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39.png" ContentType="image/png"/>
  <Override PartName="/word/media/rId41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3.png" ContentType="image/png"/>
  <Override PartName="/word/media/rId31.png" ContentType="image/png"/>
  <Override PartName="/word/media/rId35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Командные</w:t>
      </w:r>
      <w:r>
        <w:t xml:space="preserve"> </w:t>
      </w:r>
      <w:r>
        <w:t xml:space="preserve">файлы</w:t>
      </w:r>
    </w:p>
    <w:p>
      <w:pPr>
        <w:pStyle w:val="Author"/>
      </w:pPr>
      <w:r>
        <w:t xml:space="preserve">Надежда</w:t>
      </w:r>
      <w:r>
        <w:t xml:space="preserve"> </w:t>
      </w:r>
      <w:r>
        <w:t xml:space="preserve">Александровна</w:t>
      </w:r>
      <w:r>
        <w:t xml:space="preserve"> </w:t>
      </w:r>
      <w:r>
        <w:t xml:space="preserve">Рогожина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 небольшие командные файлы.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Написать скрипт, который при запуске будет делать резервную копию самого себя (то есть файла, в котором содержится его исходный код) в другую директорию backup в вашем домашнем каталоге. При этом файл должен архивироваться одним из архиваторов на выбор zip, bzip2 или tar. Способ использования команд архивации необходимо узнать, изучив справку.</w:t>
      </w:r>
    </w:p>
    <w:p>
      <w:pPr>
        <w:numPr>
          <w:ilvl w:val="0"/>
          <w:numId w:val="1001"/>
        </w:numPr>
      </w:pPr>
      <w:r>
        <w:t xml:space="preserve">Написать пример командного файла, обрабатывающего любое произвольное число аргументов командной строки, в том числе превышающее десять. Например, скрипт может последовательно распечатывать значения всех переданных аргументов.</w:t>
      </w:r>
    </w:p>
    <w:p>
      <w:pPr>
        <w:numPr>
          <w:ilvl w:val="0"/>
          <w:numId w:val="1001"/>
        </w:numPr>
      </w:pPr>
      <w:r>
        <w:t xml:space="preserve">Написать командный файл — аналог команды ls (без использования самой этой команды и команды dir). Требуется, чтобы он выдавал информацию о нужном каталоге и выводил информацию о возможностях доступа к файлам этого каталога.</w:t>
      </w:r>
    </w:p>
    <w:p>
      <w:pPr>
        <w:numPr>
          <w:ilvl w:val="0"/>
          <w:numId w:val="1001"/>
        </w:numPr>
      </w:pPr>
      <w:r>
        <w:t xml:space="preserve">Написать командный файл, который получает в качестве аргумента командной строки формат файла (.txt, .doc, .jpg, .pdf и т.д.) и вычисляет количество таких файлов в указанной директории. Путь к директории также передаётся в виде аргумента командной строки.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Командный процессор (командная оболочка, интерпретатор команд shell) — это программа, позволяющая пользователю взаимодействовать с операционной системой компьютера. В операционных системах типа UNIX/Linux наиболее часто используются следующие реализации командных оболочек:</w:t>
      </w:r>
    </w:p>
    <w:p>
      <w:pPr>
        <w:numPr>
          <w:ilvl w:val="0"/>
          <w:numId w:val="1002"/>
        </w:numPr>
      </w:pPr>
      <w:r>
        <w:t xml:space="preserve">оболочка Борна (Bourne shell или sh) — стандартная командная оболочка UNIX/Linux, содержащая базовый, но при этом полный набор функций;</w:t>
      </w:r>
    </w:p>
    <w:p>
      <w:pPr>
        <w:numPr>
          <w:ilvl w:val="0"/>
          <w:numId w:val="1002"/>
        </w:numPr>
      </w:pPr>
      <w:r>
        <w:t xml:space="preserve">С-оболочка (или csh) — надстройка на оболочкой Борна, использующая С-подобный синтаксис команд с возможностью сохранения истории выполнения команд;</w:t>
      </w:r>
    </w:p>
    <w:p>
      <w:pPr>
        <w:numPr>
          <w:ilvl w:val="0"/>
          <w:numId w:val="1002"/>
        </w:numPr>
      </w:pPr>
      <w:r>
        <w:t xml:space="preserve">оболочка Корна (или ksh) — напоминает оболочку С, но операторы управления программой совместимы с операторами оболочки Борна;</w:t>
      </w:r>
    </w:p>
    <w:p>
      <w:pPr>
        <w:numPr>
          <w:ilvl w:val="0"/>
          <w:numId w:val="1002"/>
        </w:numPr>
      </w:pPr>
      <w:r>
        <w:t xml:space="preserve">BASH — сокращение от Bourne Again Shell (опять оболочка Борна), в основе своей совмещает свойства оболочек С и Корна (разработка компании Free Software Foundation).</w:t>
      </w:r>
    </w:p>
    <w:p>
      <w:pPr>
        <w:pStyle w:val="FirstParagraph"/>
      </w:pPr>
      <w:r>
        <w:t xml:space="preserve">Оболочка bash поддерживает встроенные арифметические функции. Команда let является показателем того, что последующие аргументы представляют собой выражение, подлежащее вычислению. Простейшее выражение — это единичный терм (term), обычно целочисленный.</w:t>
      </w:r>
    </w:p>
    <w:p>
      <w:pPr>
        <w:pStyle w:val="BodyText"/>
      </w:pPr>
      <w:r>
        <w:t xml:space="preserve">Целые числа можно записывать как последовательность цифр или в любом базовом формате типа radix#number, где radix (основание системы счисления) — любое число не более 26. Для большинства команд используются следующие основания систем исчисления: 2 (двоичная), 8 (восьмеричная) и 16 (шестнадцатеричная). Простейшими математическими выражениями являются сложение (+), вычитание (-), умножение (*), целочисленное деление (/) и целочисленный остаток от деления (%).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hyperlink w:anchor="tbl:std-dir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приведено краткое описание некоторых арифметических операторов оболочки bash.</w:t>
      </w:r>
    </w:p>
    <w:bookmarkStart w:id="0" w:name="tbl:std-dir"/>
    <w:p>
      <w:pPr>
        <w:pStyle w:val="TableCaption"/>
      </w:pPr>
      <w:r>
        <w:t xml:space="preserve">Table 1: Описание некоторых арифметических операторов оболочки bash</w:t>
      </w:r>
      <w:r>
        <w:t xml:space="preserve"> 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le 1: Описание некоторых арифметических операторов оболочки bash 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Оператор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Синтаксис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Результат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!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!ехр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Если ехр равно 0, то возвращает 1; иначе 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%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ехр1%ехр2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Возвращает остаток от деления ехр1 на ехр2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&amp;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ехр1&amp;ехр2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Возвращает побитовое AND выражений ехр1 и ехр2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ехр1 * ехр2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Умножает ехр1 на ехр2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|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exp1 | exp2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Побитовое OR выражений exp1 и exp2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~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~exp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Побитовое дополнение до exp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^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exp1 ^ exp2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Исключающее OR выражений exp1 и exp2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&gt;&gt;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exp &gt;&gt; exp2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Сдвигает exp1 вправо на exp2 бит</w:t>
            </w:r>
          </w:p>
        </w:tc>
      </w:tr>
    </w:tbl>
    <w:bookmarkEnd w:id="0"/>
    <w:bookmarkEnd w:id="22"/>
    <w:bookmarkStart w:id="43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3"/>
        </w:numPr>
        <w:pStyle w:val="Compact"/>
      </w:pPr>
      <w:r>
        <w:t xml:space="preserve">Для начала создадим файл script1 с помощью emacs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):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698396"/>
            <wp:effectExtent b="0" l="0" r="0" t="0"/>
            <wp:docPr descr="Figure 1: Создание файла" title="" id="1" name="Picture"/>
            <a:graphic>
              <a:graphicData uri="http://schemas.openxmlformats.org/drawingml/2006/picture">
                <pic:pic>
                  <pic:nvPicPr>
                    <pic:cNvPr descr="/home/narogozhina/work/study/2022-2023/Операционные%20системы/os-intro/labs/lab10/report/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983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Создание файла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Создадим нужную нам директорию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):</w:t>
      </w:r>
    </w:p>
    <w:bookmarkStart w:id="0" w:name="fig:002"/>
    <w:p>
      <w:pPr>
        <w:pStyle w:val="CaptionedFigure"/>
      </w:pPr>
      <w:bookmarkStart w:id="26" w:name="fig:002"/>
      <w:r>
        <w:drawing>
          <wp:inline>
            <wp:extent cx="5334000" cy="698396"/>
            <wp:effectExtent b="0" l="0" r="0" t="0"/>
            <wp:docPr descr="Figure 2: Директория backup" title="" id="1" name="Picture"/>
            <a:graphic>
              <a:graphicData uri="http://schemas.openxmlformats.org/drawingml/2006/picture">
                <pic:pic>
                  <pic:nvPicPr>
                    <pic:cNvPr descr="/home/narogozhina/work/study/2022-2023/Операционные%20системы/os-intro/labs/lab10/report/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983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2: Директория backup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Скрипт, который при запуске будет делать резервную копию самого себя в другую директорию backup</w:t>
      </w:r>
      <w:r>
        <w:t xml:space="preserve"> </w:t>
      </w:r>
      <w:r>
        <w:t xml:space="preserve">в вашем домашнем каталоге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):</w:t>
      </w:r>
    </w:p>
    <w:bookmarkStart w:id="0" w:name="fig:003"/>
    <w:p>
      <w:pPr>
        <w:pStyle w:val="CaptionedFigure"/>
      </w:pPr>
      <w:bookmarkStart w:id="28" w:name="fig:003"/>
      <w:r>
        <w:drawing>
          <wp:inline>
            <wp:extent cx="5334000" cy="698396"/>
            <wp:effectExtent b="0" l="0" r="0" t="0"/>
            <wp:docPr descr="Figure 3: Скрипт №1" title="" id="1" name="Picture"/>
            <a:graphic>
              <a:graphicData uri="http://schemas.openxmlformats.org/drawingml/2006/picture">
                <pic:pic>
                  <pic:nvPicPr>
                    <pic:cNvPr descr="/home/narogozhina/work/study/2022-2023/Операционные%20системы/os-intro/labs/lab10/report/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983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3: Скрипт №1</w:t>
      </w:r>
    </w:p>
    <w:bookmarkEnd w:id="0"/>
    <w:p>
      <w:pPr>
        <w:numPr>
          <w:ilvl w:val="0"/>
          <w:numId w:val="1006"/>
        </w:numPr>
        <w:pStyle w:val="Compact"/>
      </w:pPr>
      <w:r>
        <w:t xml:space="preserve">Чтобы каждый раз не прописывать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bash script1</w:t>
      </w:r>
      <w:r>
        <w:rPr>
          <w:iCs/>
          <w:i/>
        </w:rPr>
        <w:t xml:space="preserve">”</w:t>
      </w:r>
      <w:r>
        <w:t xml:space="preserve"> </w:t>
      </w:r>
      <w:r>
        <w:t xml:space="preserve">сразу присвоим ему режим выполнения (+х) и также выполним скрипт и проверим 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):</w:t>
      </w:r>
    </w:p>
    <w:bookmarkStart w:id="0" w:name="fig:004"/>
    <w:p>
      <w:pPr>
        <w:pStyle w:val="CaptionedFigure"/>
      </w:pPr>
      <w:bookmarkStart w:id="30" w:name="fig:004"/>
      <w:r>
        <w:drawing>
          <wp:inline>
            <wp:extent cx="5334000" cy="1686161"/>
            <wp:effectExtent b="0" l="0" r="0" t="0"/>
            <wp:docPr descr="Figure 4: Команды" title="" id="1" name="Picture"/>
            <a:graphic>
              <a:graphicData uri="http://schemas.openxmlformats.org/drawingml/2006/picture">
                <pic:pic>
                  <pic:nvPicPr>
                    <pic:cNvPr descr="/home/narogozhina/work/study/2022-2023/Операционные%20системы/os-intro/labs/lab10/report/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861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4: Команды</w:t>
      </w:r>
    </w:p>
    <w:bookmarkEnd w:id="0"/>
    <w:p>
      <w:pPr>
        <w:numPr>
          <w:ilvl w:val="0"/>
          <w:numId w:val="1007"/>
        </w:numPr>
        <w:pStyle w:val="Compact"/>
      </w:pPr>
      <w:r>
        <w:t xml:space="preserve">Командный файл, обрабатывающий любое произвольное число аргументов командной строки, в том числе превышающее десять, последовательно распечатывающий значения всех переданных аргументов 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):</w:t>
      </w:r>
    </w:p>
    <w:bookmarkStart w:id="0" w:name="fig:005"/>
    <w:p>
      <w:pPr>
        <w:pStyle w:val="CaptionedFigure"/>
      </w:pPr>
      <w:bookmarkStart w:id="32" w:name="fig:005"/>
      <w:r>
        <w:drawing>
          <wp:inline>
            <wp:extent cx="5334000" cy="3252896"/>
            <wp:effectExtent b="0" l="0" r="0" t="0"/>
            <wp:docPr descr="Figure 5: Скрипт №2" title="" id="1" name="Picture"/>
            <a:graphic>
              <a:graphicData uri="http://schemas.openxmlformats.org/drawingml/2006/picture">
                <pic:pic>
                  <pic:nvPicPr>
                    <pic:cNvPr descr="/home/narogozhina/work/study/2022-2023/Операционные%20системы/os-intro/labs/lab10/report/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28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5: Скрипт №2</w:t>
      </w:r>
    </w:p>
    <w:bookmarkEnd w:id="0"/>
    <w:p>
      <w:pPr>
        <w:pStyle w:val="BodyText"/>
      </w:pPr>
      <w:r>
        <w:t xml:space="preserve">Также присвоим режим выполнения и проверим выполнение самого скрипта (рис.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):</w:t>
      </w:r>
    </w:p>
    <w:bookmarkStart w:id="0" w:name="fig:006"/>
    <w:p>
      <w:pPr>
        <w:pStyle w:val="CaptionedFigure"/>
      </w:pPr>
      <w:bookmarkStart w:id="34" w:name="fig:006"/>
      <w:r>
        <w:drawing>
          <wp:inline>
            <wp:extent cx="5334000" cy="3882838"/>
            <wp:effectExtent b="0" l="0" r="0" t="0"/>
            <wp:docPr descr="Figure 6: Скрипт №2" title="" id="1" name="Picture"/>
            <a:graphic>
              <a:graphicData uri="http://schemas.openxmlformats.org/drawingml/2006/picture">
                <pic:pic>
                  <pic:nvPicPr>
                    <pic:cNvPr descr="/home/narogozhina/work/study/2022-2023/Операционные%20системы/os-intro/labs/lab10/report/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828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6: Скрипт №2</w:t>
      </w:r>
    </w:p>
    <w:bookmarkEnd w:id="0"/>
    <w:p>
      <w:pPr>
        <w:numPr>
          <w:ilvl w:val="0"/>
          <w:numId w:val="1008"/>
        </w:numPr>
        <w:pStyle w:val="Compact"/>
      </w:pPr>
      <w:r>
        <w:t xml:space="preserve">Командный файл — аналог команды ls (без использования самой этой команды и команды dir). Требуется, чтобы он выдавал информацию о нужном каталоге и выводил информацию о возможностях доступа к файлам этого каталога (рис.</w:t>
      </w:r>
      <w:r>
        <w:t xml:space="preserve"> </w:t>
      </w:r>
      <w:hyperlink w:anchor="fig:007">
        <w:r>
          <w:rPr>
            <w:rStyle w:val="Hyperlink"/>
          </w:rPr>
          <w:t xml:space="preserve">7</w:t>
        </w:r>
      </w:hyperlink>
      <w:r>
        <w:t xml:space="preserve">):</w:t>
      </w:r>
    </w:p>
    <w:bookmarkStart w:id="0" w:name="fig:007"/>
    <w:p>
      <w:pPr>
        <w:pStyle w:val="CaptionedFigure"/>
      </w:pPr>
      <w:bookmarkStart w:id="36" w:name="fig:007"/>
      <w:r>
        <w:drawing>
          <wp:inline>
            <wp:extent cx="5334000" cy="3252896"/>
            <wp:effectExtent b="0" l="0" r="0" t="0"/>
            <wp:docPr descr="Figure 7: Скрипт №3" title="" id="1" name="Picture"/>
            <a:graphic>
              <a:graphicData uri="http://schemas.openxmlformats.org/drawingml/2006/picture">
                <pic:pic>
                  <pic:nvPicPr>
                    <pic:cNvPr descr="/home/narogozhina/work/study/2022-2023/Операционные%20системы/os-intro/labs/lab10/report/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28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7: Скрипт №3</w:t>
      </w:r>
    </w:p>
    <w:bookmarkEnd w:id="0"/>
    <w:p>
      <w:pPr>
        <w:pStyle w:val="BodyText"/>
      </w:pPr>
      <w:r>
        <w:t xml:space="preserve">Пример выполнения (рис.</w:t>
      </w:r>
      <w:r>
        <w:t xml:space="preserve"> </w:t>
      </w:r>
      <w:hyperlink w:anchor="fig:008">
        <w:r>
          <w:rPr>
            <w:rStyle w:val="Hyperlink"/>
          </w:rPr>
          <w:t xml:space="preserve">8</w:t>
        </w:r>
      </w:hyperlink>
      <w:r>
        <w:t xml:space="preserve">):</w:t>
      </w:r>
    </w:p>
    <w:bookmarkStart w:id="0" w:name="fig:008"/>
    <w:p>
      <w:pPr>
        <w:pStyle w:val="CaptionedFigure"/>
      </w:pPr>
      <w:bookmarkStart w:id="38" w:name="fig:008"/>
      <w:r>
        <w:drawing>
          <wp:inline>
            <wp:extent cx="5334000" cy="3517400"/>
            <wp:effectExtent b="0" l="0" r="0" t="0"/>
            <wp:docPr descr="Figure 8: Скрипт №3" title="" id="1" name="Picture"/>
            <a:graphic>
              <a:graphicData uri="http://schemas.openxmlformats.org/drawingml/2006/picture">
                <pic:pic>
                  <pic:nvPicPr>
                    <pic:cNvPr descr="/home/narogozhina/work/study/2022-2023/Операционные%20системы/os-intro/labs/lab10/report/image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17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8: Скрипт №3</w:t>
      </w:r>
    </w:p>
    <w:bookmarkEnd w:id="0"/>
    <w:p>
      <w:pPr>
        <w:numPr>
          <w:ilvl w:val="0"/>
          <w:numId w:val="1009"/>
        </w:numPr>
        <w:pStyle w:val="Compact"/>
      </w:pPr>
      <w:r>
        <w:t xml:space="preserve">Командный файл, который получает в качестве аргумента командной строки формат файла (.txt, .doc, .jpg, .pdf и т.д.) и вычисляет количество таких файлов в указанной директории. Путь к директории также передаётся в виде аргумента командной строки (рис.</w:t>
      </w:r>
      <w:r>
        <w:t xml:space="preserve"> </w:t>
      </w:r>
      <w:hyperlink w:anchor="fig:009">
        <w:r>
          <w:rPr>
            <w:rStyle w:val="Hyperlink"/>
          </w:rPr>
          <w:t xml:space="preserve">9</w:t>
        </w:r>
      </w:hyperlink>
      <w:r>
        <w:t xml:space="preserve">):</w:t>
      </w:r>
    </w:p>
    <w:bookmarkStart w:id="0" w:name="fig:009"/>
    <w:p>
      <w:pPr>
        <w:pStyle w:val="CaptionedFigure"/>
      </w:pPr>
      <w:bookmarkStart w:id="40" w:name="fig:009"/>
      <w:r>
        <w:drawing>
          <wp:inline>
            <wp:extent cx="5334000" cy="3094403"/>
            <wp:effectExtent b="0" l="0" r="0" t="0"/>
            <wp:docPr descr="Figure 9: Скрипт №4" title="" id="1" name="Picture"/>
            <a:graphic>
              <a:graphicData uri="http://schemas.openxmlformats.org/drawingml/2006/picture">
                <pic:pic>
                  <pic:nvPicPr>
                    <pic:cNvPr descr="/home/narogozhina/work/study/2022-2023/Операционные%20системы/os-intro/labs/lab10/report/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944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9: Скрипт №4</w:t>
      </w:r>
    </w:p>
    <w:bookmarkEnd w:id="0"/>
    <w:p>
      <w:pPr>
        <w:pStyle w:val="BodyText"/>
      </w:pPr>
      <w:r>
        <w:t xml:space="preserve">Пример вывода (рис.</w:t>
      </w:r>
      <w:r>
        <w:t xml:space="preserve"> </w:t>
      </w:r>
      <w:hyperlink w:anchor="fig:010">
        <w:r>
          <w:rPr>
            <w:rStyle w:val="Hyperlink"/>
          </w:rPr>
          <w:t xml:space="preserve">10</w:t>
        </w:r>
      </w:hyperlink>
      <w:r>
        <w:t xml:space="preserve">):</w:t>
      </w:r>
    </w:p>
    <w:bookmarkStart w:id="0" w:name="fig:010"/>
    <w:p>
      <w:pPr>
        <w:pStyle w:val="CaptionedFigure"/>
      </w:pPr>
      <w:bookmarkStart w:id="42" w:name="fig:010"/>
      <w:r>
        <w:drawing>
          <wp:inline>
            <wp:extent cx="5334000" cy="3356316"/>
            <wp:effectExtent b="0" l="0" r="0" t="0"/>
            <wp:docPr descr="Figure 10: Скрипт №4" title="" id="1" name="Picture"/>
            <a:graphic>
              <a:graphicData uri="http://schemas.openxmlformats.org/drawingml/2006/picture">
                <pic:pic>
                  <pic:nvPicPr>
                    <pic:cNvPr descr="/home/narogozhina/work/study/2022-2023/Операционные%20системы/os-intro/labs/lab10/report/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563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10: Скрипт №4</w:t>
      </w:r>
    </w:p>
    <w:bookmarkEnd w:id="0"/>
    <w:bookmarkEnd w:id="43"/>
    <w:bookmarkStart w:id="44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лабораторной работы мы познакомились с командными файлами Linux, а также научились писать небольшие командные файлы сами.</w:t>
      </w:r>
    </w:p>
    <w:bookmarkEnd w:id="44"/>
    <w:bookmarkStart w:id="48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0"/>
        </w:numPr>
      </w:pPr>
      <w:hyperlink r:id="rId45">
        <w:r>
          <w:rPr>
            <w:rStyle w:val="Hyperlink"/>
          </w:rPr>
          <w:t xml:space="preserve">Руководство по выполнению лабораторной работы №10</w:t>
        </w:r>
      </w:hyperlink>
    </w:p>
    <w:p>
      <w:pPr>
        <w:numPr>
          <w:ilvl w:val="0"/>
          <w:numId w:val="1010"/>
        </w:numPr>
      </w:pPr>
      <w:hyperlink r:id="rId46">
        <w:r>
          <w:rPr>
            <w:rStyle w:val="Hyperlink"/>
          </w:rPr>
          <w:t xml:space="preserve">Справочник по архивации в linux</w:t>
        </w:r>
      </w:hyperlink>
    </w:p>
    <w:bookmarkStart w:id="47" w:name="refs"/>
    <w:bookmarkEnd w:id="47"/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8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39" Target="media/rId39.png" /><Relationship Type="http://schemas.openxmlformats.org/officeDocument/2006/relationships/image" Id="rId41" Target="media/rId41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hyperlink" Id="rId45" Target="https://esystem.rudn.ru/pluginfile.php/1975779/mod_resource/content/4/010-lab_shell_prog_1.pdf" TargetMode="External" /><Relationship Type="http://schemas.openxmlformats.org/officeDocument/2006/relationships/hyperlink" Id="rId46" Target="https://losst.pro/arhivatsiya-v-linu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5" Target="https://esystem.rudn.ru/pluginfile.php/1975779/mod_resource/content/4/010-lab_shell_prog_1.pdf" TargetMode="External" /><Relationship Type="http://schemas.openxmlformats.org/officeDocument/2006/relationships/hyperlink" Id="rId46" Target="https://losst.pro/arhivatsiya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№10</dc:title>
  <dc:creator>Надежда Александровна Рогожина</dc:creator>
  <dc:language>ru-RU</dc:language>
  <cp:keywords/>
  <dcterms:created xsi:type="dcterms:W3CDTF">2023-04-13T10:41:40Z</dcterms:created>
  <dcterms:modified xsi:type="dcterms:W3CDTF">2023-04-13T10:41:40Z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Программирование в командном процессоре ОС UNIX. Командные файлы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