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725659"/>
            <wp:effectExtent b="0" l="0" r="0" t="0"/>
            <wp:docPr descr="Figure 1: Скрипт №1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2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Скрипт №1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949252"/>
            <wp:effectExtent b="0" l="0" r="0" t="0"/>
            <wp:docPr descr="Figure 2: Выполнение скрипта №1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2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Выполнение скрипта №1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510708"/>
            <wp:effectExtent b="0" l="0" r="0" t="0"/>
            <wp:docPr descr="Figure 3: Реализация команды man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2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Реализация команды man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510708"/>
            <wp:effectExtent b="0" l="0" r="0" t="0"/>
            <wp:docPr descr="Figure 4: Пример использования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2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Пример использования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093384"/>
            <wp:effectExtent b="0" l="0" r="0" t="0"/>
            <wp:docPr descr="Figure 5: Скрипт №3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2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Скрипт №3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864753"/>
            <wp:effectExtent b="0" l="0" r="0" t="0"/>
            <wp:docPr descr="Figure 6: Примеры выполнения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2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Примеры выполнения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писать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Руководство по выполнению лабораторной работы №10</w:t>
        </w:r>
      </w:hyperlink>
    </w:p>
    <w:p>
      <w:pPr>
        <w:numPr>
          <w:ilvl w:val="0"/>
          <w:numId w:val="1006"/>
        </w:numPr>
      </w:pPr>
      <w:hyperlink r:id="rId38">
        <w:r>
          <w:rPr>
            <w:rStyle w:val="Hyperlink"/>
          </w:rPr>
          <w:t xml:space="preserve">Руководство по выполнению лабораторной работы №12</w:t>
        </w:r>
      </w:hyperlink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7" Target="https://esystem.rudn.ru/pluginfile.php/1975779/mod_resource/content/4/010-lab_shell_prog_1.pdf" TargetMode="External" /><Relationship Type="http://schemas.openxmlformats.org/officeDocument/2006/relationships/hyperlink" Id="rId38" Target="https://esystem.rudn.ru/pluginfile.php/1975783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1975779/mod_resource/content/4/010-lab_shell_prog_1.pdf" TargetMode="External" /><Relationship Type="http://schemas.openxmlformats.org/officeDocument/2006/relationships/hyperlink" Id="rId38" Target="https://esystem.rudn.ru/pluginfile.php/1975783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Надежда Александровна Рогожина</dc:creator>
  <dc:language>ru-RU</dc:language>
  <cp:keywords/>
  <dcterms:created xsi:type="dcterms:W3CDTF">2023-04-13T16:42:00Z</dcterms:created>
  <dcterms:modified xsi:type="dcterms:W3CDTF">2023-04-13T16:42:00Z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