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0045D" w14:textId="77777777" w:rsidR="004018FD" w:rsidRDefault="004018FD" w:rsidP="004018FD">
      <w:pPr>
        <w:jc w:val="center"/>
        <w:rPr>
          <w:sz w:val="56"/>
          <w:szCs w:val="56"/>
        </w:rPr>
      </w:pPr>
      <w:r w:rsidRPr="004018FD">
        <w:rPr>
          <w:sz w:val="56"/>
          <w:szCs w:val="56"/>
        </w:rPr>
        <w:t>Projektisuunnitelma</w:t>
      </w:r>
    </w:p>
    <w:p w14:paraId="7D8439CD" w14:textId="77777777" w:rsidR="004018FD" w:rsidRDefault="004018FD" w:rsidP="004018FD">
      <w:pPr>
        <w:jc w:val="center"/>
        <w:rPr>
          <w:b/>
          <w:sz w:val="24"/>
          <w:szCs w:val="24"/>
        </w:rPr>
      </w:pPr>
      <w:r w:rsidRPr="009313A4">
        <w:rPr>
          <w:b/>
          <w:sz w:val="32"/>
          <w:szCs w:val="32"/>
        </w:rPr>
        <w:t>Eurheilijoiden Harjoituspäiväkirjajärjestelmä</w:t>
      </w:r>
    </w:p>
    <w:p w14:paraId="54AA5B64" w14:textId="56F1003E" w:rsidR="00F078BF" w:rsidRDefault="004018F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3040CA8" w14:textId="77777777" w:rsidR="00F078BF" w:rsidRDefault="00F078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Versiohistoria</w:t>
      </w:r>
    </w:p>
    <w:tbl>
      <w:tblPr>
        <w:tblStyle w:val="TableGrid"/>
        <w:tblpPr w:leftFromText="141" w:rightFromText="141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2293"/>
        <w:gridCol w:w="2293"/>
        <w:gridCol w:w="2294"/>
        <w:gridCol w:w="2294"/>
      </w:tblGrid>
      <w:tr w:rsidR="00F078BF" w14:paraId="447AF609" w14:textId="77777777" w:rsidTr="00F078BF">
        <w:trPr>
          <w:trHeight w:val="554"/>
        </w:trPr>
        <w:tc>
          <w:tcPr>
            <w:tcW w:w="2293" w:type="dxa"/>
          </w:tcPr>
          <w:p w14:paraId="13E503EA" w14:textId="42D56E5E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</w:t>
            </w:r>
          </w:p>
        </w:tc>
        <w:tc>
          <w:tcPr>
            <w:tcW w:w="2293" w:type="dxa"/>
          </w:tcPr>
          <w:p w14:paraId="53D3DBDB" w14:textId="79BFF4A0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Päivämäärä</w:t>
            </w:r>
          </w:p>
        </w:tc>
        <w:tc>
          <w:tcPr>
            <w:tcW w:w="2294" w:type="dxa"/>
          </w:tcPr>
          <w:p w14:paraId="01A65514" w14:textId="6459958C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Muutosperuste</w:t>
            </w:r>
          </w:p>
        </w:tc>
        <w:tc>
          <w:tcPr>
            <w:tcW w:w="2294" w:type="dxa"/>
          </w:tcPr>
          <w:p w14:paraId="651A7EAF" w14:textId="4E95B506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Tekijä</w:t>
            </w:r>
          </w:p>
        </w:tc>
      </w:tr>
      <w:tr w:rsidR="00F078BF" w14:paraId="2985A1DB" w14:textId="77777777" w:rsidTr="00F078BF">
        <w:trPr>
          <w:trHeight w:val="558"/>
        </w:trPr>
        <w:tc>
          <w:tcPr>
            <w:tcW w:w="2293" w:type="dxa"/>
          </w:tcPr>
          <w:p w14:paraId="3C3DA33E" w14:textId="581BE8A5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293" w:type="dxa"/>
          </w:tcPr>
          <w:p w14:paraId="23AC518D" w14:textId="5AD0C8CB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24.1.2019</w:t>
            </w:r>
          </w:p>
        </w:tc>
        <w:tc>
          <w:tcPr>
            <w:tcW w:w="2294" w:type="dxa"/>
          </w:tcPr>
          <w:p w14:paraId="24C14167" w14:textId="6E8134F9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Dokumentti valmis</w:t>
            </w:r>
          </w:p>
        </w:tc>
        <w:tc>
          <w:tcPr>
            <w:tcW w:w="2294" w:type="dxa"/>
          </w:tcPr>
          <w:p w14:paraId="24F6C238" w14:textId="194CB2D4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Mikorapo</w:t>
            </w:r>
          </w:p>
        </w:tc>
      </w:tr>
    </w:tbl>
    <w:p w14:paraId="3D5A5BDC" w14:textId="77777777" w:rsidR="00F078BF" w:rsidRDefault="00F078BF">
      <w:pPr>
        <w:rPr>
          <w:b/>
          <w:sz w:val="24"/>
          <w:szCs w:val="24"/>
        </w:rPr>
      </w:pPr>
    </w:p>
    <w:p w14:paraId="37089007" w14:textId="77777777" w:rsidR="00F078BF" w:rsidRDefault="00F078BF">
      <w:pPr>
        <w:rPr>
          <w:b/>
          <w:sz w:val="24"/>
          <w:szCs w:val="24"/>
        </w:rPr>
      </w:pPr>
    </w:p>
    <w:p w14:paraId="6B298CCE" w14:textId="77777777" w:rsidR="00F078BF" w:rsidRDefault="00F078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F078BF" w14:paraId="0FE6ACE1" w14:textId="77777777" w:rsidTr="00F078BF">
        <w:trPr>
          <w:trHeight w:val="583"/>
        </w:trPr>
        <w:tc>
          <w:tcPr>
            <w:tcW w:w="3099" w:type="dxa"/>
          </w:tcPr>
          <w:p w14:paraId="671CC4EE" w14:textId="4CA14442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Tekijä</w:t>
            </w:r>
          </w:p>
        </w:tc>
        <w:tc>
          <w:tcPr>
            <w:tcW w:w="3100" w:type="dxa"/>
          </w:tcPr>
          <w:p w14:paraId="55BBCF3A" w14:textId="69FDB4E3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Tulostettu</w:t>
            </w:r>
          </w:p>
        </w:tc>
        <w:tc>
          <w:tcPr>
            <w:tcW w:w="3100" w:type="dxa"/>
          </w:tcPr>
          <w:p w14:paraId="2109CC13" w14:textId="22B3D7A6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Jakelu</w:t>
            </w:r>
          </w:p>
        </w:tc>
      </w:tr>
      <w:tr w:rsidR="00F078BF" w14:paraId="4BB54707" w14:textId="77777777" w:rsidTr="00F078BF">
        <w:trPr>
          <w:trHeight w:val="631"/>
        </w:trPr>
        <w:tc>
          <w:tcPr>
            <w:tcW w:w="3099" w:type="dxa"/>
          </w:tcPr>
          <w:p w14:paraId="1F82DB27" w14:textId="68D6042E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Miko Rapo</w:t>
            </w:r>
          </w:p>
        </w:tc>
        <w:tc>
          <w:tcPr>
            <w:tcW w:w="3100" w:type="dxa"/>
          </w:tcPr>
          <w:p w14:paraId="7A1E2F78" w14:textId="3BE0EE74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24.1.2019</w:t>
            </w:r>
          </w:p>
        </w:tc>
        <w:tc>
          <w:tcPr>
            <w:tcW w:w="3100" w:type="dxa"/>
          </w:tcPr>
          <w:p w14:paraId="731019A8" w14:textId="728960FC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Leena Järvenkylä-Niemi</w:t>
            </w:r>
          </w:p>
        </w:tc>
      </w:tr>
    </w:tbl>
    <w:p w14:paraId="76A32914" w14:textId="7BA10429" w:rsidR="00F078BF" w:rsidRDefault="00F078B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C348C24" w14:textId="77777777" w:rsidR="004018FD" w:rsidRDefault="004018FD">
      <w:pPr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86463739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680F727" w14:textId="77777777" w:rsidR="004018FD" w:rsidRDefault="004018FD">
          <w:pPr>
            <w:pStyle w:val="TOCHeading"/>
          </w:pPr>
          <w:r w:rsidRPr="004018FD">
            <w:t>Sisällysluettelo</w:t>
          </w:r>
        </w:p>
        <w:p w14:paraId="0E8B26F8" w14:textId="28488C2E" w:rsidR="00CD0AA3" w:rsidRDefault="004018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16015" w:history="1">
            <w:r w:rsidR="00CD0AA3" w:rsidRPr="00E16C6E">
              <w:rPr>
                <w:rStyle w:val="Hyperlink"/>
                <w:noProof/>
              </w:rPr>
              <w:t>1.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Taustaa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_Toc536016015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0B62A820" w14:textId="67BD027E" w:rsidR="00CD0AA3" w:rsidRDefault="00D753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16" w:history="1">
            <w:r w:rsidR="00CD0AA3" w:rsidRPr="00E16C6E">
              <w:rPr>
                <w:rStyle w:val="Hyperlink"/>
                <w:noProof/>
              </w:rPr>
              <w:t>2.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Tehtävä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_Toc536016016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62D897A8" w14:textId="4F252B99" w:rsidR="00CD0AA3" w:rsidRDefault="00D753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17" w:history="1">
            <w:r w:rsidR="00CD0AA3" w:rsidRPr="00E16C6E">
              <w:rPr>
                <w:rStyle w:val="Hyperlink"/>
                <w:noProof/>
              </w:rPr>
              <w:t>3.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Tulostavoitteet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_Toc536016017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2A3F058A" w14:textId="2DB22FCC" w:rsidR="00CD0AA3" w:rsidRDefault="00D753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18" w:history="1">
            <w:r w:rsidR="00CD0AA3" w:rsidRPr="00E16C6E">
              <w:rPr>
                <w:rStyle w:val="Hyperlink"/>
                <w:noProof/>
              </w:rPr>
              <w:t>4.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Rajaukset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_Toc536016018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4EC43C20" w14:textId="75AD83C3" w:rsidR="00CD0AA3" w:rsidRDefault="00D753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19" w:history="1">
            <w:r w:rsidR="00CD0AA3" w:rsidRPr="00E16C6E">
              <w:rPr>
                <w:rStyle w:val="Hyperlink"/>
                <w:noProof/>
              </w:rPr>
              <w:t>5.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Ympäristö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_Toc536016019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59436BEB" w14:textId="31ADF8A4" w:rsidR="00CD0AA3" w:rsidRDefault="00D753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6020" w:history="1">
            <w:r w:rsidR="00CD0AA3" w:rsidRPr="00E16C6E">
              <w:rPr>
                <w:rStyle w:val="Hyperlink"/>
                <w:noProof/>
                <w:lang w:val="fi-FI"/>
              </w:rPr>
              <w:t>5.1</w:t>
            </w:r>
            <w:r w:rsidR="00CD0AA3">
              <w:rPr>
                <w:noProof/>
              </w:rPr>
              <w:tab/>
            </w:r>
            <w:r w:rsidR="00CD0AA3" w:rsidRPr="00E16C6E">
              <w:rPr>
                <w:rStyle w:val="Hyperlink"/>
                <w:noProof/>
                <w:lang w:val="fi-FI"/>
              </w:rPr>
              <w:t>Työntekijät ja asiakkaat: laite- ja ohjelmistoympäristö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_Toc536016020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0A8FFD7A" w14:textId="6FE45849" w:rsidR="00CD0AA3" w:rsidRDefault="00D753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21" w:history="1">
            <w:r w:rsidR="00CD0AA3" w:rsidRPr="00E16C6E">
              <w:rPr>
                <w:rStyle w:val="Hyperlink"/>
                <w:noProof/>
                <w:lang w:val="fi-FI"/>
              </w:rPr>
              <w:t>6.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  <w:lang w:val="fi-FI"/>
              </w:rPr>
              <w:t>Työvaiheet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_Toc536016021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50FBE266" w14:textId="36C599CA" w:rsidR="00CD0AA3" w:rsidRDefault="00D753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22" w:history="1">
            <w:r w:rsidR="00CD0AA3" w:rsidRPr="00E16C6E">
              <w:rPr>
                <w:rStyle w:val="Hyperlink"/>
                <w:noProof/>
                <w:lang w:val="fi-FI"/>
              </w:rPr>
              <w:t>7.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  <w:lang w:val="fi-FI"/>
              </w:rPr>
              <w:t>Osatehtävät ja aikataulu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_Toc536016022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6A293BEB" w14:textId="297B2690" w:rsidR="00CD0AA3" w:rsidRDefault="00D753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6023" w:history="1">
            <w:r w:rsidR="00CD0AA3" w:rsidRPr="00E16C6E">
              <w:rPr>
                <w:rStyle w:val="Hyperlink"/>
                <w:noProof/>
              </w:rPr>
              <w:t>7.1</w:t>
            </w:r>
            <w:r w:rsidR="00CD0AA3">
              <w:rPr>
                <w:noProof/>
              </w:rPr>
              <w:tab/>
            </w:r>
            <w:r w:rsidR="00CD0AA3" w:rsidRPr="00E16C6E">
              <w:rPr>
                <w:rStyle w:val="Hyperlink"/>
                <w:noProof/>
              </w:rPr>
              <w:t>Osatehtäväluettelo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_Toc536016023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4AEC908B" w14:textId="07EB0311" w:rsidR="00CD0AA3" w:rsidRDefault="00D7534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6024" w:history="1">
            <w:r w:rsidR="00CD0AA3" w:rsidRPr="00E16C6E">
              <w:rPr>
                <w:rStyle w:val="Hyperlink"/>
                <w:noProof/>
              </w:rPr>
              <w:t>7.2</w:t>
            </w:r>
            <w:r w:rsidR="00CD0AA3">
              <w:rPr>
                <w:noProof/>
              </w:rPr>
              <w:tab/>
            </w:r>
            <w:r w:rsidR="00CD0AA3" w:rsidRPr="00E16C6E">
              <w:rPr>
                <w:rStyle w:val="Hyperlink"/>
                <w:noProof/>
              </w:rPr>
              <w:t>Aikataulu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_Toc536016024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70720D18" w14:textId="498C7B9A" w:rsidR="00CD0AA3" w:rsidRDefault="00D753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25" w:history="1">
            <w:r w:rsidR="00CD0AA3" w:rsidRPr="00E16C6E">
              <w:rPr>
                <w:rStyle w:val="Hyperlink"/>
                <w:noProof/>
              </w:rPr>
              <w:t>8.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Henkilöresurssit ja projektin organisaatio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_Toc536016025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626D416F" w14:textId="16973DC1" w:rsidR="00CD0AA3" w:rsidRDefault="00D753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26" w:history="1">
            <w:r w:rsidR="00CD0AA3" w:rsidRPr="00E16C6E">
              <w:rPr>
                <w:rStyle w:val="Hyperlink"/>
                <w:noProof/>
              </w:rPr>
              <w:t>9.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Kustannukset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_Toc536016026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147438F0" w14:textId="795A86B0" w:rsidR="00CD0AA3" w:rsidRDefault="00D75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27" w:history="1">
            <w:r w:rsidR="00CD0AA3" w:rsidRPr="00E16C6E">
              <w:rPr>
                <w:rStyle w:val="Hyperlink"/>
                <w:noProof/>
              </w:rPr>
              <w:t>10.Työmenetelmät, kuvaaminen ja tiedottaminen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_Toc536016027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49B8FB18" w14:textId="46730FFB" w:rsidR="00CD0AA3" w:rsidRDefault="00D753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28" w:history="1">
            <w:r w:rsidR="00CD0AA3" w:rsidRPr="00E16C6E">
              <w:rPr>
                <w:rStyle w:val="Hyperlink"/>
                <w:noProof/>
              </w:rPr>
              <w:t>10.1 Dokumentit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_Toc536016028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5885B27E" w14:textId="4A603643" w:rsidR="00CD0AA3" w:rsidRDefault="00D753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29" w:history="1">
            <w:r w:rsidR="00CD0AA3" w:rsidRPr="00E16C6E">
              <w:rPr>
                <w:rStyle w:val="Hyperlink"/>
                <w:noProof/>
              </w:rPr>
              <w:t>10.2 Tallennukset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_Toc536016029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1C1D5F65" w14:textId="3F82EFDE" w:rsidR="00CD0AA3" w:rsidRDefault="00D753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0" w:history="1">
            <w:r w:rsidR="00CD0AA3" w:rsidRPr="00E16C6E">
              <w:rPr>
                <w:rStyle w:val="Hyperlink"/>
                <w:noProof/>
              </w:rPr>
              <w:t>10.3 Kokoontumiset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_Toc536016030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2DE17471" w14:textId="108D2AEF" w:rsidR="00CD0AA3" w:rsidRDefault="00D753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1" w:history="1">
            <w:r w:rsidR="00CD0AA3" w:rsidRPr="00E16C6E">
              <w:rPr>
                <w:rStyle w:val="Hyperlink"/>
                <w:noProof/>
              </w:rPr>
              <w:t>10.4 Tiedottaminen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_Toc536016031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3D3CE938" w14:textId="22321772" w:rsidR="00CD0AA3" w:rsidRDefault="00D75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32" w:history="1">
            <w:r w:rsidR="00CD0AA3" w:rsidRPr="00E16C6E">
              <w:rPr>
                <w:rStyle w:val="Hyperlink"/>
                <w:noProof/>
              </w:rPr>
              <w:t>11. Riskit ja keskeyttämiskriteerit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_Toc536016032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64CBDED6" w14:textId="32039120" w:rsidR="00CD0AA3" w:rsidRDefault="00D753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3" w:history="1">
            <w:r w:rsidR="00CD0AA3" w:rsidRPr="00E16C6E">
              <w:rPr>
                <w:rStyle w:val="Hyperlink"/>
                <w:noProof/>
                <w:lang w:val="fi-FI"/>
              </w:rPr>
              <w:t>11.1 Henkilöstöön liittyvät riskit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_Toc536016033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7C309B3E" w14:textId="1A8B54E7" w:rsidR="00CD0AA3" w:rsidRDefault="00D753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4" w:history="1">
            <w:r w:rsidR="00CD0AA3" w:rsidRPr="00E16C6E">
              <w:rPr>
                <w:rStyle w:val="Hyperlink"/>
                <w:noProof/>
                <w:lang w:val="fi-FI"/>
              </w:rPr>
              <w:t>11.2 Laitteisiin liittyvät riskit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_Toc536016034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6FC0A21D" w14:textId="6C243E49" w:rsidR="00CD0AA3" w:rsidRDefault="00D753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5" w:history="1">
            <w:r w:rsidR="00CD0AA3" w:rsidRPr="00E16C6E">
              <w:rPr>
                <w:rStyle w:val="Hyperlink"/>
                <w:noProof/>
              </w:rPr>
              <w:t>11.3 Hallintaan liittyvät riskit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_Toc536016035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4C1837D5" w14:textId="0169F5F4" w:rsidR="00CD0AA3" w:rsidRDefault="00D753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6" w:history="1">
            <w:r w:rsidR="00CD0AA3" w:rsidRPr="00E16C6E">
              <w:rPr>
                <w:rStyle w:val="Hyperlink"/>
                <w:noProof/>
              </w:rPr>
              <w:t>11.4 Keskeyttäminen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_Toc536016036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5822C59D" w14:textId="5653538B" w:rsidR="00CD0AA3" w:rsidRDefault="00D75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37" w:history="1">
            <w:r w:rsidR="00CD0AA3" w:rsidRPr="00E16C6E">
              <w:rPr>
                <w:rStyle w:val="Hyperlink"/>
                <w:noProof/>
              </w:rPr>
              <w:t>12. Laatu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_Toc536016037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5F677E83" w14:textId="60E6BA6F" w:rsidR="004018FD" w:rsidRDefault="004018FD">
          <w:r>
            <w:rPr>
              <w:b/>
              <w:bCs/>
            </w:rPr>
            <w:fldChar w:fldCharType="end"/>
          </w:r>
        </w:p>
      </w:sdtContent>
    </w:sdt>
    <w:p w14:paraId="206D5C7B" w14:textId="77777777" w:rsidR="004018FD" w:rsidRPr="004018FD" w:rsidRDefault="004018FD" w:rsidP="004018FD">
      <w:pPr>
        <w:rPr>
          <w:sz w:val="24"/>
          <w:szCs w:val="24"/>
        </w:rPr>
      </w:pPr>
    </w:p>
    <w:p w14:paraId="1E819BF3" w14:textId="77777777" w:rsidR="004018FD" w:rsidRDefault="004018FD" w:rsidP="004018FD">
      <w:pPr>
        <w:rPr>
          <w:sz w:val="24"/>
          <w:szCs w:val="24"/>
        </w:rPr>
      </w:pPr>
    </w:p>
    <w:p w14:paraId="6D4874C5" w14:textId="77777777" w:rsidR="004018FD" w:rsidRDefault="004018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B48BF3" w14:textId="014166B6" w:rsidR="004018FD" w:rsidRDefault="004018FD" w:rsidP="004018FD">
      <w:pPr>
        <w:pStyle w:val="Heading1"/>
        <w:numPr>
          <w:ilvl w:val="0"/>
          <w:numId w:val="1"/>
        </w:numPr>
      </w:pPr>
      <w:bookmarkStart w:id="0" w:name="_Toc536016015"/>
      <w:r>
        <w:lastRenderedPageBreak/>
        <w:t>Taustaa</w:t>
      </w:r>
      <w:bookmarkEnd w:id="0"/>
    </w:p>
    <w:p w14:paraId="22E18494" w14:textId="34FE9922" w:rsidR="00C63B9E" w:rsidRPr="00451565" w:rsidRDefault="00C63B9E" w:rsidP="00C63B9E">
      <w:pPr>
        <w:pStyle w:val="ListParagraph"/>
        <w:rPr>
          <w:sz w:val="24"/>
          <w:szCs w:val="24"/>
          <w:lang w:val="fi-FI"/>
        </w:rPr>
      </w:pPr>
      <w:r w:rsidRPr="00451565">
        <w:rPr>
          <w:sz w:val="24"/>
          <w:szCs w:val="24"/>
          <w:lang w:val="fi-FI"/>
        </w:rPr>
        <w:t xml:space="preserve">Tarkoituksena olisi </w:t>
      </w:r>
      <w:r w:rsidRPr="00C63B9E">
        <w:rPr>
          <w:lang w:val="fi-FI"/>
        </w:rPr>
        <w:t>määritellä ja suunnitella</w:t>
      </w:r>
      <w:r w:rsidRPr="00451565">
        <w:rPr>
          <w:sz w:val="24"/>
          <w:szCs w:val="24"/>
          <w:lang w:val="fi-FI"/>
        </w:rPr>
        <w:t xml:space="preserve"> eurheilua varten ohjelma jolla voitaisiin katsoa miten opiskelijat pitävät päivärytminsä kunnossa. </w:t>
      </w:r>
    </w:p>
    <w:p w14:paraId="450E03D9" w14:textId="77777777" w:rsidR="00CD0AA3" w:rsidRPr="00F078BF" w:rsidRDefault="00CD0AA3" w:rsidP="00CD0AA3">
      <w:pPr>
        <w:rPr>
          <w:lang w:val="fi-FI"/>
        </w:rPr>
      </w:pPr>
    </w:p>
    <w:p w14:paraId="1C69AFCA" w14:textId="20B84E63" w:rsidR="004018FD" w:rsidRDefault="004018FD" w:rsidP="004018FD">
      <w:pPr>
        <w:pStyle w:val="Heading1"/>
        <w:numPr>
          <w:ilvl w:val="0"/>
          <w:numId w:val="1"/>
        </w:numPr>
      </w:pPr>
      <w:bookmarkStart w:id="1" w:name="_Toc536016016"/>
      <w:r>
        <w:t>Tehtävä</w:t>
      </w:r>
      <w:bookmarkEnd w:id="1"/>
    </w:p>
    <w:p w14:paraId="07860752" w14:textId="010C58F2" w:rsidR="00E112FB" w:rsidRPr="00E112FB" w:rsidRDefault="00E112FB" w:rsidP="00E112FB">
      <w:pPr>
        <w:ind w:firstLine="360"/>
        <w:rPr>
          <w:sz w:val="24"/>
          <w:szCs w:val="24"/>
          <w:lang w:val="fi-FI"/>
        </w:rPr>
      </w:pPr>
      <w:r w:rsidRPr="00E112FB">
        <w:rPr>
          <w:sz w:val="24"/>
          <w:szCs w:val="24"/>
          <w:lang w:val="fi-FI"/>
        </w:rPr>
        <w:t>Määritellä ja suunnitella Eurheilijoide</w:t>
      </w:r>
      <w:r>
        <w:rPr>
          <w:sz w:val="24"/>
          <w:szCs w:val="24"/>
          <w:lang w:val="fi-FI"/>
        </w:rPr>
        <w:t>n Harjoituspäiväkirjajärjestelmä.</w:t>
      </w:r>
    </w:p>
    <w:p w14:paraId="59A3DC98" w14:textId="383BDC2F" w:rsidR="00E112FB" w:rsidRPr="00E112FB" w:rsidRDefault="00E112FB" w:rsidP="00E112FB">
      <w:pPr>
        <w:ind w:left="360"/>
        <w:rPr>
          <w:lang w:val="fi-FI"/>
        </w:rPr>
      </w:pPr>
    </w:p>
    <w:p w14:paraId="1D8988F0" w14:textId="3066F82F" w:rsidR="004018FD" w:rsidRDefault="004018FD" w:rsidP="004018FD">
      <w:pPr>
        <w:pStyle w:val="Heading1"/>
        <w:numPr>
          <w:ilvl w:val="0"/>
          <w:numId w:val="1"/>
        </w:numPr>
      </w:pPr>
      <w:bookmarkStart w:id="2" w:name="_Toc536016017"/>
      <w:r>
        <w:t>Tulostavoitteet</w:t>
      </w:r>
      <w:bookmarkEnd w:id="2"/>
    </w:p>
    <w:p w14:paraId="794BFF75" w14:textId="75F7A3CB" w:rsidR="00E942E6" w:rsidRPr="00D7534E" w:rsidRDefault="00E942E6" w:rsidP="00E942E6">
      <w:pPr>
        <w:ind w:left="360"/>
        <w:rPr>
          <w:sz w:val="24"/>
          <w:lang w:val="fi-FI"/>
        </w:rPr>
      </w:pPr>
      <w:r w:rsidRPr="00D7534E">
        <w:rPr>
          <w:sz w:val="24"/>
          <w:lang w:val="fi-FI"/>
        </w:rPr>
        <w:t>Tehtävä on valmis kun kaikki dockumentit on valmiita.</w:t>
      </w:r>
    </w:p>
    <w:p w14:paraId="40572DA3" w14:textId="55883664" w:rsidR="004018FD" w:rsidRDefault="004018FD" w:rsidP="004018FD">
      <w:pPr>
        <w:pStyle w:val="Heading1"/>
        <w:numPr>
          <w:ilvl w:val="0"/>
          <w:numId w:val="1"/>
        </w:numPr>
      </w:pPr>
      <w:bookmarkStart w:id="3" w:name="_Toc536016018"/>
      <w:r>
        <w:t>Rajaukset</w:t>
      </w:r>
      <w:bookmarkEnd w:id="3"/>
    </w:p>
    <w:p w14:paraId="659B8B65" w14:textId="51647078" w:rsidR="00E942E6" w:rsidRPr="00D7534E" w:rsidRDefault="00E942E6" w:rsidP="00E942E6">
      <w:pPr>
        <w:ind w:firstLine="360"/>
        <w:rPr>
          <w:sz w:val="24"/>
        </w:rPr>
      </w:pPr>
      <w:r w:rsidRPr="00D7534E">
        <w:rPr>
          <w:sz w:val="24"/>
        </w:rPr>
        <w:t>Projektiin ei kuulu koodausta.</w:t>
      </w:r>
    </w:p>
    <w:p w14:paraId="3C4BBCCE" w14:textId="5CAB2957" w:rsidR="00CD0AA3" w:rsidRDefault="004018FD" w:rsidP="00CD0AA3">
      <w:pPr>
        <w:pStyle w:val="Heading1"/>
        <w:numPr>
          <w:ilvl w:val="0"/>
          <w:numId w:val="1"/>
        </w:numPr>
      </w:pPr>
      <w:bookmarkStart w:id="4" w:name="_Toc536016019"/>
      <w:r>
        <w:t>Ympäristö</w:t>
      </w:r>
      <w:bookmarkEnd w:id="4"/>
      <w:r w:rsidR="00CD0AA3">
        <w:t xml:space="preserve"> </w:t>
      </w:r>
    </w:p>
    <w:p w14:paraId="2D5DD69B" w14:textId="77777777" w:rsidR="00F078BF" w:rsidRPr="00F078BF" w:rsidRDefault="00F078BF" w:rsidP="00F078BF"/>
    <w:p w14:paraId="547035D8" w14:textId="20F99FC5" w:rsidR="00E942E6" w:rsidRPr="00E942E6" w:rsidRDefault="00F078BF" w:rsidP="00E942E6">
      <w:r>
        <w:object w:dxaOrig="6390" w:dyaOrig="6960" w14:anchorId="7B110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45pt;height:266.25pt" o:ole="">
            <v:imagedata r:id="rId8" o:title=""/>
          </v:shape>
          <o:OLEObject Type="Embed" ProgID="Visio.Drawing.15" ShapeID="_x0000_i1025" DrawAspect="Content" ObjectID="_1609842765" r:id="rId9"/>
        </w:object>
      </w:r>
    </w:p>
    <w:p w14:paraId="74D49EFC" w14:textId="12B9FFAD" w:rsidR="004018FD" w:rsidRDefault="00DF56E9" w:rsidP="00CD0AA3">
      <w:pPr>
        <w:pStyle w:val="Heading2"/>
        <w:numPr>
          <w:ilvl w:val="1"/>
          <w:numId w:val="1"/>
        </w:numPr>
        <w:rPr>
          <w:lang w:val="fi-FI"/>
        </w:rPr>
      </w:pPr>
      <w:bookmarkStart w:id="5" w:name="_Toc536016020"/>
      <w:r w:rsidRPr="00DF56E9">
        <w:rPr>
          <w:lang w:val="fi-FI"/>
        </w:rPr>
        <w:t>Työntekijät ja asiakkaat: laite- ja ohjelmistoympäristö</w:t>
      </w:r>
      <w:bookmarkEnd w:id="5"/>
    </w:p>
    <w:p w14:paraId="276DB64A" w14:textId="2C5C0CA4" w:rsidR="002171B6" w:rsidRPr="002171B6" w:rsidRDefault="002171B6" w:rsidP="002171B6">
      <w:pPr>
        <w:pStyle w:val="ListParagraph"/>
        <w:numPr>
          <w:ilvl w:val="0"/>
          <w:numId w:val="1"/>
        </w:numPr>
        <w:rPr>
          <w:sz w:val="24"/>
          <w:lang w:val="fi-FI"/>
        </w:rPr>
      </w:pPr>
      <w:r w:rsidRPr="002171B6">
        <w:rPr>
          <w:sz w:val="24"/>
          <w:lang w:val="fi-FI"/>
        </w:rPr>
        <w:t>Projektia tehdään koneella,</w:t>
      </w:r>
      <w:r>
        <w:rPr>
          <w:sz w:val="24"/>
          <w:lang w:val="fi-FI"/>
        </w:rPr>
        <w:t xml:space="preserve"> jolla on </w:t>
      </w:r>
      <w:r w:rsidRPr="007E1526">
        <w:rPr>
          <w:sz w:val="24"/>
          <w:lang w:val="fi-FI"/>
        </w:rPr>
        <w:t>Office –paketti</w:t>
      </w:r>
      <w:r>
        <w:rPr>
          <w:sz w:val="24"/>
          <w:lang w:val="fi-FI"/>
        </w:rPr>
        <w:t>.</w:t>
      </w:r>
    </w:p>
    <w:p w14:paraId="0492553C" w14:textId="77777777" w:rsidR="00F078BF" w:rsidRPr="00F078BF" w:rsidRDefault="00F078BF" w:rsidP="00F078BF">
      <w:pPr>
        <w:rPr>
          <w:lang w:val="fi-FI"/>
        </w:rPr>
      </w:pPr>
    </w:p>
    <w:p w14:paraId="615EFC56" w14:textId="74995E52" w:rsidR="00CD0AA3" w:rsidRDefault="00CD0AA3" w:rsidP="002171B6">
      <w:pPr>
        <w:pStyle w:val="Heading1"/>
        <w:numPr>
          <w:ilvl w:val="0"/>
          <w:numId w:val="2"/>
        </w:numPr>
        <w:rPr>
          <w:lang w:val="fi-FI"/>
        </w:rPr>
      </w:pPr>
      <w:bookmarkStart w:id="6" w:name="_Toc536016021"/>
      <w:r>
        <w:rPr>
          <w:lang w:val="fi-FI"/>
        </w:rPr>
        <w:lastRenderedPageBreak/>
        <w:t>Työvaiheet</w:t>
      </w:r>
      <w:bookmarkEnd w:id="6"/>
    </w:p>
    <w:p w14:paraId="20670AB3" w14:textId="77777777" w:rsidR="002171B6" w:rsidRPr="002171B6" w:rsidRDefault="002171B6" w:rsidP="002171B6">
      <w:pPr>
        <w:rPr>
          <w:lang w:val="fi-FI"/>
        </w:rPr>
      </w:pPr>
    </w:p>
    <w:p w14:paraId="3C2901E7" w14:textId="7C3A1790" w:rsidR="002171B6" w:rsidRPr="002171B6" w:rsidRDefault="002171B6" w:rsidP="002171B6">
      <w:pPr>
        <w:ind w:firstLine="360"/>
        <w:rPr>
          <w:sz w:val="24"/>
          <w:lang w:val="fi-FI"/>
        </w:rPr>
      </w:pPr>
      <w:r w:rsidRPr="002171B6">
        <w:rPr>
          <w:sz w:val="24"/>
          <w:lang w:val="fi-FI"/>
        </w:rPr>
        <w:t>Projektin aloitus</w:t>
      </w:r>
      <w:r w:rsidRPr="002171B6">
        <w:rPr>
          <w:sz w:val="24"/>
          <w:lang w:val="fi-FI"/>
        </w:rPr>
        <w:tab/>
      </w:r>
      <w:r w:rsidRPr="002171B6">
        <w:rPr>
          <w:sz w:val="24"/>
          <w:lang w:val="fi-FI"/>
        </w:rPr>
        <w:tab/>
      </w:r>
      <w:r>
        <w:rPr>
          <w:sz w:val="24"/>
          <w:lang w:val="fi-FI"/>
        </w:rPr>
        <w:t xml:space="preserve"> </w:t>
      </w:r>
      <w:r w:rsidRPr="002171B6">
        <w:rPr>
          <w:sz w:val="24"/>
          <w:lang w:val="fi-FI"/>
        </w:rPr>
        <w:t>30.1.2019</w:t>
      </w:r>
    </w:p>
    <w:p w14:paraId="0C3ABDFB" w14:textId="6EC2F0DA" w:rsidR="002171B6" w:rsidRPr="002171B6" w:rsidRDefault="002171B6" w:rsidP="002171B6">
      <w:pPr>
        <w:ind w:firstLine="360"/>
        <w:rPr>
          <w:sz w:val="24"/>
          <w:lang w:val="fi-FI"/>
        </w:rPr>
      </w:pPr>
      <w:r w:rsidRPr="002171B6">
        <w:rPr>
          <w:sz w:val="24"/>
          <w:lang w:val="fi-FI"/>
        </w:rPr>
        <w:t>Toiminnallinen määrittely</w:t>
      </w:r>
      <w:r w:rsidRPr="002171B6">
        <w:rPr>
          <w:sz w:val="24"/>
          <w:lang w:val="fi-FI"/>
        </w:rPr>
        <w:tab/>
      </w:r>
      <w:r>
        <w:rPr>
          <w:sz w:val="24"/>
          <w:lang w:val="fi-FI"/>
        </w:rPr>
        <w:t xml:space="preserve"> </w:t>
      </w:r>
      <w:r w:rsidRPr="002171B6">
        <w:rPr>
          <w:sz w:val="24"/>
          <w:lang w:val="fi-FI"/>
        </w:rPr>
        <w:t>30.1.2019</w:t>
      </w:r>
    </w:p>
    <w:p w14:paraId="44970F77" w14:textId="7B865526" w:rsidR="002171B6" w:rsidRPr="002171B6" w:rsidRDefault="002171B6" w:rsidP="002171B6">
      <w:pPr>
        <w:ind w:firstLine="360"/>
        <w:rPr>
          <w:sz w:val="24"/>
          <w:lang w:val="fi-FI"/>
        </w:rPr>
      </w:pPr>
      <w:r w:rsidRPr="002171B6">
        <w:rPr>
          <w:sz w:val="24"/>
          <w:lang w:val="fi-FI"/>
        </w:rPr>
        <w:t>Projektin päättäminen</w:t>
      </w:r>
      <w:r w:rsidRPr="002171B6">
        <w:rPr>
          <w:sz w:val="24"/>
          <w:lang w:val="fi-FI"/>
        </w:rPr>
        <w:tab/>
      </w:r>
      <w:r>
        <w:rPr>
          <w:sz w:val="24"/>
          <w:lang w:val="fi-FI"/>
        </w:rPr>
        <w:t xml:space="preserve"> </w:t>
      </w:r>
      <w:r w:rsidRPr="002171B6">
        <w:rPr>
          <w:sz w:val="24"/>
          <w:lang w:val="fi-FI"/>
        </w:rPr>
        <w:t>14.2.2019</w:t>
      </w:r>
    </w:p>
    <w:p w14:paraId="28F8508A" w14:textId="1C34865A" w:rsidR="002171B6" w:rsidRPr="002171B6" w:rsidRDefault="002171B6" w:rsidP="002171B6">
      <w:pPr>
        <w:rPr>
          <w:lang w:val="fi-FI"/>
        </w:rPr>
      </w:pPr>
      <w:r>
        <w:object w:dxaOrig="7951" w:dyaOrig="6541" w14:anchorId="530905E8">
          <v:shape id="_x0000_i1029" type="#_x0000_t75" style="width:397.65pt;height:327.35pt" o:ole="">
            <v:imagedata r:id="rId10" o:title=""/>
          </v:shape>
          <o:OLEObject Type="Embed" ProgID="Visio.Drawing.15" ShapeID="_x0000_i1029" DrawAspect="Content" ObjectID="_1609842766" r:id="rId11"/>
        </w:object>
      </w:r>
    </w:p>
    <w:p w14:paraId="3868110F" w14:textId="544A6E6E" w:rsidR="00CD0AA3" w:rsidRDefault="00CD0AA3" w:rsidP="002171B6">
      <w:pPr>
        <w:pStyle w:val="Heading1"/>
        <w:numPr>
          <w:ilvl w:val="0"/>
          <w:numId w:val="2"/>
        </w:numPr>
        <w:rPr>
          <w:lang w:val="fi-FI"/>
        </w:rPr>
      </w:pPr>
      <w:bookmarkStart w:id="7" w:name="_Toc536016022"/>
      <w:r>
        <w:rPr>
          <w:lang w:val="fi-FI"/>
        </w:rPr>
        <w:t>Osatehtävät ja aikataulu</w:t>
      </w:r>
      <w:bookmarkEnd w:id="7"/>
    </w:p>
    <w:p w14:paraId="0B56BF34" w14:textId="482FA731" w:rsidR="00CD0AA3" w:rsidRDefault="00CD0AA3" w:rsidP="002171B6">
      <w:pPr>
        <w:pStyle w:val="Heading2"/>
        <w:numPr>
          <w:ilvl w:val="1"/>
          <w:numId w:val="2"/>
        </w:numPr>
        <w:rPr>
          <w:lang w:val="fi-FI"/>
        </w:rPr>
      </w:pPr>
      <w:bookmarkStart w:id="8" w:name="_Toc536016024"/>
      <w:r w:rsidRPr="002171B6">
        <w:rPr>
          <w:lang w:val="fi-FI"/>
        </w:rPr>
        <w:t>Aikataulu</w:t>
      </w:r>
      <w:bookmarkEnd w:id="8"/>
    </w:p>
    <w:p w14:paraId="672DEFF8" w14:textId="639A9A8E" w:rsidR="002171B6" w:rsidRPr="00D7534E" w:rsidRDefault="002171B6" w:rsidP="002171B6">
      <w:pPr>
        <w:ind w:left="360"/>
        <w:rPr>
          <w:sz w:val="24"/>
          <w:lang w:val="fi-FI"/>
        </w:rPr>
      </w:pPr>
      <w:r w:rsidRPr="00D7534E">
        <w:rPr>
          <w:sz w:val="24"/>
          <w:lang w:val="fi-FI"/>
        </w:rPr>
        <w:t>Aikataulu on liitteenä.</w:t>
      </w:r>
    </w:p>
    <w:p w14:paraId="2C1FC028" w14:textId="3975C9D2" w:rsidR="00CD0AA3" w:rsidRDefault="00CD0AA3" w:rsidP="002171B6">
      <w:pPr>
        <w:pStyle w:val="Heading1"/>
        <w:numPr>
          <w:ilvl w:val="0"/>
          <w:numId w:val="2"/>
        </w:numPr>
      </w:pPr>
      <w:bookmarkStart w:id="9" w:name="_Toc536016025"/>
      <w:r w:rsidRPr="002171B6">
        <w:rPr>
          <w:lang w:val="fi-FI"/>
        </w:rPr>
        <w:t>Henkilöresurssit ja projektin organisaa</w:t>
      </w:r>
      <w:r>
        <w:t>tio</w:t>
      </w:r>
      <w:bookmarkEnd w:id="9"/>
    </w:p>
    <w:p w14:paraId="76CC5374" w14:textId="1BF49078" w:rsidR="002171B6" w:rsidRPr="002171B6" w:rsidRDefault="002171B6" w:rsidP="002171B6">
      <w:r>
        <w:object w:dxaOrig="2775" w:dyaOrig="1426" w14:anchorId="3D485BBF">
          <v:shape id="_x0000_i1032" type="#_x0000_t75" style="width:139pt;height:71.15pt" o:ole="">
            <v:imagedata r:id="rId12" o:title=""/>
          </v:shape>
          <o:OLEObject Type="Embed" ProgID="Visio.Drawing.15" ShapeID="_x0000_i1032" DrawAspect="Content" ObjectID="_1609842767" r:id="rId13"/>
        </w:object>
      </w:r>
    </w:p>
    <w:p w14:paraId="5F897C65" w14:textId="73A593F6" w:rsidR="00C63B9E" w:rsidRPr="00C63B9E" w:rsidRDefault="00CD0AA3" w:rsidP="002171B6">
      <w:pPr>
        <w:pStyle w:val="Heading1"/>
        <w:numPr>
          <w:ilvl w:val="0"/>
          <w:numId w:val="2"/>
        </w:numPr>
      </w:pPr>
      <w:bookmarkStart w:id="10" w:name="_Toc536016026"/>
      <w:r>
        <w:lastRenderedPageBreak/>
        <w:t>Kustannukset</w:t>
      </w:r>
      <w:bookmarkEnd w:id="10"/>
    </w:p>
    <w:p w14:paraId="21C09959" w14:textId="4F4F0151" w:rsidR="00C63B9E" w:rsidRPr="00D7534E" w:rsidRDefault="00C63B9E" w:rsidP="00C63B9E">
      <w:pPr>
        <w:ind w:firstLine="360"/>
        <w:rPr>
          <w:sz w:val="24"/>
          <w:lang w:val="fi-FI"/>
        </w:rPr>
      </w:pPr>
      <w:r w:rsidRPr="00D7534E">
        <w:rPr>
          <w:sz w:val="24"/>
          <w:lang w:val="fi-FI"/>
        </w:rPr>
        <w:t>Kustannuksia ei tule.</w:t>
      </w:r>
    </w:p>
    <w:p w14:paraId="3321579C" w14:textId="368F764F" w:rsidR="00CD0AA3" w:rsidRPr="00C63B9E" w:rsidRDefault="00CD0AA3" w:rsidP="00CD0AA3">
      <w:pPr>
        <w:pStyle w:val="Heading1"/>
        <w:ind w:firstLine="360"/>
        <w:rPr>
          <w:lang w:val="fi-FI"/>
        </w:rPr>
      </w:pPr>
      <w:bookmarkStart w:id="11" w:name="_Toc536016027"/>
      <w:r w:rsidRPr="00C63B9E">
        <w:rPr>
          <w:lang w:val="fi-FI"/>
        </w:rPr>
        <w:t>10.Työmenetelmät, kuvaaminen ja tiedottaminen</w:t>
      </w:r>
      <w:bookmarkEnd w:id="11"/>
    </w:p>
    <w:p w14:paraId="38BA8F70" w14:textId="77777777" w:rsidR="00CD0AA3" w:rsidRPr="00C63B9E" w:rsidRDefault="00CD0AA3" w:rsidP="00CD0AA3">
      <w:pPr>
        <w:pStyle w:val="Heading2"/>
        <w:rPr>
          <w:lang w:val="fi-FI"/>
        </w:rPr>
      </w:pPr>
    </w:p>
    <w:p w14:paraId="7299D7C7" w14:textId="0A3D1627" w:rsidR="00CD0AA3" w:rsidRDefault="00CD0AA3" w:rsidP="00CD0AA3">
      <w:pPr>
        <w:pStyle w:val="Heading2"/>
        <w:ind w:firstLine="360"/>
      </w:pPr>
      <w:bookmarkStart w:id="12" w:name="_Toc536016028"/>
      <w:r>
        <w:t>10.1</w:t>
      </w:r>
      <w:r w:rsidRPr="00CD0AA3">
        <w:t xml:space="preserve"> </w:t>
      </w:r>
      <w:r>
        <w:t>Dokumentit</w:t>
      </w:r>
      <w:bookmarkEnd w:id="12"/>
    </w:p>
    <w:p w14:paraId="64877BB5" w14:textId="77777777" w:rsidR="004A4D88" w:rsidRPr="004A4D88" w:rsidRDefault="004A4D88" w:rsidP="004A4D88"/>
    <w:p w14:paraId="3A49B1E3" w14:textId="1C59E49B" w:rsidR="004A4D88" w:rsidRPr="007E1526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>Esitutkimus</w:t>
      </w:r>
    </w:p>
    <w:p w14:paraId="383A222A" w14:textId="77777777" w:rsidR="004A4D88" w:rsidRPr="007E1526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>Projektisuunnitelma</w:t>
      </w:r>
    </w:p>
    <w:p w14:paraId="35F1589A" w14:textId="77777777" w:rsidR="004A4D88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>Toiminnallinen määrittely</w:t>
      </w:r>
      <w:r w:rsidRPr="004A4D88">
        <w:rPr>
          <w:sz w:val="24"/>
          <w:lang w:val="fi-FI"/>
        </w:rPr>
        <w:t xml:space="preserve"> </w:t>
      </w:r>
    </w:p>
    <w:p w14:paraId="31441F49" w14:textId="77777777" w:rsidR="004A4D88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 xml:space="preserve">Edistymisraportit </w:t>
      </w:r>
    </w:p>
    <w:p w14:paraId="293D70CA" w14:textId="506C3FD4" w:rsidR="004A4D88" w:rsidRPr="004A4D88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>Palaverimuistiot ohjauspisteistä</w:t>
      </w:r>
    </w:p>
    <w:p w14:paraId="351CAC75" w14:textId="77777777" w:rsidR="004A4D88" w:rsidRPr="007E1526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>Loppuraportti</w:t>
      </w:r>
    </w:p>
    <w:p w14:paraId="26E5FD0D" w14:textId="77777777" w:rsidR="004A4D88" w:rsidRPr="004A4D88" w:rsidRDefault="004A4D88" w:rsidP="004A4D88"/>
    <w:p w14:paraId="78FD3BCA" w14:textId="6490C942" w:rsidR="00CD0AA3" w:rsidRDefault="00CD0AA3" w:rsidP="00CD0AA3">
      <w:pPr>
        <w:pStyle w:val="Heading2"/>
        <w:ind w:firstLine="360"/>
      </w:pPr>
      <w:bookmarkStart w:id="13" w:name="_Toc536016029"/>
      <w:r>
        <w:t>10.2</w:t>
      </w:r>
      <w:r w:rsidRPr="00CD0AA3">
        <w:t xml:space="preserve"> </w:t>
      </w:r>
      <w:r>
        <w:t>Tallennukset</w:t>
      </w:r>
      <w:bookmarkEnd w:id="13"/>
    </w:p>
    <w:p w14:paraId="2185D39A" w14:textId="73C2BBA3" w:rsidR="004A4D88" w:rsidRPr="00D7534E" w:rsidRDefault="004A4D88" w:rsidP="004A4D88">
      <w:pPr>
        <w:rPr>
          <w:sz w:val="24"/>
          <w:lang w:val="fi-FI"/>
        </w:rPr>
      </w:pPr>
      <w:r w:rsidRPr="00D7534E">
        <w:rPr>
          <w:sz w:val="24"/>
          <w:lang w:val="fi-FI"/>
        </w:rPr>
        <w:tab/>
        <w:t>Dokumenttien tallennus tapahtuu ensiksi OneDriveen ja sieltä valmiit työt siirretään githubiin.</w:t>
      </w:r>
    </w:p>
    <w:p w14:paraId="2F40ABB8" w14:textId="775B832D" w:rsidR="00CD0AA3" w:rsidRDefault="00CD0AA3" w:rsidP="00CD0AA3">
      <w:pPr>
        <w:pStyle w:val="Heading2"/>
        <w:ind w:firstLine="360"/>
      </w:pPr>
      <w:bookmarkStart w:id="14" w:name="_Toc536016030"/>
      <w:r>
        <w:t>10.3</w:t>
      </w:r>
      <w:r w:rsidRPr="00CD0AA3">
        <w:t xml:space="preserve"> </w:t>
      </w:r>
      <w:r>
        <w:t>Kokoontumiset</w:t>
      </w:r>
      <w:bookmarkEnd w:id="14"/>
    </w:p>
    <w:p w14:paraId="0CC44C0A" w14:textId="4C982BBB" w:rsidR="004A4D88" w:rsidRPr="00D7534E" w:rsidRDefault="004A4D88" w:rsidP="004A4D88">
      <w:pPr>
        <w:rPr>
          <w:sz w:val="24"/>
          <w:lang w:val="fi-FI"/>
        </w:rPr>
      </w:pPr>
      <w:r w:rsidRPr="00D7534E">
        <w:rPr>
          <w:sz w:val="24"/>
          <w:lang w:val="fi-FI"/>
        </w:rPr>
        <w:tab/>
        <w:t>Ohjauspisteet valmiiden dokumenttien jälkeen.</w:t>
      </w:r>
    </w:p>
    <w:p w14:paraId="34706C7C" w14:textId="585EF912" w:rsidR="00CD0AA3" w:rsidRPr="004A4D88" w:rsidRDefault="00CD0AA3" w:rsidP="004A4D88">
      <w:pPr>
        <w:pStyle w:val="Heading2"/>
        <w:numPr>
          <w:ilvl w:val="1"/>
          <w:numId w:val="5"/>
        </w:numPr>
        <w:rPr>
          <w:lang w:val="fi-FI"/>
        </w:rPr>
      </w:pPr>
      <w:bookmarkStart w:id="15" w:name="_Toc536016031"/>
      <w:r w:rsidRPr="004A4D88">
        <w:rPr>
          <w:lang w:val="fi-FI"/>
        </w:rPr>
        <w:t>Tiedottaminen</w:t>
      </w:r>
      <w:bookmarkEnd w:id="15"/>
    </w:p>
    <w:p w14:paraId="2FFD5126" w14:textId="77777777" w:rsidR="004A4D88" w:rsidRPr="00D7534E" w:rsidRDefault="004A4D88" w:rsidP="004A4D88">
      <w:pPr>
        <w:rPr>
          <w:sz w:val="24"/>
          <w:lang w:val="fi-FI"/>
        </w:rPr>
      </w:pPr>
      <w:r w:rsidRPr="00D7534E">
        <w:rPr>
          <w:sz w:val="24"/>
          <w:lang w:val="fi-FI"/>
        </w:rPr>
        <w:tab/>
        <w:t>Projektipäällikkö kirjoittaa ohjauspistelistaan ajankohdan ohjauspisteelle.</w:t>
      </w:r>
      <w:bookmarkStart w:id="16" w:name="_Toc536016032"/>
    </w:p>
    <w:p w14:paraId="1ABE00AD" w14:textId="4EAE129D" w:rsidR="004A4D88" w:rsidRPr="004A4D88" w:rsidRDefault="004A4D88" w:rsidP="004A4D88">
      <w:pPr>
        <w:pStyle w:val="Heading1"/>
        <w:ind w:firstLine="360"/>
        <w:rPr>
          <w:lang w:val="fi-FI"/>
        </w:rPr>
      </w:pPr>
      <w:r>
        <w:rPr>
          <w:lang w:val="fi-FI"/>
        </w:rPr>
        <w:t>11.</w:t>
      </w:r>
      <w:r w:rsidR="00CD0AA3" w:rsidRPr="004A4D88">
        <w:rPr>
          <w:lang w:val="fi-FI"/>
        </w:rPr>
        <w:t>Riskit ja keskeyttämiskriteerit</w:t>
      </w:r>
      <w:bookmarkEnd w:id="16"/>
    </w:p>
    <w:p w14:paraId="20973F78" w14:textId="57D0323F" w:rsidR="00CD0AA3" w:rsidRDefault="00CD0AA3" w:rsidP="00CD0AA3">
      <w:pPr>
        <w:pStyle w:val="Heading2"/>
        <w:ind w:firstLine="360"/>
        <w:rPr>
          <w:lang w:val="fi-FI"/>
        </w:rPr>
      </w:pPr>
      <w:bookmarkStart w:id="17" w:name="_Toc536016033"/>
      <w:r w:rsidRPr="00CD0AA3">
        <w:rPr>
          <w:lang w:val="fi-FI"/>
        </w:rPr>
        <w:t>11.1 Henkilöstöön liittyvät riskit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355"/>
        <w:gridCol w:w="1768"/>
        <w:gridCol w:w="1281"/>
        <w:gridCol w:w="1680"/>
        <w:gridCol w:w="1467"/>
      </w:tblGrid>
      <w:tr w:rsidR="004A4D88" w:rsidRPr="00D7534E" w14:paraId="2D00DE2E" w14:textId="77777777" w:rsidTr="004A4D88">
        <w:trPr>
          <w:trHeight w:val="492"/>
        </w:trPr>
        <w:tc>
          <w:tcPr>
            <w:tcW w:w="1549" w:type="dxa"/>
          </w:tcPr>
          <w:p w14:paraId="475CA7EF" w14:textId="283A822A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Riski</w:t>
            </w:r>
          </w:p>
        </w:tc>
        <w:tc>
          <w:tcPr>
            <w:tcW w:w="1549" w:type="dxa"/>
          </w:tcPr>
          <w:p w14:paraId="48A35909" w14:textId="58C97B8B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Vakavuus</w:t>
            </w:r>
          </w:p>
        </w:tc>
        <w:tc>
          <w:tcPr>
            <w:tcW w:w="1549" w:type="dxa"/>
          </w:tcPr>
          <w:p w14:paraId="3D9B869C" w14:textId="1F70E216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Todennäköisyys</w:t>
            </w:r>
          </w:p>
        </w:tc>
        <w:tc>
          <w:tcPr>
            <w:tcW w:w="1549" w:type="dxa"/>
          </w:tcPr>
          <w:p w14:paraId="1287EE6F" w14:textId="34B5A009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Ensioire</w:t>
            </w:r>
          </w:p>
        </w:tc>
        <w:tc>
          <w:tcPr>
            <w:tcW w:w="1550" w:type="dxa"/>
          </w:tcPr>
          <w:p w14:paraId="03D2D10D" w14:textId="04CEC884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välttää</w:t>
            </w:r>
          </w:p>
        </w:tc>
        <w:tc>
          <w:tcPr>
            <w:tcW w:w="1550" w:type="dxa"/>
          </w:tcPr>
          <w:p w14:paraId="49AA8017" w14:textId="1C2DD47D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selviytyä riskin toteutuessa</w:t>
            </w:r>
          </w:p>
        </w:tc>
      </w:tr>
      <w:tr w:rsidR="004A4D88" w:rsidRPr="00D7534E" w14:paraId="43B67921" w14:textId="77777777" w:rsidTr="004A4D88">
        <w:trPr>
          <w:trHeight w:val="461"/>
        </w:trPr>
        <w:tc>
          <w:tcPr>
            <w:tcW w:w="1549" w:type="dxa"/>
          </w:tcPr>
          <w:p w14:paraId="15584CCD" w14:textId="2ED29FEF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Henkilön sairastuminen</w:t>
            </w:r>
          </w:p>
        </w:tc>
        <w:tc>
          <w:tcPr>
            <w:tcW w:w="1549" w:type="dxa"/>
          </w:tcPr>
          <w:p w14:paraId="77870FE3" w14:textId="41640192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4</w:t>
            </w:r>
          </w:p>
        </w:tc>
        <w:tc>
          <w:tcPr>
            <w:tcW w:w="1549" w:type="dxa"/>
          </w:tcPr>
          <w:p w14:paraId="1379793E" w14:textId="2AFA08BB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3</w:t>
            </w:r>
          </w:p>
        </w:tc>
        <w:tc>
          <w:tcPr>
            <w:tcW w:w="1549" w:type="dxa"/>
          </w:tcPr>
          <w:p w14:paraId="362D0A14" w14:textId="279F775E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Ei saavu paikalle</w:t>
            </w:r>
          </w:p>
        </w:tc>
        <w:tc>
          <w:tcPr>
            <w:tcW w:w="1550" w:type="dxa"/>
          </w:tcPr>
          <w:p w14:paraId="78E870D6" w14:textId="24B7F045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ei syö pedron kastikkeita!</w:t>
            </w:r>
          </w:p>
        </w:tc>
        <w:tc>
          <w:tcPr>
            <w:tcW w:w="1550" w:type="dxa"/>
          </w:tcPr>
          <w:p w14:paraId="083DBE34" w14:textId="3655DF00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tekee sitten enemmän duunia</w:t>
            </w:r>
          </w:p>
        </w:tc>
      </w:tr>
      <w:tr w:rsidR="004A4D88" w:rsidRPr="00D7534E" w14:paraId="7C92C705" w14:textId="77777777" w:rsidTr="004A4D88">
        <w:trPr>
          <w:trHeight w:val="492"/>
        </w:trPr>
        <w:tc>
          <w:tcPr>
            <w:tcW w:w="1549" w:type="dxa"/>
          </w:tcPr>
          <w:p w14:paraId="4A51AF38" w14:textId="5F248C4C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Myöhästyminen</w:t>
            </w:r>
          </w:p>
        </w:tc>
        <w:tc>
          <w:tcPr>
            <w:tcW w:w="1549" w:type="dxa"/>
          </w:tcPr>
          <w:p w14:paraId="3ABBD514" w14:textId="74F1CAEF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2</w:t>
            </w:r>
          </w:p>
        </w:tc>
        <w:tc>
          <w:tcPr>
            <w:tcW w:w="1549" w:type="dxa"/>
          </w:tcPr>
          <w:p w14:paraId="52EA4305" w14:textId="6A476BD1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3</w:t>
            </w:r>
          </w:p>
        </w:tc>
        <w:tc>
          <w:tcPr>
            <w:tcW w:w="1549" w:type="dxa"/>
          </w:tcPr>
          <w:p w14:paraId="001A0018" w14:textId="154DBBCF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Rikun kans mäkkii.</w:t>
            </w:r>
          </w:p>
        </w:tc>
        <w:tc>
          <w:tcPr>
            <w:tcW w:w="1550" w:type="dxa"/>
          </w:tcPr>
          <w:p w14:paraId="00825411" w14:textId="31F5263D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ei mene sinne mäkkii.</w:t>
            </w:r>
          </w:p>
        </w:tc>
        <w:tc>
          <w:tcPr>
            <w:tcW w:w="1550" w:type="dxa"/>
          </w:tcPr>
          <w:p w14:paraId="22DFBE43" w14:textId="1C1DE865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en selviä.</w:t>
            </w:r>
          </w:p>
        </w:tc>
      </w:tr>
      <w:tr w:rsidR="00431CED" w:rsidRPr="00D7534E" w14:paraId="49C68486" w14:textId="77777777" w:rsidTr="004A4D88">
        <w:trPr>
          <w:trHeight w:val="492"/>
        </w:trPr>
        <w:tc>
          <w:tcPr>
            <w:tcW w:w="1549" w:type="dxa"/>
          </w:tcPr>
          <w:p w14:paraId="548C7595" w14:textId="5B3787CC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Kotia jääminen</w:t>
            </w:r>
          </w:p>
        </w:tc>
        <w:tc>
          <w:tcPr>
            <w:tcW w:w="1549" w:type="dxa"/>
          </w:tcPr>
          <w:p w14:paraId="2B87B7BC" w14:textId="31E81733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5</w:t>
            </w:r>
          </w:p>
        </w:tc>
        <w:tc>
          <w:tcPr>
            <w:tcW w:w="1549" w:type="dxa"/>
          </w:tcPr>
          <w:p w14:paraId="10A082A3" w14:textId="4DC468F3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4</w:t>
            </w:r>
          </w:p>
        </w:tc>
        <w:tc>
          <w:tcPr>
            <w:tcW w:w="1549" w:type="dxa"/>
          </w:tcPr>
          <w:p w14:paraId="78C06ACC" w14:textId="3945022F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Mauto ei starttaa</w:t>
            </w:r>
          </w:p>
        </w:tc>
        <w:tc>
          <w:tcPr>
            <w:tcW w:w="1550" w:type="dxa"/>
          </w:tcPr>
          <w:p w14:paraId="08CE0E2C" w14:textId="41013A90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hakea ajokorttin poikkeuslupaa.</w:t>
            </w:r>
          </w:p>
        </w:tc>
        <w:tc>
          <w:tcPr>
            <w:tcW w:w="1550" w:type="dxa"/>
          </w:tcPr>
          <w:p w14:paraId="64025D6A" w14:textId="57985A23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itkeä itsensä uneen</w:t>
            </w:r>
          </w:p>
        </w:tc>
      </w:tr>
    </w:tbl>
    <w:p w14:paraId="692473E6" w14:textId="77777777" w:rsidR="004A4D88" w:rsidRPr="00D7534E" w:rsidRDefault="004A4D88" w:rsidP="004A4D88">
      <w:pPr>
        <w:rPr>
          <w:sz w:val="24"/>
          <w:lang w:val="fi-FI"/>
        </w:rPr>
      </w:pPr>
    </w:p>
    <w:p w14:paraId="193D8894" w14:textId="00E56B01" w:rsidR="00431CED" w:rsidRPr="00431CED" w:rsidRDefault="00CD0AA3" w:rsidP="00431CED">
      <w:pPr>
        <w:pStyle w:val="Heading2"/>
        <w:ind w:firstLine="360"/>
        <w:rPr>
          <w:lang w:val="fi-FI"/>
        </w:rPr>
      </w:pPr>
      <w:bookmarkStart w:id="18" w:name="_Toc536016034"/>
      <w:r w:rsidRPr="00CD0AA3">
        <w:rPr>
          <w:lang w:val="fi-FI"/>
        </w:rPr>
        <w:lastRenderedPageBreak/>
        <w:t>11.2 Laitteisiin liittyvät riskit</w:t>
      </w:r>
      <w:bookmarkEnd w:id="18"/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1597"/>
        <w:gridCol w:w="1585"/>
        <w:gridCol w:w="1768"/>
        <w:gridCol w:w="1584"/>
        <w:gridCol w:w="1599"/>
        <w:gridCol w:w="1599"/>
      </w:tblGrid>
      <w:tr w:rsidR="00431CED" w:rsidRPr="00D7534E" w14:paraId="64AD802E" w14:textId="77777777" w:rsidTr="00431CED">
        <w:trPr>
          <w:trHeight w:val="617"/>
        </w:trPr>
        <w:tc>
          <w:tcPr>
            <w:tcW w:w="1606" w:type="dxa"/>
          </w:tcPr>
          <w:p w14:paraId="2C0C001D" w14:textId="6855BFF5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Riski</w:t>
            </w:r>
          </w:p>
        </w:tc>
        <w:tc>
          <w:tcPr>
            <w:tcW w:w="1602" w:type="dxa"/>
          </w:tcPr>
          <w:p w14:paraId="636D2DF4" w14:textId="198B3B91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Vakavuus</w:t>
            </w:r>
          </w:p>
        </w:tc>
        <w:tc>
          <w:tcPr>
            <w:tcW w:w="1706" w:type="dxa"/>
          </w:tcPr>
          <w:p w14:paraId="6E88C62D" w14:textId="68CB8646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Todennäköisyys</w:t>
            </w:r>
          </w:p>
        </w:tc>
        <w:tc>
          <w:tcPr>
            <w:tcW w:w="1602" w:type="dxa"/>
          </w:tcPr>
          <w:p w14:paraId="102792B4" w14:textId="582AA2CB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Ensioire</w:t>
            </w:r>
          </w:p>
        </w:tc>
        <w:tc>
          <w:tcPr>
            <w:tcW w:w="1608" w:type="dxa"/>
          </w:tcPr>
          <w:p w14:paraId="5933BBA9" w14:textId="25812608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välttää</w:t>
            </w:r>
          </w:p>
        </w:tc>
        <w:tc>
          <w:tcPr>
            <w:tcW w:w="1608" w:type="dxa"/>
          </w:tcPr>
          <w:p w14:paraId="30B32C0B" w14:textId="4346C83F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selviytyä riskin toteutuessa</w:t>
            </w:r>
          </w:p>
        </w:tc>
      </w:tr>
      <w:tr w:rsidR="00431CED" w:rsidRPr="00D7534E" w14:paraId="5E9064DE" w14:textId="77777777" w:rsidTr="00431CED">
        <w:trPr>
          <w:trHeight w:val="578"/>
        </w:trPr>
        <w:tc>
          <w:tcPr>
            <w:tcW w:w="1606" w:type="dxa"/>
          </w:tcPr>
          <w:p w14:paraId="6F1B4AE9" w14:textId="504937D9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Tiedoston häviäminen</w:t>
            </w:r>
          </w:p>
        </w:tc>
        <w:tc>
          <w:tcPr>
            <w:tcW w:w="1602" w:type="dxa"/>
          </w:tcPr>
          <w:p w14:paraId="0515C38F" w14:textId="23D416A8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3</w:t>
            </w:r>
          </w:p>
        </w:tc>
        <w:tc>
          <w:tcPr>
            <w:tcW w:w="1706" w:type="dxa"/>
          </w:tcPr>
          <w:p w14:paraId="2EFC029E" w14:textId="12852193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2</w:t>
            </w:r>
          </w:p>
        </w:tc>
        <w:tc>
          <w:tcPr>
            <w:tcW w:w="1602" w:type="dxa"/>
          </w:tcPr>
          <w:p w14:paraId="14FD2DAF" w14:textId="314C7668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Ei löydä tiedostoa</w:t>
            </w:r>
          </w:p>
        </w:tc>
        <w:tc>
          <w:tcPr>
            <w:tcW w:w="1608" w:type="dxa"/>
          </w:tcPr>
          <w:p w14:paraId="4FCE5496" w14:textId="50C64469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Tallentaa huolellisesti</w:t>
            </w:r>
          </w:p>
        </w:tc>
        <w:tc>
          <w:tcPr>
            <w:tcW w:w="1608" w:type="dxa"/>
          </w:tcPr>
          <w:p w14:paraId="398FD94E" w14:textId="5D893956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 xml:space="preserve">ylitöitä </w:t>
            </w:r>
          </w:p>
        </w:tc>
      </w:tr>
    </w:tbl>
    <w:p w14:paraId="09844B96" w14:textId="77777777" w:rsidR="004A4D88" w:rsidRPr="004A4D88" w:rsidRDefault="004A4D88" w:rsidP="004A4D88">
      <w:pPr>
        <w:rPr>
          <w:lang w:val="fi-FI"/>
        </w:rPr>
      </w:pPr>
    </w:p>
    <w:p w14:paraId="4A5D8419" w14:textId="05F80E49" w:rsidR="00CD0AA3" w:rsidRDefault="00CD0AA3" w:rsidP="00CD0AA3">
      <w:pPr>
        <w:pStyle w:val="Heading2"/>
        <w:ind w:firstLine="360"/>
        <w:rPr>
          <w:lang w:val="fi-FI"/>
        </w:rPr>
      </w:pPr>
      <w:bookmarkStart w:id="19" w:name="_Toc536016035"/>
      <w:r w:rsidRPr="004A4D88">
        <w:rPr>
          <w:lang w:val="fi-FI"/>
        </w:rPr>
        <w:t>11.3 Hallintaan liittyvät riskit</w:t>
      </w:r>
      <w:bookmarkEnd w:id="19"/>
    </w:p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1518"/>
        <w:gridCol w:w="1487"/>
        <w:gridCol w:w="1768"/>
        <w:gridCol w:w="1799"/>
        <w:gridCol w:w="1443"/>
        <w:gridCol w:w="1533"/>
      </w:tblGrid>
      <w:tr w:rsidR="00431CED" w:rsidRPr="00D7534E" w14:paraId="189BEEFC" w14:textId="77777777" w:rsidTr="00431CED">
        <w:trPr>
          <w:trHeight w:val="697"/>
        </w:trPr>
        <w:tc>
          <w:tcPr>
            <w:tcW w:w="1580" w:type="dxa"/>
          </w:tcPr>
          <w:p w14:paraId="775D57D2" w14:textId="374768FF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Riski</w:t>
            </w:r>
          </w:p>
        </w:tc>
        <w:tc>
          <w:tcPr>
            <w:tcW w:w="1585" w:type="dxa"/>
          </w:tcPr>
          <w:p w14:paraId="52FF0435" w14:textId="6C90D740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Vakavuus</w:t>
            </w:r>
          </w:p>
        </w:tc>
        <w:tc>
          <w:tcPr>
            <w:tcW w:w="1639" w:type="dxa"/>
          </w:tcPr>
          <w:p w14:paraId="1C5134E8" w14:textId="4BF19FC2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Todennäköisyys</w:t>
            </w:r>
          </w:p>
        </w:tc>
        <w:tc>
          <w:tcPr>
            <w:tcW w:w="1584" w:type="dxa"/>
          </w:tcPr>
          <w:p w14:paraId="72675EFA" w14:textId="25A34BB4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Ensioire</w:t>
            </w:r>
          </w:p>
        </w:tc>
        <w:tc>
          <w:tcPr>
            <w:tcW w:w="1583" w:type="dxa"/>
          </w:tcPr>
          <w:p w14:paraId="02B38D97" w14:textId="6429B2DD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välttää</w:t>
            </w:r>
          </w:p>
        </w:tc>
        <w:tc>
          <w:tcPr>
            <w:tcW w:w="1577" w:type="dxa"/>
          </w:tcPr>
          <w:p w14:paraId="3D4B9B91" w14:textId="670B81BC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selviytyä riskin toteutuessa</w:t>
            </w:r>
          </w:p>
        </w:tc>
      </w:tr>
      <w:tr w:rsidR="00431CED" w:rsidRPr="00D7534E" w14:paraId="56361BA1" w14:textId="77777777" w:rsidTr="00431CED">
        <w:trPr>
          <w:trHeight w:val="652"/>
        </w:trPr>
        <w:tc>
          <w:tcPr>
            <w:tcW w:w="1580" w:type="dxa"/>
          </w:tcPr>
          <w:p w14:paraId="312BF3D8" w14:textId="03E5CB98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</w:rPr>
              <w:t>Työmäärä ylittyy arvioidusta</w:t>
            </w:r>
          </w:p>
        </w:tc>
        <w:tc>
          <w:tcPr>
            <w:tcW w:w="1585" w:type="dxa"/>
          </w:tcPr>
          <w:p w14:paraId="7E366514" w14:textId="4EDED0C8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4</w:t>
            </w:r>
          </w:p>
        </w:tc>
        <w:tc>
          <w:tcPr>
            <w:tcW w:w="1639" w:type="dxa"/>
          </w:tcPr>
          <w:p w14:paraId="07D0B8A4" w14:textId="078100EB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2</w:t>
            </w:r>
          </w:p>
        </w:tc>
        <w:tc>
          <w:tcPr>
            <w:tcW w:w="1584" w:type="dxa"/>
          </w:tcPr>
          <w:p w14:paraId="6D480F2B" w14:textId="35F8523D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Myöhästyminen aikatauluista</w:t>
            </w:r>
          </w:p>
        </w:tc>
        <w:tc>
          <w:tcPr>
            <w:tcW w:w="1583" w:type="dxa"/>
          </w:tcPr>
          <w:p w14:paraId="007AC92E" w14:textId="6070A32A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Tekee ylitöitä.</w:t>
            </w:r>
            <w:r w:rsidRPr="00D7534E">
              <w:rPr>
                <w:sz w:val="24"/>
                <w:lang w:val="fi-FI"/>
              </w:rPr>
              <w:t xml:space="preserve"> </w:t>
            </w:r>
          </w:p>
        </w:tc>
        <w:tc>
          <w:tcPr>
            <w:tcW w:w="1577" w:type="dxa"/>
          </w:tcPr>
          <w:p w14:paraId="01849433" w14:textId="068BA532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Niitä ylitöitä.</w:t>
            </w:r>
          </w:p>
        </w:tc>
      </w:tr>
    </w:tbl>
    <w:p w14:paraId="1848AAA3" w14:textId="77777777" w:rsidR="00431CED" w:rsidRPr="00431CED" w:rsidRDefault="00431CED" w:rsidP="00431CED">
      <w:pPr>
        <w:rPr>
          <w:lang w:val="fi-FI"/>
        </w:rPr>
      </w:pPr>
    </w:p>
    <w:p w14:paraId="3288D52E" w14:textId="101BF058" w:rsidR="00CD0AA3" w:rsidRDefault="00CD0AA3" w:rsidP="00CD0AA3">
      <w:pPr>
        <w:pStyle w:val="Heading2"/>
        <w:ind w:firstLine="360"/>
        <w:rPr>
          <w:lang w:val="fi-FI"/>
        </w:rPr>
      </w:pPr>
      <w:bookmarkStart w:id="20" w:name="_Toc536016036"/>
      <w:r w:rsidRPr="004A4D88">
        <w:rPr>
          <w:lang w:val="fi-FI"/>
        </w:rPr>
        <w:t>11.4 Keskeyttäminen</w:t>
      </w:r>
      <w:bookmarkEnd w:id="20"/>
    </w:p>
    <w:p w14:paraId="1AE023A2" w14:textId="77777777" w:rsidR="00431CED" w:rsidRPr="00431CED" w:rsidRDefault="00431CED" w:rsidP="00431CED">
      <w:pPr>
        <w:rPr>
          <w:lang w:val="fi-FI"/>
        </w:rPr>
      </w:pPr>
    </w:p>
    <w:p w14:paraId="6C7E1CDF" w14:textId="52CA9E9F" w:rsidR="00431CED" w:rsidRPr="00D7534E" w:rsidRDefault="00431CED" w:rsidP="00431CED">
      <w:pPr>
        <w:ind w:firstLine="360"/>
        <w:rPr>
          <w:sz w:val="24"/>
          <w:lang w:val="fi-FI"/>
        </w:rPr>
      </w:pPr>
      <w:r w:rsidRPr="00D7534E">
        <w:rPr>
          <w:sz w:val="24"/>
          <w:lang w:val="fi-FI"/>
        </w:rPr>
        <w:t>Keskeyttäminen mitä se tarkoittaa ja saako niin tehdä?</w:t>
      </w:r>
    </w:p>
    <w:p w14:paraId="183D185A" w14:textId="7CB4CDA1" w:rsidR="00CD0AA3" w:rsidRDefault="00CD0AA3" w:rsidP="00CD0AA3">
      <w:pPr>
        <w:pStyle w:val="Heading1"/>
        <w:ind w:firstLine="360"/>
        <w:rPr>
          <w:lang w:val="fi-FI"/>
        </w:rPr>
      </w:pPr>
      <w:bookmarkStart w:id="21" w:name="_Toc536016037"/>
      <w:r w:rsidRPr="004A4D88">
        <w:rPr>
          <w:lang w:val="fi-FI"/>
        </w:rPr>
        <w:t>12. Laatu</w:t>
      </w:r>
      <w:bookmarkEnd w:id="21"/>
    </w:p>
    <w:p w14:paraId="3F4190A0" w14:textId="000C6BFD" w:rsidR="00431CED" w:rsidRPr="00D7534E" w:rsidRDefault="00431CED" w:rsidP="00431CED">
      <w:pPr>
        <w:rPr>
          <w:sz w:val="24"/>
          <w:lang w:val="fi-FI"/>
        </w:rPr>
      </w:pPr>
      <w:r w:rsidRPr="00D7534E">
        <w:rPr>
          <w:sz w:val="24"/>
          <w:lang w:val="fi-FI"/>
        </w:rPr>
        <w:tab/>
      </w:r>
    </w:p>
    <w:p w14:paraId="77976ADA" w14:textId="1CF88886" w:rsidR="00431CED" w:rsidRPr="00D7534E" w:rsidRDefault="00431CED" w:rsidP="00431CED">
      <w:pPr>
        <w:ind w:firstLine="360"/>
        <w:rPr>
          <w:sz w:val="24"/>
          <w:lang w:val="fi-FI"/>
        </w:rPr>
      </w:pPr>
      <w:r w:rsidRPr="00D7534E">
        <w:rPr>
          <w:sz w:val="24"/>
          <w:lang w:val="fi-FI"/>
        </w:rPr>
        <w:t>Pyrin tekemään dokumenteista laadukkaita ja luettavia. Dokumenttien laatua valvoo Leena ohjauspisteessä. Ohjauspisteissä valvotaan myös projektin etenemistä.</w:t>
      </w:r>
    </w:p>
    <w:p w14:paraId="44DF09C8" w14:textId="69DE9A71" w:rsidR="00431CED" w:rsidRDefault="00431CED" w:rsidP="00996C68">
      <w:pPr>
        <w:ind w:firstLine="360"/>
        <w:rPr>
          <w:sz w:val="48"/>
          <w:szCs w:val="48"/>
          <w:lang w:val="fi-FI"/>
        </w:rPr>
      </w:pPr>
      <w:r w:rsidRPr="00996C68">
        <w:rPr>
          <w:sz w:val="48"/>
          <w:szCs w:val="48"/>
          <w:lang w:val="fi-FI"/>
        </w:rPr>
        <w:t>Gantt</w:t>
      </w:r>
      <w:r w:rsidRPr="00431CED">
        <w:rPr>
          <w:b/>
          <w:i/>
          <w:sz w:val="48"/>
          <w:szCs w:val="48"/>
          <w:lang w:val="fi-FI"/>
        </w:rPr>
        <w:t>-</w:t>
      </w:r>
      <w:r w:rsidRPr="00996C68">
        <w:rPr>
          <w:sz w:val="48"/>
          <w:szCs w:val="48"/>
          <w:lang w:val="fi-FI"/>
        </w:rPr>
        <w:t>kaavio</w:t>
      </w:r>
      <w:bookmarkStart w:id="22" w:name="_GoBack"/>
      <w:bookmarkEnd w:id="22"/>
    </w:p>
    <w:p w14:paraId="1CEE0FD4" w14:textId="6EA34400" w:rsidR="00431CED" w:rsidRDefault="00996C68" w:rsidP="00431CED">
      <w:pPr>
        <w:ind w:firstLine="360"/>
        <w:rPr>
          <w:b/>
          <w:i/>
          <w:sz w:val="48"/>
          <w:szCs w:val="48"/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0FDFC04" wp14:editId="60FE0C7E">
            <wp:extent cx="59436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B1F5" w14:textId="16132840" w:rsidR="00996C68" w:rsidRPr="00431CED" w:rsidRDefault="00996C68" w:rsidP="00431CED">
      <w:pPr>
        <w:ind w:firstLine="360"/>
        <w:rPr>
          <w:b/>
          <w:i/>
          <w:sz w:val="48"/>
          <w:szCs w:val="48"/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7FBE9CD" wp14:editId="61042021">
            <wp:extent cx="5943600" cy="99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C68" w:rsidRPr="00431CED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4BB37" w14:textId="77777777" w:rsidR="004018FD" w:rsidRDefault="004018FD" w:rsidP="004018FD">
      <w:pPr>
        <w:spacing w:after="0" w:line="240" w:lineRule="auto"/>
      </w:pPr>
      <w:r>
        <w:separator/>
      </w:r>
    </w:p>
  </w:endnote>
  <w:endnote w:type="continuationSeparator" w:id="0">
    <w:p w14:paraId="4D196FDF" w14:textId="77777777" w:rsidR="004018FD" w:rsidRDefault="004018FD" w:rsidP="0040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596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62B96" w14:textId="53841ADE" w:rsidR="004018FD" w:rsidRDefault="004018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34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7E309A8" w14:textId="77777777" w:rsidR="004018FD" w:rsidRDefault="00401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E57EE" w14:textId="77777777" w:rsidR="004018FD" w:rsidRDefault="004018FD" w:rsidP="004018FD">
      <w:pPr>
        <w:spacing w:after="0" w:line="240" w:lineRule="auto"/>
      </w:pPr>
      <w:r>
        <w:separator/>
      </w:r>
    </w:p>
  </w:footnote>
  <w:footnote w:type="continuationSeparator" w:id="0">
    <w:p w14:paraId="6A058BF6" w14:textId="77777777" w:rsidR="004018FD" w:rsidRDefault="004018FD" w:rsidP="0040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FA8BC" w14:textId="77777777" w:rsidR="004018FD" w:rsidRDefault="004018FD">
    <w:pPr>
      <w:pStyle w:val="Header"/>
    </w:pPr>
    <w:r>
      <w:t>Miko Rapo</w:t>
    </w:r>
    <w:r>
      <w:tab/>
    </w:r>
    <w:r>
      <w:tab/>
      <w:t>Projektisuunnitelma</w:t>
    </w:r>
  </w:p>
  <w:p w14:paraId="3A091E3F" w14:textId="77777777" w:rsidR="004018FD" w:rsidRDefault="004018FD">
    <w:pPr>
      <w:pStyle w:val="Header"/>
    </w:pPr>
    <w:r>
      <w:tab/>
    </w:r>
    <w:r>
      <w:tab/>
      <w:t>23.1.2019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BB4"/>
    <w:multiLevelType w:val="multilevel"/>
    <w:tmpl w:val="2E1C4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491DF3"/>
    <w:multiLevelType w:val="hybridMultilevel"/>
    <w:tmpl w:val="040C9072"/>
    <w:lvl w:ilvl="0" w:tplc="3EC0C07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318B3"/>
    <w:multiLevelType w:val="hybridMultilevel"/>
    <w:tmpl w:val="EE920114"/>
    <w:lvl w:ilvl="0" w:tplc="040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5097E"/>
    <w:multiLevelType w:val="multilevel"/>
    <w:tmpl w:val="CB3EA8A0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18C4798"/>
    <w:multiLevelType w:val="hybridMultilevel"/>
    <w:tmpl w:val="BAFA8492"/>
    <w:lvl w:ilvl="0" w:tplc="24DEC3A2">
      <w:start w:val="1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FD"/>
    <w:rsid w:val="002171B6"/>
    <w:rsid w:val="004018FD"/>
    <w:rsid w:val="00431CED"/>
    <w:rsid w:val="004A4D88"/>
    <w:rsid w:val="00996C68"/>
    <w:rsid w:val="00B3396E"/>
    <w:rsid w:val="00C63B9E"/>
    <w:rsid w:val="00CD0AA3"/>
    <w:rsid w:val="00D7534E"/>
    <w:rsid w:val="00DF56E9"/>
    <w:rsid w:val="00E112FB"/>
    <w:rsid w:val="00E942E6"/>
    <w:rsid w:val="00F078BF"/>
    <w:rsid w:val="00F1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9826"/>
  <w15:chartTrackingRefBased/>
  <w15:docId w15:val="{D15D9030-90A3-4AC4-B77A-3CD4AD35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18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8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8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FD"/>
  </w:style>
  <w:style w:type="paragraph" w:styleId="Footer">
    <w:name w:val="footer"/>
    <w:basedOn w:val="Normal"/>
    <w:link w:val="FooterChar"/>
    <w:uiPriority w:val="99"/>
    <w:unhideWhenUsed/>
    <w:rsid w:val="00401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FD"/>
  </w:style>
  <w:style w:type="character" w:customStyle="1" w:styleId="Heading2Char">
    <w:name w:val="Heading 2 Char"/>
    <w:basedOn w:val="DefaultParagraphFont"/>
    <w:link w:val="Heading2"/>
    <w:uiPriority w:val="9"/>
    <w:rsid w:val="00DF5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AA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D0AA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63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B9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9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56D1-71A7-43A9-822E-D0477DFB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519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6</cp:revision>
  <dcterms:created xsi:type="dcterms:W3CDTF">2019-01-23T11:55:00Z</dcterms:created>
  <dcterms:modified xsi:type="dcterms:W3CDTF">2019-01-24T11:46:00Z</dcterms:modified>
</cp:coreProperties>
</file>