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6CBA" w:rsidRDefault="0043197A">
      <w:r>
        <w:t>The first segment in this exercise has one “approved” fuzzy match from the TM.</w:t>
      </w:r>
    </w:p>
    <w:p w:rsidR="0043197A" w:rsidRDefault="0043197A">
      <w:r>
        <w:t>The second is an approved leveraged match, and is automatically populated and set to “done” per the project settings.</w:t>
      </w:r>
    </w:p>
    <w:p w:rsidR="0043197A" w:rsidRDefault="0043197A">
      <w:r>
        <w:t xml:space="preserve">This one is unmatched, but if you look in your TM you will see a potential </w:t>
      </w:r>
      <w:r w:rsidR="00117C98">
        <w:t>leveraged match</w:t>
      </w:r>
      <w:r>
        <w:t xml:space="preserve"> that is currently “not approved.”</w:t>
      </w:r>
      <w:bookmarkStart w:id="0" w:name="_GoBack"/>
      <w:bookmarkEnd w:id="0"/>
    </w:p>
    <w:p w:rsidR="0043197A" w:rsidRDefault="0043197A">
      <w:r>
        <w:t xml:space="preserve">This last segment will be used in our Penalty profile exercise, where we build rules to </w:t>
      </w:r>
      <w:proofErr w:type="spellStart"/>
      <w:r>
        <w:t>penalise</w:t>
      </w:r>
      <w:proofErr w:type="spellEnd"/>
      <w:r>
        <w:t xml:space="preserve"> TM matches </w:t>
      </w:r>
      <w:proofErr w:type="gramStart"/>
      <w:r>
        <w:t>according to</w:t>
      </w:r>
      <w:proofErr w:type="gramEnd"/>
      <w:r>
        <w:t xml:space="preserve"> various criteria.</w:t>
      </w:r>
    </w:p>
    <w:sectPr w:rsidR="004319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97A"/>
    <w:rsid w:val="00117C98"/>
    <w:rsid w:val="0043197A"/>
    <w:rsid w:val="00C16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F428D"/>
  <w15:chartTrackingRefBased/>
  <w15:docId w15:val="{9ABF2411-7E74-4187-932B-DA0FE760D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Weisgerber</dc:creator>
  <cp:keywords/>
  <dc:description/>
  <cp:lastModifiedBy>John Weisgerber</cp:lastModifiedBy>
  <cp:revision>2</cp:revision>
  <dcterms:created xsi:type="dcterms:W3CDTF">2017-05-28T17:04:00Z</dcterms:created>
  <dcterms:modified xsi:type="dcterms:W3CDTF">2017-05-28T17:40:00Z</dcterms:modified>
</cp:coreProperties>
</file>