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A9283" w14:textId="77777777" w:rsidR="00E5750B" w:rsidRPr="00E5750B" w:rsidRDefault="00E5750B" w:rsidP="00E5750B">
      <w:pPr>
        <w:pStyle w:val="Default"/>
        <w:rPr>
          <w:rFonts w:asciiTheme="minorHAnsi" w:hAnsiTheme="minorHAnsi" w:cstheme="minorHAnsi"/>
          <w:sz w:val="22"/>
          <w:szCs w:val="22"/>
          <w:lang w:val="de-DE"/>
        </w:rPr>
      </w:pPr>
      <w:r>
        <w:rPr>
          <w:rFonts w:asciiTheme="minorHAnsi" w:hAnsiTheme="minorHAnsi"/>
          <w:sz w:val="22"/>
          <w:lang w:val="de-DE"/>
        </w:rPr>
        <w:t xml:space="preserve">XTM Connect – Change Control ist eine zusätzliche Anwendung für XTM Cloud und XTM Suite.</w:t>
      </w:r>
      <w:r>
        <w:rPr>
          <w:rFonts w:asciiTheme="minorHAnsi" w:hAnsiTheme="minorHAnsi"/>
          <w:sz w:val="22"/>
          <w:lang w:val="de-DE"/>
        </w:rPr>
        <w:t xml:space="preserve"> </w:t>
      </w:r>
      <w:r>
        <w:rPr>
          <w:rFonts w:asciiTheme="minorHAnsi" w:hAnsiTheme="minorHAnsi"/>
          <w:sz w:val="22"/>
          <w:lang w:val="de-DE"/>
        </w:rPr>
        <w:t xml:space="preserve">Es verbindet sich direkt mit GIT-Repositorys, um den Prozess des Sendens neuer oder geänderter Inhalte an XTM und das Erstellen von Übersetzungsprojekten zu automatisieren.</w:t>
      </w:r>
      <w:r>
        <w:rPr>
          <w:rFonts w:asciiTheme="minorHAnsi" w:hAnsiTheme="minorHAnsi"/>
          <w:sz w:val="22"/>
          <w:lang w:val="de-DE"/>
        </w:rPr>
        <w:t xml:space="preserve"> </w:t>
      </w:r>
      <w:r>
        <w:rPr>
          <w:rFonts w:asciiTheme="minorHAnsi" w:hAnsiTheme="minorHAnsi"/>
          <w:sz w:val="22"/>
          <w:lang w:val="de-DE"/>
        </w:rPr>
        <w:t xml:space="preserve">Sobald der Projektworkflow abgeschlossen ist, gibt er übersetzte Inhalte an das Repository zurück.</w:t>
      </w:r>
      <w:r>
        <w:rPr>
          <w:rFonts w:asciiTheme="minorHAnsi" w:hAnsiTheme="minorHAnsi"/>
          <w:sz w:val="22"/>
          <w:lang w:val="de-DE"/>
        </w:rPr>
        <w:t xml:space="preserve"> </w:t>
      </w:r>
    </w:p>
    <w:p w14:paraId="33BF3473" w14:textId="77777777" w:rsidR="00E5750B" w:rsidRDefault="00E5750B" w:rsidP="00E5750B">
      <w:pPr>
        <w:pStyle w:val="Default"/>
        <w:rPr>
          <w:rFonts w:asciiTheme="minorHAnsi" w:hAnsiTheme="minorHAnsi" w:cstheme="minorHAnsi"/>
          <w:b/>
          <w:bCs/>
          <w:sz w:val="22"/>
          <w:szCs w:val="22"/>
          <w:lang w:val="de-DE"/>
        </w:rPr>
      </w:pPr>
    </w:p>
    <w:p w14:paraId="64035BFE" w14:textId="39D3954C" w:rsidR="00E5750B" w:rsidRDefault="00E5750B" w:rsidP="00E5750B">
      <w:pPr>
        <w:pStyle w:val="Default"/>
        <w:rPr>
          <w:rFonts w:asciiTheme="minorHAnsi" w:hAnsiTheme="minorHAnsi" w:cstheme="minorHAnsi"/>
          <w:b/>
          <w:bCs/>
          <w:sz w:val="22"/>
          <w:szCs w:val="22"/>
          <w:lang w:val="de-DE"/>
        </w:rPr>
      </w:pPr>
      <w:r>
        <w:rPr>
          <w:rFonts w:asciiTheme="minorHAnsi" w:hAnsiTheme="minorHAnsi"/>
          <w:b w:val="true"/>
          <w:sz w:val="22"/>
          <w:lang w:val="de-DE"/>
        </w:rPr>
        <w:t xml:space="preserve">Die Vorteile von XTM Connect – Change Control für GIT:</w:t>
      </w:r>
      <w:r>
        <w:rPr>
          <w:rFonts w:asciiTheme="minorHAnsi" w:hAnsiTheme="minorHAnsi"/>
          <w:b w:val="true"/>
          <w:sz w:val="22"/>
          <w:lang w:val="de-DE"/>
        </w:rPr>
        <w:t xml:space="preserve"> </w:t>
      </w:r>
    </w:p>
    <w:p w14:paraId="051344FA" w14:textId="77777777" w:rsidR="00557A01" w:rsidRPr="00E5750B" w:rsidRDefault="00557A01" w:rsidP="00E5750B">
      <w:pPr>
        <w:pStyle w:val="Default"/>
        <w:rPr>
          <w:rFonts w:asciiTheme="minorHAnsi" w:hAnsiTheme="minorHAnsi" w:cstheme="minorHAnsi"/>
          <w:sz w:val="22"/>
          <w:szCs w:val="22"/>
          <w:lang w:val="de-DE"/>
        </w:rPr>
      </w:pPr>
    </w:p>
    <w:p w14:paraId="6FED0626" w14:textId="77777777" w:rsidR="00E5750B" w:rsidRPr="00E5750B" w:rsidRDefault="00E5750B" w:rsidP="00E5750B">
      <w:pPr>
        <w:pStyle w:val="Default"/>
        <w:spacing w:after="156"/>
        <w:rPr>
          <w:rFonts w:asciiTheme="minorHAnsi" w:hAnsiTheme="minorHAnsi" w:cstheme="minorHAnsi"/>
          <w:sz w:val="22"/>
          <w:szCs w:val="22"/>
          <w:lang w:val="de-DE"/>
        </w:rPr>
      </w:pPr>
      <w:r>
        <w:rPr>
          <w:rFonts w:asciiTheme="minorHAnsi" w:hAnsiTheme="minorHAnsi"/>
          <w:sz w:val="22"/>
          <w:lang w:val="de-DE"/>
        </w:rPr>
        <w:t xml:space="preserve">•</w:t>
      </w:r>
      <w:r>
        <w:rPr>
          <w:rFonts w:asciiTheme="minorHAnsi" w:hAnsiTheme="minorHAnsi"/>
          <w:sz w:val="22"/>
          <w:lang w:val="de-DE"/>
        </w:rPr>
        <w:t xml:space="preserve"> </w:t>
      </w:r>
      <w:r>
        <w:rPr>
          <w:rFonts w:asciiTheme="minorHAnsi" w:hAnsiTheme="minorHAnsi"/>
          <w:sz w:val="22"/>
          <w:lang w:val="de-DE"/>
        </w:rPr>
        <w:t xml:space="preserve">Reduzierung manueller Tätigkeiten</w:t>
      </w:r>
      <w:r>
        <w:rPr>
          <w:rFonts w:asciiTheme="minorHAnsi" w:hAnsiTheme="minorHAnsi"/>
          <w:sz w:val="22"/>
          <w:lang w:val="de-DE"/>
        </w:rPr>
        <w:t xml:space="preserve"> </w:t>
      </w:r>
    </w:p>
    <w:p w14:paraId="7311C8B4" w14:textId="77777777" w:rsidR="00E5750B" w:rsidRPr="00E5750B" w:rsidRDefault="00E5750B" w:rsidP="00E5750B">
      <w:pPr>
        <w:pStyle w:val="Default"/>
        <w:spacing w:after="156"/>
        <w:rPr>
          <w:rFonts w:asciiTheme="minorHAnsi" w:hAnsiTheme="minorHAnsi" w:cstheme="minorHAnsi"/>
          <w:sz w:val="22"/>
          <w:szCs w:val="22"/>
          <w:lang w:val="de-DE"/>
        </w:rPr>
      </w:pPr>
      <w:r>
        <w:rPr>
          <w:rFonts w:asciiTheme="minorHAnsi" w:hAnsiTheme="minorHAnsi"/>
          <w:sz w:val="22"/>
          <w:lang w:val="de-DE"/>
        </w:rPr>
        <w:t xml:space="preserve">•</w:t>
      </w:r>
      <w:r>
        <w:rPr>
          <w:rFonts w:asciiTheme="minorHAnsi" w:hAnsiTheme="minorHAnsi"/>
          <w:sz w:val="22"/>
          <w:lang w:val="de-DE"/>
        </w:rPr>
        <w:t xml:space="preserve"> </w:t>
      </w:r>
      <w:r>
        <w:rPr>
          <w:rFonts w:asciiTheme="minorHAnsi" w:hAnsiTheme="minorHAnsi"/>
          <w:sz w:val="22"/>
          <w:lang w:val="de-DE"/>
        </w:rPr>
        <w:t xml:space="preserve">Kostenreduzierung</w:t>
      </w:r>
      <w:r>
        <w:rPr>
          <w:rFonts w:asciiTheme="minorHAnsi" w:hAnsiTheme="minorHAnsi"/>
          <w:sz w:val="22"/>
          <w:lang w:val="de-DE"/>
        </w:rPr>
        <w:t xml:space="preserve"> </w:t>
      </w:r>
    </w:p>
    <w:p w14:paraId="0C4D869F" w14:textId="77777777" w:rsidR="00E5750B" w:rsidRPr="00E5750B" w:rsidRDefault="00E5750B" w:rsidP="00E5750B">
      <w:pPr>
        <w:pStyle w:val="Default"/>
        <w:spacing w:after="156"/>
        <w:rPr>
          <w:rFonts w:asciiTheme="minorHAnsi" w:hAnsiTheme="minorHAnsi" w:cstheme="minorHAnsi"/>
          <w:sz w:val="22"/>
          <w:szCs w:val="22"/>
          <w:lang w:val="de-DE"/>
        </w:rPr>
      </w:pPr>
      <w:r>
        <w:rPr>
          <w:rFonts w:asciiTheme="minorHAnsi" w:hAnsiTheme="minorHAnsi"/>
          <w:sz w:val="22"/>
          <w:lang w:val="de-DE"/>
        </w:rPr>
        <w:t xml:space="preserve">•</w:t>
      </w:r>
      <w:r>
        <w:rPr>
          <w:rFonts w:asciiTheme="minorHAnsi" w:hAnsiTheme="minorHAnsi"/>
          <w:sz w:val="22"/>
          <w:lang w:val="de-DE"/>
        </w:rPr>
        <w:t xml:space="preserve"> </w:t>
      </w:r>
      <w:r>
        <w:rPr>
          <w:rFonts w:asciiTheme="minorHAnsi" w:hAnsiTheme="minorHAnsi"/>
          <w:sz w:val="22"/>
          <w:lang w:val="de-DE"/>
        </w:rPr>
        <w:t xml:space="preserve">Verkürzung der Durchlaufzeit</w:t>
      </w:r>
      <w:r>
        <w:rPr>
          <w:rFonts w:asciiTheme="minorHAnsi" w:hAnsiTheme="minorHAnsi"/>
          <w:sz w:val="22"/>
          <w:lang w:val="de-DE"/>
        </w:rPr>
        <w:t xml:space="preserve"> </w:t>
      </w:r>
    </w:p>
    <w:p w14:paraId="15324487" w14:textId="77777777" w:rsidR="00E5750B" w:rsidRPr="00E5750B" w:rsidRDefault="00E5750B" w:rsidP="00E5750B">
      <w:pPr>
        <w:pStyle w:val="Default"/>
        <w:rPr>
          <w:rFonts w:asciiTheme="minorHAnsi" w:hAnsiTheme="minorHAnsi" w:cstheme="minorHAnsi"/>
          <w:sz w:val="22"/>
          <w:szCs w:val="22"/>
          <w:lang w:val="de-DE"/>
        </w:rPr>
      </w:pPr>
      <w:r>
        <w:rPr>
          <w:rFonts w:asciiTheme="minorHAnsi" w:hAnsiTheme="minorHAnsi"/>
          <w:sz w:val="22"/>
          <w:lang w:val="de-DE"/>
        </w:rPr>
        <w:t xml:space="preserve">•</w:t>
      </w:r>
      <w:r>
        <w:rPr>
          <w:rFonts w:asciiTheme="minorHAnsi" w:hAnsiTheme="minorHAnsi"/>
          <w:sz w:val="22"/>
          <w:lang w:val="de-DE"/>
        </w:rPr>
        <w:t xml:space="preserve"> </w:t>
      </w:r>
      <w:r>
        <w:rPr>
          <w:rFonts w:asciiTheme="minorHAnsi" w:hAnsiTheme="minorHAnsi"/>
          <w:sz w:val="22"/>
          <w:lang w:val="de-DE"/>
        </w:rPr>
        <w:t xml:space="preserve">Reduzierung menschlicher Fehler</w:t>
      </w:r>
      <w:r>
        <w:rPr>
          <w:rFonts w:asciiTheme="minorHAnsi" w:hAnsiTheme="minorHAnsi"/>
          <w:sz w:val="22"/>
          <w:lang w:val="de-DE"/>
        </w:rPr>
        <w:t xml:space="preserve"> </w:t>
      </w:r>
    </w:p>
    <w:p w14:paraId="188CA8DE" w14:textId="77777777" w:rsidR="00593F2D" w:rsidRPr="00E5750B" w:rsidRDefault="00593F2D" w:rsidP="00E5750B">
      <w:pPr>
        <w:rPr>
          <w:rFonts w:cstheme="minorHAnsi"/>
          <w:lang w:val="de-DE"/>
        </w:rPr>
      </w:pPr>
    </w:p>
    <w:sectPr w:rsidR="00593F2D" w:rsidRPr="00E5750B" w:rsidSect="000831E7">
      <w:pgSz w:w="11906" w:h="17338"/>
      <w:pgMar w:top="1456" w:right="900" w:bottom="698" w:left="90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2D"/>
    <w:rsid w:val="00557A01"/>
    <w:rsid w:val="00593F2D"/>
    <w:rsid w:val="006624A8"/>
    <w:rsid w:val="00E5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5280"/>
  <w15:chartTrackingRefBased/>
  <w15:docId w15:val="{9E81AF6C-182B-476C-ACCA-F55C3E12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75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426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Lauer</dc:creator>
  <cp:keywords/>
  <dc:description/>
  <cp:lastModifiedBy>Mikołaj Lauer</cp:lastModifiedBy>
  <cp:revision>3</cp:revision>
  <dcterms:created xsi:type="dcterms:W3CDTF">2021-06-17T08:15:00Z</dcterms:created>
  <dcterms:modified xsi:type="dcterms:W3CDTF">2021-06-17T11:13:00Z</dcterms:modified>
</cp:coreProperties>
</file>