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52" w:rsidRPr="00841652" w:rsidRDefault="00841652" w:rsidP="00841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/>
          <w:b w:val="true"/>
          <w:sz w:val="36"/>
          <w:lang w:val="fr-FR"/>
        </w:rPr>
        <w:t xml:space="preserve">Attract incredible people, then propel them toward high performance</w:t>
      </w:r>
    </w:p>
    <w:p w:rsidR="00841652" w:rsidRPr="00841652" w:rsidRDefault="00841652" w:rsidP="0084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From recruiting and onboarding to learning and development, we're here to help support your HR journey — for businesses of all sizes, and across industries.</w:t>
      </w:r>
      <w:r>
        <w:rPr>
          <w:rFonts w:ascii="Times New Roman" w:hAnsi="Times New Roman"/>
          <w:sz w:val="24"/>
          <w:lang w:val="fr-FR"/>
        </w:rPr>
        <w:t xml:space="preserve"> </w:t>
      </w:r>
    </w:p>
    <w:p w:rsidR="001D35FA" w:rsidRPr="00841652" w:rsidRDefault="001D35FA" w:rsidP="00841652">
      <w:pPr>
        <w:rPr>
          <w:lang w:val="fr-FR"/>
          <w:rFonts/>
        </w:rPr>
      </w:pPr>
    </w:p>
    <w:sectPr w:rsidR="001D35FA" w:rsidRPr="0084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1D35FA"/>
    <w:rsid w:val="008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1717-4370-4531-B653-F8F96CDB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4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41652"/>
    <w:rPr>
      <w:rFonts w:ascii="Times New Roman" w:eastAsia="Times New Roman" w:hAnsi="Times New Roman" w:cs="Times New Roman"/>
      <w:b/>
      <w:bCs/>
      <w:sz w:val="36"/>
      <w:szCs w:val="36"/>
      <w:lang w:eastAsia="pl-PL" w:val="fr-FR"/>
    </w:rPr>
  </w:style>
  <w:style w:type="paragraph" w:styleId="NormalnyWeb">
    <w:name w:val="Normal (Web)"/>
    <w:basedOn w:val="Normalny"/>
    <w:uiPriority w:val="99"/>
    <w:semiHidden/>
    <w:unhideWhenUsed/>
    <w:rsid w:val="0084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fr-FR"/>
    </w:rPr>
  </w:style>
  <w:style w:type="character" w:styleId="Hipercze">
    <w:name w:val="Hyperlink"/>
    <w:basedOn w:val="Domylnaczcionkaakapitu"/>
    <w:uiPriority w:val="99"/>
    <w:semiHidden/>
    <w:unhideWhenUsed/>
    <w:rsid w:val="0084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2019-10-02T11:25:00Z</dcterms:created>
  <dcterms:modified xsi:type="dcterms:W3CDTF">2019-10-02T11:26:00Z</dcterms:modified>
</cp:coreProperties>
</file>