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fr-FR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fr-FR"/>
          <w:rFonts/>
        </w:rPr>
      </w:pPr>
      <w:r>
        <w:rPr>
          <w:snapToGrid w:val="false"/>
          <w:lang w:val="fr-FR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val="fr-FR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fr-FR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Add </w:t>
      </w:r>
      <w:r w:rsidRPr="00C71CBF">
        <w:rPr>
          <w:snapToGrid w:val="0"/>
          <w:kern w:val="0"/>
          <w:u w:val="single"/>
          <w:lang w:val="fr-FR"/>
          <w:rFonts/>
        </w:rPr>
        <w:t xml:space="preserve">the rest of sugar</w:t>
      </w:r>
      <w:r>
        <w:rPr>
          <w:snapToGrid w:val="false"/>
          <w:kern w:val="0"/>
          <w:lang w:val="fr-FR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fr-FR"/>
          <w:rFonts/>
        </w:rPr>
        <w:t xml:space="preserve">with whisk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fr-FR"/>
          <w:rFonts/>
        </w:rPr>
        <w:t xml:space="preserve">even more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fr-FR"/>
          <w:rFonts/>
        </w:rPr>
      </w:pPr>
      <w:r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on the web</w:t>
        </w:r>
      </w:hyperlink>
      <w:r>
        <w:rPr>
          <w:snapToGrid w:val="false"/>
          <w:kern w:val="0"/>
          <w:lang w:val="fr-FR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val="fr-FR"/>
          <w:rFonts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lang w:val="fr-FR"/>
          <w:rFonts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lang w:val="fr-FR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lang w:val="fr-FR"/>
          <w:rFonts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lang w:val="fr-FR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