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val="pl-PL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val="pl-PL"/>
          <w:rFonts/>
        </w:rPr>
      </w:pPr>
      <w:r>
        <w:rPr>
          <w:snapToGrid w:val="false"/>
          <w:lang w:val="pl-PL"/>
          <w:rFonts/>
        </w:rPr>
        <w:t xml:space="preserve">(For 2 people)</w:t>
      </w:r>
    </w:p>
    <w:p w14:paraId="12718C21" w14:textId="77777777" w:rsidR="00D63F4D" w:rsidRDefault="00D63F4D">
      <w:pPr>
        <w:rPr>
          <w:snapToGrid w:val="0"/>
          <w:kern w:val="0"/>
          <w:lang w:val="pl-PL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lang w:val="pl-PL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10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pl-PL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val="pl-PL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Add </w:t>
      </w:r>
      <w:r w:rsidRPr="00C71CBF">
        <w:rPr>
          <w:snapToGrid w:val="0"/>
          <w:kern w:val="0"/>
          <w:u w:val="single"/>
          <w:lang w:val="pl-PL"/>
          <w:rFonts/>
        </w:rPr>
        <w:t xml:space="preserve">the rest of sugar</w:t>
      </w:r>
      <w:r>
        <w:rPr>
          <w:snapToGrid w:val="false"/>
          <w:kern w:val="0"/>
          <w:lang w:val="pl-PL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pl-PL"/>
          <w:rFonts/>
        </w:rPr>
        <w:t xml:space="preserve">with whisk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Then, add the milk into the bowl and mix </w:t>
      </w:r>
      <w:r>
        <w:rPr>
          <w:snapToGrid w:val="false"/>
          <w:kern w:val="0"/>
          <w:b w:val="true"/>
          <w:lang w:val="pl-PL"/>
          <w:rFonts/>
        </w:rPr>
        <w:t xml:space="preserve">even more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pl-PL"/>
          <w:rFonts/>
        </w:rPr>
      </w:pPr>
      <w:r w:rsidRPr="00C71CBF">
        <w:rPr>
          <w:rFonts w:hint="eastAsia"/>
          <w:snapToGrid w:val="0"/>
          <w:kern w:val="0"/>
          <w:lang w:val="pl-PL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pl-PL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pl-PL"/>
            <w:rFonts/>
          </w:rPr>
          <w:t xml:space="preserve">on the web</w:t>
        </w:r>
      </w:hyperlink>
      <w:r>
        <w:rPr>
          <w:snapToGrid w:val="false"/>
          <w:kern w:val="0"/>
          <w:lang w:val="pl-PL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lang w:val="pl-PL"/>
          <w:rFonts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lang w:val="pl-PL"/>
          <w:rFonts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lang w:val="pl-PL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lang w:val="pl-PL"/>
          <w:rFonts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lang w:val="pl-PL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pl-P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