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pl-PL"/>
        </w:rPr>
      </w:pPr>
      <w:r>
        <w:rPr>
          <w:lang w:val="pl-PL"/>
        </w:rPr>
        <w:t xml:space="preserve">Ala ma kota i psa. </w:t>
      </w:r>
    </w:p>
    <w:p w:rsidR="009252F1" w:rsidRDefault="009252F1">
      <w:pPr>
        <w:rPr>
          <w:lang w:val="pl-PL"/>
        </w:rPr>
      </w:pPr>
    </w:p>
    <w:p w:rsidR="009252F1" w:rsidRDefault="009252F1">
      <w:pPr>
        <w:rPr>
          <w:lang w:val="pl-PL"/>
        </w:rPr>
      </w:pPr>
      <w:r>
        <w:rPr>
          <w:lang w:val="pl-PL"/>
        </w:rPr>
        <w:t>Pies jest duży i kocha Alę.</w:t>
      </w:r>
      <w:bookmarkStart w:id="0" w:name="_GoBack"/>
      <w:bookmarkEnd w:id="0"/>
    </w:p>
    <w:p w:rsidR="00C92712" w:rsidRPr="00C92712" w:rsidRDefault="00C92712">
      <w:pPr>
        <w:rPr>
          <w:lang w:val="pl-PL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