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</w:pPr>
      <w:r>
        <w:rPr>
          <w:rFonts w:ascii="Times New Roman" w:hAnsi="Times New Roman" w:cs="Times New Roman"/>
          <w:b w:val="true"/>
          <w:color w:val="FF5F14"/>
          <w:kern w:val="36"/>
          <w:sz w:val="48"/>
          <w:lang w:bidi="ar-AA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</w:pPr>
      <w:r>
        <w:rPr>
          <w:rFonts w:ascii="Times New Roman" w:hAnsi="Times New Roman" w:cs="Times New Roman"/>
          <w:b w:val="true"/>
          <w:sz w:val="36"/>
          <w:lang w:bidi="ar-AA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  <w:r>
        <w:rPr>
          <w:rFonts w:ascii="Times New Roman" w:hAnsi="Times New Roman" w:cs="Times New Roman"/>
          <w:sz w:val="24"/>
          <w:lang w:bidi="ar-AA"/>
        </w:rPr>
        <w:t xml:space="preserve">Tylko Citrix zapewnia kompletne rozwiązanie wirtualnej aplikacji i komputera, aby spełnić wszystkie Twoje potrzeby biznesowe.Daj pracownikom swobodę pracy z dowolnego miejsca przy jednoczesnym obniżaniu kosztów IT.Dostarczanie aplikacji Windows, Linux, WWW i SaaS lub pełnych wirtualnych pulpitów z dowolnej chmury-publicznej, lokalowej lub hybrydowej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