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de-DE"/>
        </w:rPr>
      </w:pPr>
      <w:r>
        <w:rPr>
          <w:rFonts w:ascii="Arial" w:hAnsi="Arial"/>
          <w:b w:val="true"/>
          <w:color w:val="666666"/>
          <w:sz w:val="24"/>
          <w:lang w:val="de-DE"/>
        </w:rPr>
        <w:t xml:space="preserve">Warum Dell Notebooks verwenden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de-DE"/>
        </w:rPr>
      </w:pPr>
      <w:r>
        <w:rPr>
          <w:rFonts w:ascii="Arial" w:hAnsi="Arial"/>
          <w:sz w:val="18"/>
          <w:lang w:val="de-DE"/>
        </w:rPr>
        <w:t xml:space="preserve">Dell bietet eine breite Palette von Notebooks an, von Systemen, die ausschließlich für kleine Unternehmen konzipiert sind, bis hin zu voll zertifizierten mobilen Workstations oder spezialisierten Formfaktoren wie Tablet-PCs oder robusten Notebooks.</w:t>
      </w:r>
      <w:r>
        <w:rPr>
          <w:rFonts w:ascii="Arial" w:hAnsi="Arial"/>
          <w:sz w:val="18"/>
          <w:lang w:val="de-DE"/>
        </w:rPr>
        <w:t xml:space="preserve"> </w:t>
      </w:r>
      <w:r>
        <w:rPr>
          <w:rFonts w:ascii="Arial" w:hAnsi="Arial"/>
          <w:sz w:val="18"/>
          <w:lang w:val="de-DE"/>
        </w:rPr>
        <w:t xml:space="preserve">Auf diese Weise finden Sie ein Angebot, das Ihren Bedürfnissen und Ihrem Budget entspricht und Ihnen ermöglicht, alle Ihre Systeme von einem Anbieter zu beziehen und die Komplexität zu reduzieren.</w:t>
      </w:r>
      <w:r>
        <w:rPr>
          <w:rFonts w:ascii="Arial" w:hAnsi="Arial"/>
          <w:sz w:val="18"/>
          <w:lang w:val="de-DE"/>
        </w:rPr>
        <w:t xml:space="preserve"> </w:t>
      </w:r>
      <w:r>
        <w:rPr>
          <w:rFonts w:ascii="Arial" w:hAnsi="Arial"/>
          <w:sz w:val="18"/>
          <w:lang w:val="de-DE"/>
        </w:rPr>
        <w:t xml:space="preserve">Dell ist weltweit präsent und bietet einen Service in 130 Ländern 24 Stunden am Tag 7 Tage die Woche an.</w:t>
      </w:r>
      <w:r>
        <w:rPr>
          <w:rFonts w:ascii="Arial" w:hAnsi="Arial"/>
          <w:sz w:val="18"/>
          <w:lang w:val="de-DE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de-DE"/>
        </w:rPr>
      </w:pPr>
      <w:r>
        <w:rPr>
          <w:rFonts w:ascii="Arial" w:hAnsi="Arial"/>
          <w:sz w:val="18"/>
          <w:lang w:val="de-DE"/>
        </w:rPr>
        <w:t xml:space="preserve">Wählen Sie daher einen neuen Notebook von Dell aus: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Die Notebooks von Dell helfen, mehr tote Punkte im Haus oder Büro zu entfernen als andere führende Notebook-Anbieter für kleine Unternehmen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de-DE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Dell Notebooks sind die fortschrittlichsten der Welt.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Mit Dell Laptops werden mehr Punkte ohne Abdeckung zu Hause oder im Büro eliminiert als mit den Produkten des Wettbewerbs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de-DE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93 % der Benutzer konnten mithilfe des Dell Netzwerkassistenten erfolgreich eine Verbindung zu einem Netzwerk herstellen.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Die Erfolgsquote lag bei 66% unter den Nutzern, die es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de-DE"/>
                      </w:rPr>
                      <w:t xml:space="preserve"> nicht benutzen 2</w:t>
                    </w:r>
                  </w:hyperlink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de-DE"/>
              </w:rPr>
            </w:pPr>
            <w:r>
              <w:rPr>
                <w:rFonts w:ascii="Arial" w:hAnsi="Arial"/>
                <w:b w:val="true"/>
                <w:sz w:val="18"/>
                <w:lang w:val="de-DE"/>
              </w:rPr>
              <w:t xml:space="preserve">Vostro - Baustein für kleine Unternehmen</w:t>
            </w:r>
            <w:r>
              <w:rPr>
                <w:rFonts w:ascii="Arial" w:hAnsi="Arial"/>
                <w:b w:val="true"/>
                <w:sz w:val="18"/>
                <w:lang w:val="de-DE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Vostro bietet ein komplettes Angebot an Produkten, Hilfsdiensten und Serviceleistungen, die kleine Unternehmen erfordern.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Vostro wird von den umfassendsten Standarddiensten von Dell für kleine Unternehmen unterstützt.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Ohne Demonstrationsprogramme.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Kombiniert 32 Wartungs- und Leistungsabläufe in einer einzigen Anwendung, die sehr einfach zu bedienen ist. Dell Automatisierter PC-Optimierungsassistent.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Ein exklusiver TrueLife-Bildschirm von Dell erhöht die Bildklarheit, macht Farben lebendiger und bietet einen Kontrastverhältnis von bis zu 10 % höher als vergleichbare Displays mit Anti-Glare-Beschichtungen.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Das Modell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de-DE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1310 bietet mehr Sicherheitsoptionen durch Hardware zum Schutz Ihres Notebooks als gleichwertige Teams von Toshiba und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de-DE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de-DE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/>
              </w:rPr>
            </w:pPr>
            <w:r w:rsidRPr="009B0DE1">
              <w:rPr>
                <w:rFonts w:ascii="Arial" w:hAnsi="Arial"/>
                <w:sz w:val="18"/>
                <w:szCs w:val="18"/>
                <w:lang w:val="de-DE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/>
              </w:rPr>
            </w:pPr>
            <w:r w:rsidRPr="009B0DE1">
              <w:rPr>
                <w:rFonts w:ascii="Arial" w:hAnsi="Arial"/>
                <w:sz w:val="18"/>
                <w:szCs w:val="18"/>
                <w:lang w:val="de-DE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de-D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/>
              </w:rPr>
            </w:pPr>
            <w:r w:rsidRPr="009B0DE1">
              <w:rPr>
                <w:rFonts w:ascii="Arial" w:hAnsi="Arial"/>
                <w:sz w:val="18"/>
                <w:szCs w:val="18"/>
                <w:lang w:val="de-DE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/>
              </w:rPr>
            </w:pPr>
            <w:r w:rsidRPr="009B0DE1">
              <w:rPr>
                <w:rFonts w:ascii="Arial" w:hAnsi="Arial"/>
                <w:sz w:val="18"/>
                <w:szCs w:val="18"/>
                <w:lang w:val="de-DE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de-DE"/>
              </w:rPr>
            </w:pPr>
            <w:r>
              <w:rPr>
                <w:rFonts w:ascii="Arial" w:hAnsi="Arial"/>
                <w:b w:val="true"/>
                <w:sz w:val="18"/>
                <w:lang w:val="de-DE"/>
              </w:rPr>
              <w:t xml:space="preserve">Breitengrad: Geschäfte ohne Grenzen, Verwaltbarkeit ohne Verzicht auf irgendetwas</w:t>
            </w:r>
            <w:r>
              <w:rPr>
                <w:rFonts w:ascii="Arial" w:hAnsi="Arial"/>
                <w:b w:val="true"/>
                <w:sz w:val="18"/>
                <w:lang w:val="de-DE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Der Dell Latitude D630 und D630 BST übertraf den Wettbewerb bei Dauerhaltbarkeitstests.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Solid-State-Festplatten können solide Leistungssteigerungen ohne bewegliche Teile erzielen.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Sie sind so konzipiert, dass sie einen Quantensprung in Bezug auf Langlebigkeit und Zuverlässigkeit darstellen. Sie sind so konzipiert, dass sie eine 5-fach höhere Zuverlässigkeit von Festplatten mit solidem Zustand bieten und eine bis zu 23 % höhere Leistung bieten.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Nur Hersteller mit integrierter biometrischer Authentifizierung für alle kommerziellen Produkte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Für Fingerspitzengefühle benötigt der Digitalisierer von Dell weniger Kraft, reagiert besser auf Berührung und führt zu weniger Mehrfachversuchen, was dazu beiträgt, dass unser Digitalisierer länger als der Wettbewerb bleibt.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Eine der dünnsten und leichtesten 12,1" Cabrioletabletten.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Hier ist ein Gebet.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Das ist es, was man als einen längeren Satz bezeichnen könnte.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Hier ist, was man sicherlich als zusätzlichen dritten Satz betrachten könnte.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Der Dell Latitude D630 und D630 BST übertraf den Wettbewerb bei Dauerhaltbarkeitstests.</w:t>
                  </w: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Mit Dell Laptops werden mehr Punkte ohne Abdeckung zu Hause oder im Büro eliminiert als mit den Produkten des Wettbewerbs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de-DE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rial" w:hAnsi="Arial"/>
                      <w:sz w:val="18"/>
                      <w:lang w:val="de-DE"/>
                    </w:rPr>
                    <w:t xml:space="preserve">Ohne Demonstrationsprogramme.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de-DE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de-DE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de-DE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de-DE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de-DE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