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lang w:val="fr-FR"/>
        </w:rPr>
      </w:pPr>
      <w:r w:rsidRPr="000041D4">
        <w:rPr>
          <w:bCs/>
          <w:kern w:val="36"/>
          <w:sz w:val="44"/>
          <w:szCs w:val="44"/>
          <w:lang w:val="fr-FR"/>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fr-FR"/>
        </w:rPr>
      </w:pPr>
    </w:p>
    <w:p w:rsidR="00671A31" w:rsidRPr="000041D4" w:rsidRDefault="00671A31" w:rsidP="00671A31">
      <w:pPr>
        <w:spacing w:after="0" w:line="480" w:lineRule="auto"/>
        <w:jc w:val="center"/>
        <w:rPr>
          <w:rFonts w:cstheme="minorHAnsi"/>
          <w:bCs/>
          <w:kern w:val="36"/>
          <w:sz w:val="44"/>
          <w:szCs w:val="44"/>
          <w:lang w:val="fr-FR"/>
        </w:rPr>
      </w:pPr>
    </w:p>
    <w:p w:rsidR="00474607" w:rsidRDefault="00474607"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Subscription Agreement and</w:t>
      </w:r>
    </w:p>
    <w:p w:rsidR="00671A31" w:rsidRDefault="00671A31"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fr-FR"/>
        </w:rPr>
      </w:pP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For XTM Cloud</w:t>
      </w:r>
      <w:r>
        <w:rPr>
          <w:rFonts w:asciiTheme="minorBidi" w:hAnsiTheme="minorBidi"/>
          <w:kern w:val="36"/>
          <w:sz w:val="32"/>
          <w:lang w:val="fr-FR"/>
        </w:rPr>
        <w:t xml:space="preserve"> </w:t>
      </w: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and</w:t>
      </w:r>
      <w:r>
        <w:rPr>
          <w:rFonts w:asciiTheme="minorBidi" w:hAnsiTheme="minorBidi"/>
          <w:kern w:val="36"/>
          <w:sz w:val="32"/>
          <w:lang w:val="fr-FR"/>
        </w:rPr>
        <w:t xml:space="preserve"> </w:t>
      </w:r>
    </w:p>
    <w:p w:rsidR="00671A31" w:rsidRPr="001D143B" w:rsidRDefault="00214853" w:rsidP="00214853">
      <w:pPr>
        <w:spacing w:after="0" w:line="360" w:lineRule="auto"/>
        <w:ind w:left="360"/>
        <w:jc w:val="center"/>
        <w:rPr>
          <w:rFonts w:asciiTheme="minorBidi" w:eastAsia="Times New Roman" w:hAnsiTheme="minorBidi"/>
          <w:bCs/>
          <w:lang w:val="fr-FR"/>
        </w:rPr>
      </w:pPr>
      <w:r>
        <w:rPr>
          <w:rFonts w:asciiTheme="minorBidi" w:hAnsiTheme="minorBidi"/>
          <w:kern w:val="36"/>
          <w:sz w:val="32"/>
          <w:lang w:val="fr-FR"/>
        </w:rPr>
        <w:t xml:space="preserve">XTM Hosted by XTM International</w:t>
      </w:r>
    </w:p>
    <w:p w:rsidR="00671A31" w:rsidRPr="000041D4" w:rsidRDefault="00671A31" w:rsidP="001D143B">
      <w:pPr>
        <w:spacing w:after="0" w:line="480" w:lineRule="auto"/>
        <w:ind w:left="-426" w:firstLine="426"/>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474607" w:rsidRDefault="00474607">
      <w:pPr>
        <w:rPr>
          <w:rFonts w:cstheme="minorHAnsi"/>
          <w:b/>
          <w:kern w:val="36"/>
          <w:sz w:val="36"/>
          <w:szCs w:val="36"/>
          <w:lang w:val="fr-FR"/>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fr-FR"/>
        </w:rPr>
      </w:pPr>
      <w:r>
        <w:rPr>
          <w:b w:val="true"/>
          <w:sz w:val="36"/>
          <w:lang w:val="fr-FR"/>
          <w:rFonts/>
        </w:rPr>
        <w:t xml:space="preserve">Master Subscription Agreement</w:t>
      </w:r>
    </w:p>
    <w:p w:rsidR="00474607"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This master subscription agreement (“agreement”) governs</w:t>
      </w:r>
      <w:r>
        <w:rPr>
          <w:sz w:val="24"/>
          <w:lang w:val="fr-FR"/>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By accepting this agreement, either by clicking a box indicating your acceptance or by signing an order form that references this agreement, you agree to the terms of this agreement.</w:t>
      </w:r>
      <w:r>
        <w:rPr>
          <w:sz w:val="24"/>
          <w:lang w:val="fr-FR"/>
          <w:rFonts/>
        </w:rPr>
        <w:t xml:space="preserve"> </w:t>
      </w:r>
      <w:r>
        <w:rPr>
          <w:sz w:val="24"/>
          <w:lang w:val="fr-FR"/>
          <w:rFonts/>
        </w:rPr>
        <w:t xml:space="preserve">If you are entering into this agreement on behalf of a company or other legal entity, you represent that you have the authority to bind such entity and its affiliates to these terms and conditions, in which case the terms "you" or "your" shall refer to such entity and its affiliates.</w:t>
      </w:r>
      <w:r>
        <w:rPr>
          <w:sz w:val="24"/>
          <w:lang w:val="fr-FR"/>
          <w:rFonts/>
        </w:rPr>
        <w:t xml:space="preserve"> </w:t>
      </w:r>
      <w:r>
        <w:rPr>
          <w:sz w:val="24"/>
          <w:lang w:val="fr-FR"/>
          <w:rFonts/>
        </w:rPr>
        <w:t xml:space="preserve">If you do not have such authority, or if you do not agree with these terms and conditions, you must not accept this agreement and may not use the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You may not access the Services if You are Our direct competitor, except with Our prior written consent.</w:t>
      </w:r>
      <w:r>
        <w:rPr>
          <w:sz w:val="24"/>
          <w:lang w:val="fr-FR"/>
          <w:rFonts/>
        </w:rPr>
        <w:t xml:space="preserve"> </w:t>
      </w:r>
      <w:r>
        <w:rPr>
          <w:sz w:val="24"/>
          <w:lang w:val="fr-FR"/>
          <w:rFonts/>
        </w:rPr>
        <w:t xml:space="preserve">In addition, You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This Agreement was last updated on 12</w:t>
      </w:r>
      <w:r w:rsidRPr="00474607">
        <w:rPr>
          <w:sz w:val="24"/>
          <w:szCs w:val="24"/>
          <w:vertAlign w:val="superscript"/>
          <w:lang w:val="fr-FR"/>
          <w:rFonts/>
        </w:rPr>
        <w:t xml:space="preserve">th</w:t>
      </w:r>
      <w:r>
        <w:rPr>
          <w:sz w:val="24"/>
          <w:lang w:val="fr-FR"/>
          <w:rFonts/>
        </w:rPr>
        <w:t xml:space="preserve"> May 2015.</w:t>
      </w:r>
      <w:r>
        <w:rPr>
          <w:sz w:val="24"/>
          <w:lang w:val="fr-FR"/>
          <w:rFonts/>
        </w:rPr>
        <w:t xml:space="preserve"> </w:t>
      </w:r>
      <w:r>
        <w:rPr>
          <w:sz w:val="24"/>
          <w:lang w:val="fr-FR"/>
          <w:rFonts/>
        </w:rPr>
        <w:t xml:space="preserve">It is effective between You and Us as of the date of You accepting this Agreement.</w:t>
      </w:r>
    </w:p>
    <w:p w:rsidR="00474607" w:rsidRPr="00BA2EEC" w:rsidRDefault="00474607" w:rsidP="00474607">
      <w:pPr>
        <w:rPr>
          <w:rFonts w:cstheme="minorHAnsi"/>
          <w:b/>
          <w:sz w:val="36"/>
          <w:szCs w:val="36"/>
          <w:lang w:val="fr-FR"/>
        </w:rPr>
      </w:pPr>
      <w:r>
        <w:rPr>
          <w:b w:val="true"/>
          <w:sz w:val="36"/>
          <w:lang w:val="fr-FR"/>
          <w:rFonts/>
        </w:rPr>
        <w:t xml:space="preserve">Table of Contents</w:t>
      </w:r>
    </w:p>
    <w:p w:rsidR="00474607" w:rsidRDefault="00474607" w:rsidP="00474607">
      <w:pPr>
        <w:pStyle w:val="TOC2"/>
        <w:tabs>
          <w:tab w:val="left" w:pos="660"/>
          <w:tab w:val="right" w:leader="dot" w:pos="9016"/>
        </w:tabs>
        <w:rPr>
          <w:lang w:val="fr-FR"/>
          <w:rFonts/>
        </w:rPr>
      </w:pPr>
      <w:r w:rsidRPr="00BA2EEC">
        <w:rPr>
          <w:rFonts w:eastAsia="Times New Roman" w:cstheme="minorHAnsi"/>
          <w:b/>
          <w:bCs/>
          <w:sz w:val="36"/>
          <w:szCs w:val="36"/>
          <w:lang w:val="fr-FR"/>
        </w:rPr>
        <w:fldChar w:fldCharType="begin"/>
      </w:r>
      <w:r w:rsidRPr="00BA2EEC">
        <w:rPr>
          <w:rFonts w:eastAsia="Times New Roman" w:cstheme="minorHAnsi"/>
          <w:b/>
          <w:bCs/>
          <w:sz w:val="36"/>
          <w:szCs w:val="36"/>
          <w:lang w:val="fr-FR"/>
        </w:rPr>
        <w:instrText xml:space="preserve"> TOC \o "1-3" \h \z \u </w:instrText>
      </w:r>
      <w:r w:rsidRPr="00BA2EEC">
        <w:rPr>
          <w:rFonts w:eastAsia="Times New Roman" w:cstheme="minorHAnsi"/>
          <w:b/>
          <w:bCs/>
          <w:sz w:val="36"/>
          <w:szCs w:val="36"/>
          <w:lang w:val="fr-FR"/>
        </w:rPr>
        <w:fldChar w:fldCharType="separate"/>
      </w:r>
      <w:hyperlink w:anchor="_Toc310844739" w:history="1">
        <w:r w:rsidRPr="008E2F17">
          <w:rPr>
            <w:rStyle w:val="Hyperlink"/>
            <w:rFonts w:cstheme="minorHAnsi"/>
            <w:lang w:val="fr-FR"/>
          </w:rPr>
          <w:t>1.</w:t>
        </w:r>
        <w:r>
          <w:rPr>
            <w:lang w:val="fr-FR"/>
            <w:rFonts/>
          </w:rPr>
          <w:tab/>
        </w:r>
        <w:r w:rsidRPr="008E2F17">
          <w:rPr>
            <w:rStyle w:val="Hyperlink"/>
            <w:rFonts w:cstheme="minorHAnsi"/>
            <w:lang w:val="fr-FR"/>
          </w:rPr>
          <w:t>DEFINITIONS</w:t>
        </w:r>
        <w:r>
          <w:rPr>
            <w:webHidden/>
            <w:lang w:val="fr-FR"/>
            <w:rFonts/>
          </w:rPr>
          <w:tab/>
        </w:r>
        <w:r>
          <w:rPr>
            <w:webHidden/>
            <w:lang w:val="fr-FR"/>
            <w:rFonts/>
          </w:rPr>
          <w:fldChar w:fldCharType="begin"/>
        </w:r>
        <w:r>
          <w:rPr>
            <w:webHidden/>
            <w:lang w:val="fr-FR"/>
            <w:rFonts/>
          </w:rPr>
          <w:instrText xml:space="preserve"> PAGEREF _Toc310844739 \h </w:instrText>
        </w:r>
        <w:r>
          <w:rPr>
            <w:webHidden/>
            <w:lang w:val="fr-FR"/>
            <w:rFonts/>
          </w:rPr>
          <w:fldChar w:fldCharType="separate"/>
        </w:r>
        <w:r w:rsidR="00064565">
          <w:rPr>
            <w:webHidden/>
            <w:lang w:val="fr-FR"/>
            <w:rFonts/>
          </w:rPr>
          <w:t>3</w:t>
        </w:r>
        <w:r>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0" w:history="1">
        <w:r w:rsidR="00474607" w:rsidRPr="008E2F17">
          <w:rPr>
            <w:rStyle w:val="Hyperlink"/>
            <w:rFonts w:cstheme="minorHAnsi"/>
            <w:lang w:val="fr-FR"/>
          </w:rPr>
          <w:t>2.</w:t>
        </w:r>
        <w:r w:rsidR="00474607">
          <w:rPr>
            <w:lang w:val="fr-FR"/>
            <w:rFonts/>
          </w:rPr>
          <w:tab/>
        </w:r>
        <w:r w:rsidR="00474607" w:rsidRPr="008E2F17">
          <w:rPr>
            <w:rStyle w:val="Hyperlink"/>
            <w:rFonts w:cstheme="minorHAnsi"/>
            <w:lang w:val="fr-FR"/>
          </w:rPr>
          <w:t>30-DAY FREE TRIAL</w:t>
        </w:r>
        <w:r w:rsidR="00474607">
          <w:rPr>
            <w:webHidden/>
            <w:lang w:val="fr-FR"/>
            <w:rFonts/>
          </w:rPr>
          <w:tab/>
        </w:r>
        <w:r w:rsidR="00474607">
          <w:rPr>
            <w:webHidden/>
            <w:lang w:val="fr-FR"/>
            <w:rFonts/>
          </w:rPr>
          <w:fldChar w:fldCharType="begin"/>
        </w:r>
        <w:r w:rsidR="00474607">
          <w:rPr>
            <w:webHidden/>
            <w:lang w:val="fr-FR"/>
            <w:rFonts/>
          </w:rPr>
          <w:instrText xml:space="preserve"> PAGEREF _Toc310844740 \h </w:instrText>
        </w:r>
        <w:r w:rsidR="00474607">
          <w:rPr>
            <w:webHidden/>
            <w:lang w:val="fr-FR"/>
            <w:rFonts/>
          </w:rPr>
          <w:fldChar w:fldCharType="separate"/>
        </w:r>
        <w:r w:rsidR="00064565">
          <w:rPr>
            <w:webHidden/>
            <w:lang w:val="fr-FR"/>
            <w:rFonts/>
          </w:rPr>
          <w:t>3</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1" w:history="1">
        <w:r w:rsidR="00474607" w:rsidRPr="008E2F17">
          <w:rPr>
            <w:rStyle w:val="Hyperlink"/>
            <w:rFonts w:cstheme="minorHAnsi"/>
            <w:lang w:val="fr-FR"/>
          </w:rPr>
          <w:t>3.</w:t>
        </w:r>
        <w:r w:rsidR="00474607">
          <w:rPr>
            <w:lang w:val="fr-FR"/>
            <w:rFonts/>
          </w:rPr>
          <w:tab/>
        </w:r>
        <w:r w:rsidR="00474607" w:rsidRPr="008E2F17">
          <w:rPr>
            <w:rStyle w:val="Hyperlink"/>
            <w:rFonts w:cstheme="minorHAnsi"/>
            <w:lang w:val="fr-FR"/>
          </w:rPr>
          <w:t>SERVICES FOR SUBCONTRACTORS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_Toc310844741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2" w:history="1">
        <w:r w:rsidR="00474607" w:rsidRPr="008E2F17">
          <w:rPr>
            <w:rStyle w:val="Hyperlink"/>
            <w:rFonts w:cstheme="minorHAnsi"/>
            <w:lang w:val="fr-FR"/>
          </w:rPr>
          <w:t>4.</w:t>
        </w:r>
        <w:r w:rsidR="00474607">
          <w:rPr>
            <w:lang w:val="fr-FR"/>
            <w:rFonts/>
          </w:rPr>
          <w:tab/>
        </w:r>
        <w:r w:rsidR="00474607" w:rsidRPr="008E2F17">
          <w:rPr>
            <w:rStyle w:val="Hyperlink"/>
            <w:rFonts w:cstheme="minorHAnsi"/>
            <w:lang w:val="fr-FR"/>
          </w:rPr>
          <w:t>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_Toc310844742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3" w:history="1">
        <w:r w:rsidR="00474607" w:rsidRPr="008E2F17">
          <w:rPr>
            <w:rStyle w:val="Hyperlink"/>
            <w:rFonts w:cstheme="minorHAnsi"/>
            <w:lang w:val="fr-FR"/>
          </w:rPr>
          <w:t>5.</w:t>
        </w:r>
        <w:r w:rsidR="00474607">
          <w:rPr>
            <w:lang w:val="fr-FR"/>
            <w:rFonts/>
          </w:rPr>
          <w:tab/>
        </w:r>
        <w:r w:rsidR="00474607" w:rsidRPr="008E2F17">
          <w:rPr>
            <w:rStyle w:val="Hyperlink"/>
            <w:rFonts w:cstheme="minorHAnsi"/>
            <w:lang w:val="fr-FR"/>
          </w:rPr>
          <w:t>USE OF THE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_Toc310844743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4" w:history="1">
        <w:r w:rsidR="00474607" w:rsidRPr="008E2F17">
          <w:rPr>
            <w:rStyle w:val="Hyperlink"/>
            <w:rFonts w:cstheme="minorHAnsi"/>
            <w:lang w:val="fr-FR"/>
          </w:rPr>
          <w:t>6.</w:t>
        </w:r>
        <w:r w:rsidR="00474607">
          <w:rPr>
            <w:lang w:val="fr-FR"/>
            <w:rFonts/>
          </w:rPr>
          <w:tab/>
        </w:r>
        <w:r w:rsidR="00474607" w:rsidRPr="008E2F17">
          <w:rPr>
            <w:rStyle w:val="Hyperlink"/>
            <w:rFonts w:cstheme="minorHAnsi"/>
            <w:lang w:val="fr-FR"/>
          </w:rPr>
          <w:t>FEES AND PAYMENT FOR 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_Toc310844744 \h </w:instrText>
        </w:r>
        <w:r w:rsidR="00474607">
          <w:rPr>
            <w:webHidden/>
            <w:lang w:val="fr-FR"/>
            <w:rFonts/>
          </w:rPr>
          <w:fldChar w:fldCharType="separate"/>
        </w:r>
        <w:r w:rsidR="00064565">
          <w:rPr>
            <w:webHidden/>
            <w:lang w:val="fr-FR"/>
            <w:rFonts/>
          </w:rPr>
          <w:t>6</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5" w:history="1">
        <w:r w:rsidR="00474607" w:rsidRPr="008E2F17">
          <w:rPr>
            <w:rStyle w:val="Hyperlink"/>
            <w:rFonts w:cstheme="minorHAnsi"/>
            <w:lang w:val="fr-FR"/>
          </w:rPr>
          <w:t>7.</w:t>
        </w:r>
        <w:r w:rsidR="00474607">
          <w:rPr>
            <w:lang w:val="fr-FR"/>
            <w:rFonts/>
          </w:rPr>
          <w:tab/>
        </w:r>
        <w:r w:rsidR="00474607" w:rsidRPr="008E2F17">
          <w:rPr>
            <w:rStyle w:val="Hyperlink"/>
            <w:rFonts w:cstheme="minorHAnsi"/>
            <w:lang w:val="fr-FR"/>
          </w:rPr>
          <w:t>PROPRIETARY RIGHTS</w:t>
        </w:r>
        <w:r w:rsidR="00474607">
          <w:rPr>
            <w:webHidden/>
            <w:lang w:val="fr-FR"/>
            <w:rFonts/>
          </w:rPr>
          <w:tab/>
        </w:r>
        <w:r w:rsidR="00474607">
          <w:rPr>
            <w:webHidden/>
            <w:lang w:val="fr-FR"/>
            <w:rFonts/>
          </w:rPr>
          <w:fldChar w:fldCharType="begin"/>
        </w:r>
        <w:r w:rsidR="00474607">
          <w:rPr>
            <w:webHidden/>
            <w:lang w:val="fr-FR"/>
            <w:rFonts/>
          </w:rPr>
          <w:instrText xml:space="preserve"> PAGEREF _Toc310844745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6" w:history="1">
        <w:r w:rsidR="00474607" w:rsidRPr="008E2F17">
          <w:rPr>
            <w:rStyle w:val="Hyperlink"/>
            <w:rFonts w:cstheme="minorHAnsi"/>
            <w:lang w:val="fr-FR"/>
          </w:rPr>
          <w:t>8.</w:t>
        </w:r>
        <w:r w:rsidR="00474607">
          <w:rPr>
            <w:lang w:val="fr-FR"/>
            <w:rFonts/>
          </w:rPr>
          <w:tab/>
        </w:r>
        <w:r w:rsidR="00474607" w:rsidRPr="008E2F17">
          <w:rPr>
            <w:rStyle w:val="Hyperlink"/>
            <w:rFonts w:cstheme="minorHAnsi"/>
            <w:lang w:val="fr-FR"/>
          </w:rPr>
          <w:t>CONFIDENTIALITY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_Toc310844746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7" w:history="1">
        <w:r w:rsidR="00474607" w:rsidRPr="008E2F17">
          <w:rPr>
            <w:rStyle w:val="Hyperlink"/>
            <w:rFonts w:cstheme="minorHAnsi"/>
            <w:lang w:val="fr-FR"/>
          </w:rPr>
          <w:t>9.</w:t>
        </w:r>
        <w:r w:rsidR="00474607">
          <w:rPr>
            <w:lang w:val="fr-FR"/>
            <w:rFonts/>
          </w:rPr>
          <w:tab/>
        </w:r>
        <w:r w:rsidR="00474607" w:rsidRPr="008E2F17">
          <w:rPr>
            <w:rStyle w:val="Hyperlink"/>
            <w:rFonts w:cstheme="minorHAnsi"/>
            <w:lang w:val="fr-FR"/>
          </w:rPr>
          <w:t>WARRANTIES AND DISCLAIMERS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_Toc310844747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48" w:history="1">
        <w:r w:rsidR="00474607" w:rsidRPr="008E2F17">
          <w:rPr>
            <w:rStyle w:val="Hyperlink"/>
            <w:rFonts w:cstheme="minorHAnsi"/>
            <w:lang w:val="fr-FR"/>
          </w:rPr>
          <w:t>10.</w:t>
        </w:r>
        <w:r w:rsidR="00474607">
          <w:rPr>
            <w:lang w:val="fr-FR"/>
            <w:rFonts/>
          </w:rPr>
          <w:tab/>
        </w:r>
        <w:r w:rsidR="00474607" w:rsidRPr="008E2F17">
          <w:rPr>
            <w:rStyle w:val="Hyperlink"/>
            <w:rFonts w:cstheme="minorHAnsi"/>
            <w:lang w:val="fr-FR"/>
          </w:rPr>
          <w:t>MUTUAL INDEMNIFICATION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_Toc310844748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49" w:history="1">
        <w:r w:rsidR="00474607" w:rsidRPr="008E2F17">
          <w:rPr>
            <w:rStyle w:val="Hyperlink"/>
            <w:rFonts w:cstheme="minorHAnsi"/>
            <w:lang w:val="fr-FR"/>
          </w:rPr>
          <w:t>11.</w:t>
        </w:r>
        <w:r w:rsidR="00474607">
          <w:rPr>
            <w:lang w:val="fr-FR"/>
            <w:rFonts/>
          </w:rPr>
          <w:tab/>
        </w:r>
        <w:r w:rsidR="00474607" w:rsidRPr="008E2F17">
          <w:rPr>
            <w:rStyle w:val="Hyperlink"/>
            <w:rFonts w:cstheme="minorHAnsi"/>
            <w:lang w:val="fr-FR"/>
          </w:rPr>
          <w:t>LIMITATION OF LIABILITY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_Toc310844749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0" w:history="1">
        <w:r w:rsidR="00474607" w:rsidRPr="008E2F17">
          <w:rPr>
            <w:rStyle w:val="Hyperlink"/>
            <w:rFonts w:cstheme="minorHAnsi"/>
            <w:lang w:val="fr-FR"/>
          </w:rPr>
          <w:t>12.</w:t>
        </w:r>
        <w:r w:rsidR="00474607">
          <w:rPr>
            <w:lang w:val="fr-FR"/>
            <w:rFonts/>
          </w:rPr>
          <w:tab/>
        </w:r>
        <w:r w:rsidR="00474607" w:rsidRPr="008E2F17">
          <w:rPr>
            <w:rStyle w:val="Hyperlink"/>
            <w:rFonts w:cstheme="minorHAnsi"/>
            <w:lang w:val="fr-FR"/>
          </w:rPr>
          <w:t>TERM AND TERMINATION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_Toc310844750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1" w:history="1">
        <w:r w:rsidR="00474607" w:rsidRPr="008E2F17">
          <w:rPr>
            <w:rStyle w:val="Hyperlink"/>
            <w:rFonts w:cstheme="minorHAnsi"/>
            <w:lang w:val="fr-FR"/>
          </w:rPr>
          <w:t>13.</w:t>
        </w:r>
        <w:r w:rsidR="00474607">
          <w:rPr>
            <w:lang w:val="fr-FR"/>
            <w:rFonts/>
          </w:rPr>
          <w:tab/>
        </w:r>
        <w:r w:rsidR="00474607" w:rsidRPr="008E2F17">
          <w:rPr>
            <w:rStyle w:val="Hyperlink"/>
            <w:rFonts w:cstheme="minorHAnsi"/>
            <w:lang w:val="fr-FR"/>
          </w:rPr>
          <w:t>GOVERNING LAW</w:t>
        </w:r>
        <w:r w:rsidR="00474607">
          <w:rPr>
            <w:webHidden/>
            <w:lang w:val="fr-FR"/>
            <w:rFonts/>
          </w:rPr>
          <w:tab/>
        </w:r>
        <w:r w:rsidR="00474607">
          <w:rPr>
            <w:webHidden/>
            <w:lang w:val="fr-FR"/>
            <w:rFonts/>
          </w:rPr>
          <w:fldChar w:fldCharType="begin"/>
        </w:r>
        <w:r w:rsidR="00474607">
          <w:rPr>
            <w:webHidden/>
            <w:lang w:val="fr-FR"/>
            <w:rFonts/>
          </w:rPr>
          <w:instrText xml:space="preserve"> PAGEREF _Toc310844751 \h </w:instrText>
        </w:r>
        <w:r w:rsidR="00474607">
          <w:rPr>
            <w:webHidden/>
            <w:lang w:val="fr-FR"/>
            <w:rFonts/>
          </w:rPr>
          <w:fldChar w:fldCharType="separate"/>
        </w:r>
        <w:r w:rsidR="00064565">
          <w:rPr>
            <w:webHidden/>
            <w:lang w:val="fr-FR"/>
            <w:rFonts/>
          </w:rPr>
          <w:t>10</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2" w:history="1">
        <w:r w:rsidR="00474607" w:rsidRPr="008E2F17">
          <w:rPr>
            <w:rStyle w:val="Hyperlink"/>
            <w:rFonts w:cstheme="minorHAnsi"/>
            <w:lang w:val="fr-FR"/>
          </w:rPr>
          <w:t>14.</w:t>
        </w:r>
        <w:r w:rsidR="00474607">
          <w:rPr>
            <w:lang w:val="fr-FR"/>
            <w:rFonts/>
          </w:rPr>
          <w:tab/>
        </w:r>
        <w:r w:rsidR="00474607" w:rsidRPr="008E2F17">
          <w:rPr>
            <w:rStyle w:val="Hyperlink"/>
            <w:rFonts w:cstheme="minorHAnsi"/>
            <w:lang w:val="fr-FR"/>
          </w:rPr>
          <w:t>GENERAL PROVISIONS</w:t>
        </w:r>
        <w:r w:rsidR="00474607">
          <w:rPr>
            <w:webHidden/>
            <w:lang w:val="fr-FR"/>
            <w:rFonts/>
          </w:rPr>
          <w:tab/>
        </w:r>
        <w:r w:rsidR="00474607">
          <w:rPr>
            <w:webHidden/>
            <w:lang w:val="fr-FR"/>
            <w:rFonts/>
          </w:rPr>
          <w:fldChar w:fldCharType="begin"/>
        </w:r>
        <w:r w:rsidR="00474607">
          <w:rPr>
            <w:webHidden/>
            <w:lang w:val="fr-FR"/>
            <w:rFonts/>
          </w:rPr>
          <w:instrText xml:space="preserve"> PAGEREF _Toc310844752 \h </w:instrText>
        </w:r>
        <w:r w:rsidR="00474607">
          <w:rPr>
            <w:webHidden/>
            <w:lang w:val="fr-FR"/>
            <w:rFonts/>
          </w:rPr>
          <w:fldChar w:fldCharType="separate"/>
        </w:r>
        <w:r w:rsidR="00064565">
          <w:rPr>
            <w:webHidden/>
            <w:lang w:val="fr-FR"/>
            <w:rFonts/>
          </w:rPr>
          <w:t>11</w:t>
        </w:r>
        <w:r w:rsidR="00474607">
          <w:rPr>
            <w:webHidden/>
            <w:lang w:val="fr-FR"/>
            <w:rFonts/>
          </w:rPr>
          <w:fldChar w:fldCharType="end"/>
        </w:r>
      </w:hyperlink>
    </w:p>
    <w:p w:rsidR="00474607" w:rsidRPr="00BA2EEC" w:rsidRDefault="00474607" w:rsidP="00474607">
      <w:pPr>
        <w:pStyle w:val="Heading2"/>
        <w:numPr>
          <w:ilvl w:val="0"/>
          <w:numId w:val="2"/>
        </w:numPr>
        <w:rPr>
          <w:rFonts w:asciiTheme="minorHAnsi" w:hAnsiTheme="minorHAnsi" w:cstheme="minorHAnsi"/>
          <w:lang w:val="fr-FR"/>
        </w:rPr>
      </w:pPr>
      <w:r w:rsidRPr="00BA2EEC">
        <w:rPr>
          <w:rFonts w:cstheme="minorHAnsi"/>
          <w:b w:val="0"/>
          <w:bCs w:val="0"/>
          <w:lang w:val="fr-FR"/>
        </w:rPr>
        <w:lastRenderedPageBreak/>
        <w:fldChar w:fldCharType="end"/>
      </w:r>
      <w:bookmarkStart w:id="3" w:name="_Toc310844739"/>
      <w:r>
        <w:rPr>
          <w:rFonts w:asciiTheme="minorHAnsi" w:hAnsiTheme="minorHAnsi"/>
          <w:lang w:val="fr-FR"/>
        </w:rPr>
        <w:t xml:space="preserve">DEFINITIONS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Affiliate</w:t>
      </w:r>
      <w:r>
        <w:rPr>
          <w:sz w:val="24"/>
          <w:lang w:val="fr-FR"/>
          <w:rFonts/>
        </w:rPr>
        <w:t xml:space="preserve">" means any entity which directly or indirectly controls, is controlled by, or is under common control with the subject entity.</w:t>
      </w:r>
      <w:r>
        <w:rPr>
          <w:sz w:val="24"/>
          <w:lang w:val="fr-FR"/>
          <w:rFonts/>
        </w:rPr>
        <w:t xml:space="preserve"> </w:t>
      </w:r>
      <w:r>
        <w:rPr>
          <w:sz w:val="24"/>
          <w:lang w:val="fr-FR"/>
          <w:rFonts/>
        </w:rPr>
        <w:t xml:space="preserve">"Control,"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Malicious Code</w:t>
      </w:r>
      <w:r>
        <w:rPr>
          <w:sz w:val="24"/>
          <w:lang w:val="fr-FR"/>
          <w:rFonts/>
        </w:rPr>
        <w:t xml:space="preserve">"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Order Form</w:t>
      </w:r>
      <w:r>
        <w:rPr>
          <w:sz w:val="24"/>
          <w:lang w:val="fr-FR"/>
          <w:rFonts/>
        </w:rPr>
        <w:t xml:space="preserve">" means the ordering documents for purchases hereunder, including addenda thereto, that are entered into between You and Us from time to time.</w:t>
      </w:r>
      <w:r>
        <w:rPr>
          <w:sz w:val="24"/>
          <w:lang w:val="fr-FR"/>
          <w:rFonts/>
        </w:rPr>
        <w:t xml:space="preserve"> </w:t>
      </w:r>
      <w:r>
        <w:rPr>
          <w:sz w:val="24"/>
          <w:lang w:val="fr-FR"/>
          <w:rFonts/>
        </w:rPr>
        <w:t xml:space="preserve">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Purchased Services</w:t>
      </w:r>
      <w:r>
        <w:rPr>
          <w:sz w:val="24"/>
          <w:lang w:val="fr-FR"/>
          <w:rFonts/>
        </w:rPr>
        <w:t xml:space="preserve">" means Services that You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means the online, Web-based application XTM provided by Us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Third-Party Applications</w:t>
      </w:r>
      <w:r>
        <w:rPr>
          <w:sz w:val="24"/>
          <w:lang w:val="fr-FR"/>
          <w:rFonts/>
        </w:rPr>
        <w:t xml:space="preserve">"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User Guide</w:t>
      </w:r>
      <w:r>
        <w:rPr>
          <w:sz w:val="24"/>
          <w:lang w:val="fr-FR"/>
          <w:rFonts/>
        </w:rPr>
        <w:t xml:space="preserve">" means the XTM user guide, You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Users</w:t>
      </w:r>
      <w:r>
        <w:rPr>
          <w:sz w:val="24"/>
          <w:lang w:val="fr-FR"/>
          <w:rFonts/>
        </w:rPr>
        <w:t xml:space="preserve">" means individuals who are authorized by You to use the Services, for whom subscriptions to a Service have been purchased, and who have been supplied user identifications and passwords by You (or by Us at Your request).</w:t>
      </w:r>
      <w:r>
        <w:rPr>
          <w:sz w:val="24"/>
          <w:lang w:val="fr-FR"/>
          <w:rFonts/>
        </w:rPr>
        <w:t xml:space="preserve"> </w:t>
      </w:r>
      <w:r>
        <w:rPr>
          <w:sz w:val="24"/>
          <w:lang w:val="fr-FR"/>
          <w:rFonts/>
        </w:rPr>
        <w:t xml:space="preserve">Users may include but are not limited to Your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We</w:t>
      </w:r>
      <w:r>
        <w:rPr>
          <w:sz w:val="24"/>
          <w:lang w:val="fr-FR"/>
          <w:rFonts/>
        </w:rPr>
        <w:t xml:space="preserve">," </w:t>
      </w:r>
      <w:bookmarkStart w:id="4" w:name="us"/>
      <w:bookmarkEnd w:id="4"/>
      <w:r>
        <w:rPr>
          <w:sz w:val="24"/>
          <w:lang w:val="fr-FR"/>
          <w:rFonts/>
        </w:rPr>
        <w:t xml:space="preserve">"</w:t>
      </w:r>
      <w:r w:rsidRPr="00BA2EEC">
        <w:rPr>
          <w:b/>
          <w:bCs/>
          <w:sz w:val="24"/>
          <w:szCs w:val="24"/>
          <w:lang w:val="fr-FR"/>
          <w:rFonts/>
        </w:rPr>
        <w:t xml:space="preserve">Us</w:t>
      </w:r>
      <w:r>
        <w:rPr>
          <w:sz w:val="24"/>
          <w:lang w:val="fr-FR"/>
          <w:rFonts/>
        </w:rPr>
        <w:t xml:space="preserve">" or </w:t>
      </w:r>
      <w:bookmarkStart w:id="5" w:name="our"/>
      <w:bookmarkEnd w:id="5"/>
      <w:r>
        <w:rPr>
          <w:sz w:val="24"/>
          <w:lang w:val="fr-FR"/>
          <w:rFonts/>
        </w:rPr>
        <w:t xml:space="preserve">"</w:t>
      </w:r>
      <w:r w:rsidRPr="00BA2EEC">
        <w:rPr>
          <w:b/>
          <w:bCs/>
          <w:sz w:val="24"/>
          <w:szCs w:val="24"/>
          <w:lang w:val="fr-FR"/>
          <w:rFonts/>
        </w:rPr>
        <w:t xml:space="preserve">Our</w:t>
      </w:r>
      <w:r>
        <w:rPr>
          <w:sz w:val="24"/>
          <w:lang w:val="fr-FR"/>
          <w:rFonts/>
        </w:rPr>
        <w:t xml:space="preserve">" means the company XTM International Ltd with our registered address at 7/8 Eghams Court, Boston Drive, Bourne End, Bucks, SL8 5YS, UK.</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w:t>
      </w:r>
      <w:r>
        <w:rPr>
          <w:sz w:val="24"/>
          <w:lang w:val="fr-FR"/>
          <w:rFonts/>
        </w:rPr>
        <w:t xml:space="preserve">" or </w:t>
      </w:r>
      <w:bookmarkStart w:id="6" w:name="your"/>
      <w:bookmarkEnd w:id="6"/>
      <w:r>
        <w:rPr>
          <w:sz w:val="24"/>
          <w:lang w:val="fr-FR"/>
          <w:rFonts/>
        </w:rPr>
        <w:t xml:space="preserve">"</w:t>
      </w:r>
      <w:r w:rsidRPr="00BA2EEC">
        <w:rPr>
          <w:b/>
          <w:bCs/>
          <w:sz w:val="24"/>
          <w:szCs w:val="24"/>
          <w:lang w:val="fr-FR"/>
          <w:rFonts/>
        </w:rPr>
        <w:t xml:space="preserve">Your</w:t>
      </w:r>
      <w:r>
        <w:rPr>
          <w:sz w:val="24"/>
          <w:lang w:val="fr-FR"/>
          <w:rFonts/>
        </w:rPr>
        <w:t xml:space="preserve">" means the company or other legal entity for which you are accepting this Agreement, and Affiliates of that company or entity.</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Your Data</w:t>
      </w:r>
      <w:r>
        <w:rPr>
          <w:sz w:val="24"/>
          <w:lang w:val="fr-FR"/>
          <w:rFonts/>
        </w:rPr>
        <w:t xml:space="preserve">" means all electronic data or information submitted by You to the Purchased Services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Third party services.</w:t>
      </w:r>
      <w:r>
        <w:rPr>
          <w:sz w:val="24"/>
          <w:lang w:val="fr-FR"/>
          <w:rFonts/>
        </w:rPr>
        <w:t xml:space="preserve"> Means services offered by third parties that may be accessed by you from within the Services 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7" w:name="_Toc310844740"/>
      <w:r>
        <w:rPr>
          <w:rFonts w:asciiTheme="minorHAnsi" w:hAnsiTheme="minorHAnsi"/>
          <w:lang w:val="fr-FR"/>
        </w:rPr>
        <w:t xml:space="preserve">30-DAY FREE TRIAL</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We will make one or more Services available to You on a trial basis free of charge until the earlier of (a) the thirtieth day after Your acceptance of this Agreement or (b) the start date of any Purchased Services ordered by You.</w:t>
      </w:r>
      <w:r>
        <w:rPr>
          <w:sz w:val="24"/>
          <w:lang w:val="fr-FR"/>
          <w:rFonts/>
        </w:rPr>
        <w:t xml:space="preserve"> </w:t>
      </w:r>
      <w:r>
        <w:rPr>
          <w:sz w:val="24"/>
          <w:lang w:val="fr-FR"/>
          <w:rFonts/>
        </w:rPr>
        <w:t xml:space="preserve">Additional trial terms and conditions may appear on the trial registration web page.</w:t>
      </w:r>
      <w:r>
        <w:rPr>
          <w:sz w:val="24"/>
          <w:lang w:val="fr-FR"/>
          <w:rFonts/>
        </w:rPr>
        <w:t xml:space="preserv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Any data you enter into the services, and any customizations made to the services by or for you, during your 30-day free trial will be permanently lost unless you purchase a subscription to the same services as those covered by the trial, purchase upgraded services, or export such data, before the end of the 30-day trial period.</w:t>
      </w:r>
      <w:r>
        <w:rPr>
          <w:b w:val="true"/>
          <w:sz w:val="24"/>
          <w:lang w:val="fr-FR"/>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Notwithstanding section 9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Please review the User Guide during the trial period so that You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8" w:name="_Toc310844741"/>
      <w:r>
        <w:rPr>
          <w:rFonts w:asciiTheme="minorHAnsi" w:hAnsiTheme="minorHAnsi"/>
          <w:lang w:val="fr-FR"/>
        </w:rPr>
        <w:t xml:space="preserve">SERVICES FOR SUBCONTRACTORS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We will make one or more Services available to You, in order to perform subcontractor tasks, on the basis of Your acceptance of this Agreement.</w:t>
      </w:r>
      <w:r>
        <w:rPr>
          <w:sz w:val="24"/>
          <w:lang w:val="fr-FR"/>
          <w:rFonts/>
        </w:rPr>
        <w:t xml:space="preserve"> </w:t>
      </w:r>
      <w:r>
        <w:rPr>
          <w:sz w:val="24"/>
          <w:lang w:val="fr-FR"/>
          <w:rFonts/>
        </w:rPr>
        <w:t xml:space="preserve">Additional subcontractor terms and conditions may appear on the subcontractor registration web page.</w:t>
      </w:r>
      <w:r>
        <w:rPr>
          <w:sz w:val="24"/>
          <w:lang w:val="fr-FR"/>
          <w:rFonts/>
        </w:rPr>
        <w:t xml:space="preserv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While using the services as a subcontractor Your access will be limited to working on tasks assigned to you by the principal contractor for a project.</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While accessing the services as a subcontractor You will utilise one or more of the principal contractor’s paid concurrent licences.</w:t>
      </w:r>
      <w:r>
        <w:rPr>
          <w:sz w:val="24"/>
          <w:lang w:val="fr-FR"/>
          <w:rFont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You can upgrade Your subcontractor subscription to obtain full access to the services by purchasing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9" w:name="_Toc310844742"/>
      <w:r>
        <w:rPr>
          <w:rFonts w:asciiTheme="minorHAnsi" w:hAnsiTheme="minorHAnsi"/>
          <w:lang w:val="fr-FR"/>
        </w:rPr>
        <w:t xml:space="preserve">PURCHASED SERVICES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Provision of Purchased Services.</w:t>
      </w:r>
      <w:r>
        <w:rPr>
          <w:b w:val="true"/>
          <w:sz w:val="24"/>
          <w:lang w:val="fr-FR"/>
          <w:rFonts/>
        </w:rPr>
        <w:t xml:space="preserve"> </w:t>
      </w:r>
      <w:r>
        <w:rPr>
          <w:sz w:val="24"/>
          <w:lang w:val="fr-FR"/>
          <w:rFonts/>
        </w:rPr>
        <w:t xml:space="preserve">We shall make the Purchased Services available to You pursuant to this Agreement and the relevant Order Forms during a subscription term.</w:t>
      </w:r>
      <w:r>
        <w:rPr>
          <w:sz w:val="24"/>
          <w:lang w:val="fr-FR"/>
          <w:rFonts/>
        </w:rPr>
        <w:t xml:space="preserve"> </w:t>
      </w:r>
      <w:r>
        <w:rPr>
          <w:sz w:val="24"/>
          <w:lang w:val="fr-FR"/>
          <w:rFonts/>
        </w:rPr>
        <w:t xml:space="preserve">You agree that Your purchases hereunder are neither contingent on the delivery of any future functionality or features nor dependent on any oral or written public comments made by Us regarding future functionality or features, unless a description of such functionality or features are attached to this agreement and signed by both parties.</w:t>
      </w:r>
    </w:p>
    <w:p w:rsidR="00474607" w:rsidRDefault="00474607" w:rsidP="00474607">
      <w:pPr>
        <w:pStyle w:val="ListParagraph"/>
        <w:ind w:left="1080"/>
        <w:rPr>
          <w:rFonts w:eastAsia="Times New Roman" w:cstheme="minorHAnsi"/>
          <w:sz w:val="24"/>
          <w:szCs w:val="24"/>
          <w:lang w:val="fr-FR"/>
        </w:rPr>
      </w:pPr>
      <w:r>
        <w:rPr>
          <w:b w:val="true"/>
          <w:sz w:val="24"/>
          <w:lang w:val="fr-FR"/>
          <w:rFonts/>
        </w:rPr>
        <w:t xml:space="preserve">User Subscriptions.</w:t>
      </w:r>
      <w:r>
        <w:rPr>
          <w:sz w:val="24"/>
          <w:lang w:val="fr-FR"/>
          <w:rFonts/>
        </w:rPr>
        <w:t xml:space="preserve"> Unless otherwise specified in the applicable Order Form, (i) Services are purchased as User subscriptions and may be accessed by no more than the specified number of Users. (ii) At any point during the subscription period a new revised subscription of a different type, with a different number of users or with a different expiry date can be purchased at the standard published price.</w:t>
      </w:r>
      <w:r>
        <w:rPr>
          <w:sz w:val="24"/>
          <w:lang w:val="fr-FR"/>
          <w:rFonts/>
        </w:rPr>
        <w:t xml:space="preserve"> </w:t>
      </w:r>
      <w:r>
        <w:rPr>
          <w:sz w:val="24"/>
          <w:lang w:val="fr-FR"/>
          <w:rFonts/>
        </w:rPr>
        <w:t xml:space="preserve">A credit note will be issued for the unused part of the existing subscription, but no refunds are given. (iii) Temporary additional User subscriptions may be added and used during the subscription term.</w:t>
      </w:r>
      <w:r>
        <w:rPr>
          <w:sz w:val="24"/>
          <w:lang w:val="fr-FR"/>
          <w:rFonts/>
        </w:rPr>
        <w:t xml:space="preserve"> </w:t>
      </w:r>
      <w:r>
        <w:rPr>
          <w:sz w:val="24"/>
          <w:lang w:val="fr-FR"/>
          <w:rFonts/>
        </w:rPr>
        <w:t xml:space="preserve">The price for temporary users is published in the system.</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lang w:val="fr-FR"/>
        </w:rPr>
      </w:pPr>
      <w:r>
        <w:rPr>
          <w:rFonts w:asciiTheme="minorHAnsi" w:hAnsiTheme="minorHAnsi"/>
          <w:lang w:val="fr-FR"/>
        </w:rPr>
        <w:t xml:space="preserve">USE OF THE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Our Responsibilities.</w:t>
      </w:r>
      <w:r>
        <w:rPr>
          <w:sz w:val="24"/>
          <w:lang w:val="fr-FR"/>
          <w:rFonts/>
        </w:rPr>
        <w:t xml:space="preserve"> We shall: (i) provide to You basic support for the Purchased Services at no additional charge as described in Annex 1, and/or upgraded support if purchased separately, (ii) use commercially reasonable efforts to make the Purchased Services available 24 hours a day, 7 days a week, except for: (a) planned downtime (of which We shall give at least 8 hours’ notice via the Purchased Services and which We shall schedule to the extent practicable during the weekend hours from 6:00 p.m. Central European Time Friday to 8:00 a.m. Central European Time Monday), or (b) any unavailability caused by circumstances beyond Our reasonable control, including without limitation, acts of God, acts of government, flood, fire, earthquakes, civil unrest, acts of terror, strikes or other labour problems (other than those involving Our employees), or Internet service provider failures or delays, and (iii) provide the Purchased Services only in accordance with applicable laws and government regulations.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Your Responsibilities.</w:t>
      </w:r>
      <w:r>
        <w:rPr>
          <w:sz w:val="24"/>
          <w:lang w:val="fr-FR"/>
          <w:rFonts/>
        </w:rPr>
        <w:t xml:space="preserve"> You shall (i) be responsible for Users’ compliance with this Agreement, (ii) be solely responsible for the accuracy, quality, integrity and legality of Your Data and of the means by which You acquired Your Data, (iii) use commercially reasonable efforts to prevent unauthorized access to or use of the Services, and notify Us promptly of any such unauthorized access or use, and (iv) use the Services only in accordance with the User Guide and applicable laws and government regulations.</w:t>
      </w:r>
      <w:r>
        <w:rPr>
          <w:sz w:val="24"/>
          <w:lang w:val="fr-FR"/>
          <w:rFonts/>
        </w:rPr>
        <w:t xml:space="preserve"> </w:t>
      </w:r>
      <w:r>
        <w:rPr>
          <w:sz w:val="24"/>
          <w:lang w:val="fr-FR"/>
          <w:rFonts/>
        </w:rPr>
        <w:t xml:space="preserve">You shall not (a) make the Services available to anyone other than Users, (b) sell, resell, rent or lease the Services, (c) use the Services to store or transmit infringing, libellous, or otherwise unlawful or tortious material, or to store or transmit material in violation of third-party privacy rights, (d) use the Services to store or transmit Malicious Code, (e) interfere with or disrupt the integrity or performance of the Services or third-party data contained therein, or (f) attempt to gain unauthorized access to the Services or their related systems or networks.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Usage Limitations.</w:t>
      </w:r>
      <w:r>
        <w:rPr>
          <w:sz w:val="24"/>
          <w:lang w:val="fr-FR"/>
          <w:rFonts/>
        </w:rPr>
        <w:t xml:space="preserve"> Services may be subject to other limitations, such as, for example, limits on the number of words that can be translated, on the number of calls You are permitted to make against Our application programming interface, and, for Services that enable You to provide public websites, on the number of page views by visitors to those websites.</w:t>
      </w:r>
      <w:r>
        <w:rPr>
          <w:sz w:val="24"/>
          <w:lang w:val="fr-FR"/>
          <w:rFonts/>
        </w:rPr>
        <w:t xml:space="preserve"> </w:t>
      </w:r>
      <w:r>
        <w:rPr>
          <w:sz w:val="24"/>
          <w:lang w:val="fr-FR"/>
          <w:rFonts/>
        </w:rPr>
        <w:t xml:space="preserve">Any such limitations are specified in the User Guide.</w:t>
      </w:r>
      <w:r>
        <w:rPr>
          <w:sz w:val="24"/>
          <w:lang w:val="fr-FR"/>
          <w:rFonts/>
        </w:rPr>
        <w:t xml:space="preserve"> </w:t>
      </w:r>
      <w:r>
        <w:rPr>
          <w:sz w:val="24"/>
          <w:lang w:val="fr-FR"/>
          <w:rFonts/>
        </w:rPr>
        <w:t xml:space="preserve">The Services provide real-time information to enable You to monitor Your compliance with such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Fair Use</w:t>
      </w:r>
      <w:r>
        <w:rPr>
          <w:sz w:val="24"/>
          <w:lang w:val="fr-FR"/>
          <w:rFonts/>
        </w:rPr>
        <w:t xml:space="preserve"> You acknowledge that the Services depend on finite resources shared amongst many customers.</w:t>
      </w:r>
      <w:r>
        <w:rPr>
          <w:sz w:val="24"/>
          <w:lang w:val="fr-FR"/>
          <w:rFonts/>
        </w:rPr>
        <w:t xml:space="preserve"> </w:t>
      </w:r>
      <w:r>
        <w:rPr>
          <w:sz w:val="24"/>
          <w:lang w:val="fr-FR"/>
          <w:rFonts/>
        </w:rPr>
        <w:t xml:space="preserve">You agree not to use the Services excessively or unreasonably.</w:t>
      </w:r>
      <w:r>
        <w:rPr>
          <w:sz w:val="24"/>
          <w:lang w:val="fr-FR"/>
          <w:rFonts/>
        </w:rPr>
        <w:t xml:space="preserve"> </w:t>
      </w:r>
      <w:r>
        <w:rPr>
          <w:sz w:val="24"/>
          <w:lang w:val="fr-FR"/>
          <w:rFonts/>
        </w:rPr>
        <w:t xml:space="preserve">Our Service Plans may or may not specify usage limitations as outlined in 5.3.</w:t>
      </w:r>
      <w:r>
        <w:rPr>
          <w:sz w:val="24"/>
          <w:lang w:val="fr-FR"/>
          <w:rFonts/>
        </w:rPr>
        <w:t xml:space="preserve"> </w:t>
      </w:r>
      <w:r>
        <w:rPr>
          <w:sz w:val="24"/>
          <w:lang w:val="fr-FR"/>
          <w:rFonts/>
        </w:rPr>
        <w:t xml:space="preserve">The omission of any such limit does not imply a literally unlimited consumption allowance, even if the term “unlimited” is used by Us or others in describing any aspect of the Service Plans.</w:t>
      </w:r>
      <w:r>
        <w:rPr>
          <w:sz w:val="24"/>
          <w:lang w:val="fr-FR"/>
          <w:rFonts/>
        </w:rPr>
        <w:t xml:space="preserve"> </w:t>
      </w:r>
      <w:r>
        <w:rPr>
          <w:sz w:val="24"/>
          <w:lang w:val="fr-FR"/>
          <w:rFonts/>
        </w:rPr>
        <w:t xml:space="preserve">Excessive consumption of the Services may be identified with reference to significant variations from the average consumption by comparable customers.</w:t>
      </w:r>
      <w:r>
        <w:rPr>
          <w:sz w:val="24"/>
          <w:lang w:val="fr-FR"/>
          <w:rFonts/>
        </w:rPr>
        <w:t xml:space="preserve"> </w:t>
      </w:r>
      <w:r>
        <w:rPr>
          <w:sz w:val="24"/>
          <w:lang w:val="fr-FR"/>
          <w:rFonts/>
        </w:rPr>
        <w:t xml:space="preserve">If You are found to be consuming the Services excessively We will contact You.</w:t>
      </w:r>
      <w:r>
        <w:rPr>
          <w:sz w:val="24"/>
          <w:lang w:val="fr-FR"/>
          <w:rFonts/>
        </w:rPr>
        <w:t xml:space="preserve"> </w:t>
      </w:r>
      <w:r>
        <w:rPr>
          <w:sz w:val="24"/>
          <w:lang w:val="fr-FR"/>
          <w:rFonts/>
        </w:rPr>
        <w:t xml:space="preserve">We may make recommendations regarding, for example, system design and configuration, user training, your internal support procedures, or, if heavy usage is expected to continue, upgrading to a more suitable Service Plan.</w:t>
      </w:r>
      <w:r>
        <w:rPr>
          <w:sz w:val="24"/>
          <w:lang w:val="fr-FR"/>
          <w:rFonts/>
        </w:rPr>
        <w:t xml:space="preserve"> </w:t>
      </w:r>
      <w:r>
        <w:rPr>
          <w:sz w:val="24"/>
          <w:lang w:val="fr-FR"/>
          <w:rFonts/>
        </w:rPr>
        <w:t xml:space="preserve">You agree to make good faith efforts to remedy excessive consumption.</w:t>
      </w:r>
    </w:p>
    <w:p w:rsid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1" w:name="_Toc310844744"/>
      <w:r>
        <w:rPr>
          <w:rFonts w:asciiTheme="minorHAnsi" w:hAnsiTheme="minorHAnsi"/>
          <w:lang w:val="fr-FR"/>
        </w:rPr>
        <w:t xml:space="preserve">FEES AND PAYMENT FOR PURCHASED SERVICES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User Fees.</w:t>
      </w:r>
      <w:r>
        <w:rPr>
          <w:sz w:val="24"/>
          <w:lang w:val="fr-FR"/>
          <w:rFonts/>
        </w:rPr>
        <w:t xml:space="preserve"> You shall pay all fees specified in all Order Forms hereunder.</w:t>
      </w:r>
      <w:r>
        <w:rPr>
          <w:sz w:val="24"/>
          <w:lang w:val="fr-FR"/>
          <w:rFonts/>
        </w:rPr>
        <w:t xml:space="preserve"> </w:t>
      </w:r>
      <w:r>
        <w:rPr>
          <w:sz w:val="24"/>
          <w:lang w:val="fr-FR"/>
          <w:rFonts/>
        </w:rPr>
        <w:t xml:space="preserve">Except as otherwise specified herein or in an Order Form, (i) fees are quoted and payable in GB Pounds, US dollars or Euros (ii) fees are based on services purchased and not actual usage, (iii) payment obligations are non-cancellable and fees paid are non-refundable, and (iv) the value of subscriptions purchased cannot be decreased.</w:t>
      </w:r>
      <w:r>
        <w:rPr>
          <w:sz w:val="24"/>
          <w:lang w:val="fr-FR"/>
          <w:rFonts/>
        </w:rPr>
        <w:t xml:space="preserve"> </w:t>
      </w:r>
      <w:r>
        <w:rPr>
          <w:sz w:val="24"/>
          <w:lang w:val="fr-FR"/>
          <w:rFonts/>
        </w:rPr>
        <w:t xml:space="preserve">User subscription fees are based on monthly periods that begin on the subscription start date and each monthly anniversary thereof.</w:t>
      </w:r>
      <w:r>
        <w:rPr>
          <w:sz w:val="24"/>
          <w:lang w:val="fr-FR"/>
          <w:rFonts/>
        </w:rPr>
        <w:t xml:space="preserve"> </w:t>
      </w:r>
      <w:r>
        <w:rPr>
          <w:sz w:val="24"/>
          <w:lang w:val="fr-FR"/>
          <w:rFonts/>
        </w:rPr>
        <w:t xml:space="preserve">Additional users for Enterprise subscriptions may be purchased for periods greater than 1 week.</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Invoicing and Payment.</w:t>
      </w:r>
      <w:r>
        <w:rPr>
          <w:sz w:val="24"/>
          <w:lang w:val="fr-FR"/>
          <w:rFonts/>
        </w:rPr>
        <w:t xml:space="preserve"> You will provide Us with valid and updated credit card information, or with a valid purchase order or alternative document reasonably acceptable to Us.</w:t>
      </w:r>
      <w:r>
        <w:rPr>
          <w:sz w:val="24"/>
          <w:lang w:val="fr-FR"/>
          <w:rFonts/>
        </w:rPr>
        <w:t xml:space="preserve">  If You provide credit card information to Us, You authorize Us to charge such credit for all Services listed in the Order Form for the initial subscription term and any renewal subscription term(s) as set forth in Section 12.2 (Term of Purchased User Subscriptions).</w:t>
      </w:r>
      <w:r>
        <w:rPr>
          <w:sz w:val="24"/>
          <w:lang w:val="fr-FR"/>
          <w:rFonts/>
        </w:rPr>
        <w:t xml:space="preserve">  Such charges shall be made in advance, either annually or in accordance with any different billing frequency stated in the applicable Order Form.</w:t>
      </w:r>
      <w:r>
        <w:rPr>
          <w:sz w:val="24"/>
          <w:lang w:val="fr-FR"/>
          <w:rFonts/>
        </w:rPr>
        <w:t xml:space="preserve"> </w:t>
      </w:r>
      <w:r>
        <w:rPr>
          <w:sz w:val="24"/>
          <w:lang w:val="fr-FR"/>
          <w:rFonts/>
        </w:rPr>
        <w:t xml:space="preserve">If the Order Form specifies that payment will be by a method other than a credit card, We will invoice You in advance and otherwise in accordance with the relevant Order Form.</w:t>
      </w:r>
      <w:r>
        <w:rPr>
          <w:sz w:val="24"/>
          <w:lang w:val="fr-FR"/>
          <w:rFonts/>
        </w:rPr>
        <w:t xml:space="preserve"> </w:t>
      </w:r>
      <w:r>
        <w:rPr>
          <w:sz w:val="24"/>
          <w:lang w:val="fr-FR"/>
          <w:rFonts/>
        </w:rPr>
        <w:t xml:space="preserve">Unless otherwise stated in the Order Form, invoiced charges are due net 30 days from the invoice date.</w:t>
      </w:r>
      <w:r>
        <w:rPr>
          <w:sz w:val="24"/>
          <w:lang w:val="fr-FR"/>
          <w:rFonts/>
        </w:rPr>
        <w:t xml:space="preserve"> </w:t>
      </w:r>
      <w:r>
        <w:rPr>
          <w:sz w:val="24"/>
          <w:lang w:val="fr-FR"/>
          <w:rFonts/>
        </w:rPr>
        <w:t xml:space="preserve">You are responsible for maintaining complete and accurate billing and contact information in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Overdue Charges.</w:t>
      </w:r>
      <w:r>
        <w:rPr>
          <w:sz w:val="24"/>
          <w:lang w:val="fr-FR"/>
          <w:rFonts/>
        </w:rPr>
        <w:t xml:space="preserve"> If any charges are not received from You by the due date, then at Our discretion, (a) such charges may accrue late interest at the rate of 1.5% of the outstanding balance per month, or the maximum rate permitted by law, whichever is lower, from the date such payment was due until the date paid, and/or (b) We may condition future subscription renewals and Order Forms on payment terms shorter than those specified in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Suspension of Service and Acceleration.</w:t>
      </w:r>
      <w:r w:rsidRPr="00BA2EEC">
        <w:rPr>
          <w:sz w:val="24"/>
          <w:szCs w:val="24"/>
          <w:lang w:val="fr-FR"/>
          <w:rFonts/>
        </w:rPr>
        <w:t xml:space="preserve">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Payment Disputes.</w:t>
      </w:r>
      <w:r>
        <w:rPr>
          <w:sz w:val="24"/>
          <w:lang w:val="fr-FR"/>
          <w:rFonts/>
        </w:rPr>
        <w:t xml:space="preserve"> We shall not exercise Our rights under Section 6.3 (Overdue Charges) or 6.4 (Suspension of Service and Acceleration) if the applicable charges are under reasonable and good-faith dispute and You are cooperating diligently to resolve the dispute.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Taxes.</w:t>
      </w:r>
      <w:r w:rsidRPr="00BA2EEC">
        <w:rPr>
          <w:sz w:val="24"/>
          <w:szCs w:val="24"/>
          <w:lang w:val="fr-FR"/>
          <w:rFonts/>
        </w:rPr>
        <w:t xml:space="preserve"> Unless otherwise stated, Our fees do not include any taxes, levies, duties or similar governmental assessments of any nature, including but not limited to value-added, sales, use or withholding taxes, assessable by any local, state, provincial, federal or foreign jurisdiction (collectively, " </w:t>
      </w:r>
      <w:r>
        <w:rPr>
          <w:b w:val="true"/>
          <w:sz w:val="24"/>
          <w:lang w:val="fr-FR"/>
          <w:rFonts/>
        </w:rPr>
        <w:t xml:space="preserve">Taxes</w:t>
      </w:r>
      <w:r>
        <w:rPr>
          <w:sz w:val="24"/>
          <w:lang w:val="fr-FR"/>
          <w:rFonts/>
        </w:rPr>
        <w:t xml:space="preserve">").</w:t>
      </w:r>
      <w:r>
        <w:rPr>
          <w:sz w:val="24"/>
          <w:lang w:val="fr-FR"/>
          <w:rFonts/>
        </w:rPr>
        <w:t xml:space="preserve"> </w:t>
      </w:r>
      <w:r>
        <w:rPr>
          <w:sz w:val="24"/>
          <w:lang w:val="fr-FR"/>
          <w:rFonts/>
        </w:rPr>
        <w:t xml:space="preserve">You are responsible for paying all Taxes associated with Your purchases hereunder.</w:t>
      </w:r>
      <w:r>
        <w:rPr>
          <w:sz w:val="24"/>
          <w:lang w:val="fr-FR"/>
          <w:rFonts/>
        </w:rPr>
        <w:t xml:space="preserve"> </w:t>
      </w:r>
      <w:r>
        <w:rPr>
          <w:sz w:val="24"/>
          <w:lang w:val="fr-FR"/>
          <w:rFonts/>
        </w:rPr>
        <w:t xml:space="preserve">If We have the legal obligation to pay or collect Taxes for which You are responsible under this paragraph, the appropriate amount shall be invoiced to and paid by You, unless You provide Us with a valid tax exemption certificate authorized by the appropriate taxing authority. </w:t>
      </w:r>
    </w:p>
    <w:p w:rsidR="00474607" w:rsidRPr="00BA2EEC" w:rsidRDefault="00474607" w:rsidP="00474607">
      <w:pPr>
        <w:pStyle w:val="Heading2"/>
        <w:numPr>
          <w:ilvl w:val="0"/>
          <w:numId w:val="2"/>
        </w:numPr>
        <w:rPr>
          <w:rFonts w:asciiTheme="minorHAnsi" w:hAnsiTheme="minorHAnsi" w:cstheme="minorHAnsi"/>
          <w:lang w:val="fr-FR"/>
        </w:rPr>
      </w:pPr>
      <w:bookmarkStart w:id="12" w:name="_Toc310844745"/>
      <w:r>
        <w:rPr>
          <w:rFonts w:asciiTheme="minorHAnsi" w:hAnsiTheme="minorHAnsi"/>
          <w:lang w:val="fr-FR"/>
        </w:rPr>
        <w:t xml:space="preserve">PROPRIETARY RIGHTS</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Reservation of Rights.</w:t>
      </w:r>
      <w:r>
        <w:rPr>
          <w:sz w:val="24"/>
          <w:lang w:val="fr-FR"/>
          <w:rFonts/>
        </w:rPr>
        <w:t xml:space="preserve"> Subject to the limited rights expressly granted hereunder, We reserve all rights, title and interest in and to the Services, including all related intellectual property rights.</w:t>
      </w:r>
      <w:r>
        <w:rPr>
          <w:sz w:val="24"/>
          <w:lang w:val="fr-FR"/>
          <w:rFonts/>
        </w:rPr>
        <w:t xml:space="preserve"> </w:t>
      </w:r>
      <w:r>
        <w:rPr>
          <w:sz w:val="24"/>
          <w:lang w:val="fr-FR"/>
          <w:rFonts/>
        </w:rPr>
        <w:t xml:space="preserve">No rights are granted to You hereunder other than as expressly set forth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Restrictions.</w:t>
      </w:r>
      <w:r>
        <w:rPr>
          <w:sz w:val="24"/>
          <w:lang w:val="fr-FR"/>
          <w:rFonts/>
        </w:rPr>
        <w:t xml:space="preserve"> You shall not (i) permit any third party to access the Services except as permitted herein or in an Order Form, (ii) create derivate works based on the Services, (iii) copy, frame or mirror any part or content of the Services, other than copying or framing on Your own intranets or otherwise for Your own internal business purposes, (iv) reverse engineer the Services, or (v) access the Services in order to (a) build a competitive product or service, or (b) copy any features, functions or graphics of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Ownership of Your Data.</w:t>
      </w:r>
      <w:r w:rsidRPr="00BA2EEC">
        <w:rPr>
          <w:sz w:val="24"/>
          <w:szCs w:val="24"/>
          <w:lang w:val="fr-FR"/>
          <w:rFonts/>
        </w:rPr>
        <w:t xml:space="preserve"> As between Us and You, You exclusively own all rights, title and interest in and to all of Your Data.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Suggestions.</w:t>
      </w:r>
      <w:r>
        <w:rPr>
          <w:sz w:val="24"/>
          <w:lang w:val="fr-FR"/>
          <w:rFonts/>
        </w:rPr>
        <w:t xml:space="preserve"> We shall have a royalty-free, worldwide, transferable, sublicenseable, irrevocable, perpetual license to use or incorporate into the Services any suggestions, enhancement requests, recommendations or other feedback provided by You, including Users, relating to the operation of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3" w:name="_Toc310844746"/>
      <w:r>
        <w:rPr>
          <w:rFonts w:asciiTheme="minorHAnsi" w:hAnsiTheme="minorHAnsi"/>
          <w:lang w:val="fr-FR"/>
        </w:rPr>
        <w:t xml:space="preserve">CONFIDENTIALITY</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Definition of Confidential Information.</w:t>
      </w:r>
      <w:r>
        <w:rPr>
          <w:sz w:val="24"/>
          <w:lang w:val="fr-FR"/>
          <w:rFonts/>
        </w:rPr>
        <w:t xml:space="preserve"> As used herein, " </w:t>
      </w:r>
      <w:r>
        <w:rPr>
          <w:b w:val="true"/>
          <w:sz w:val="24"/>
          <w:lang w:val="fr-FR"/>
          <w:rFonts/>
        </w:rPr>
        <w:t xml:space="preserve">Confidential Informatio</w:t>
      </w:r>
      <w:r w:rsidRPr="00BA2EEC">
        <w:rPr>
          <w:sz w:val="24"/>
          <w:szCs w:val="24"/>
          <w:lang w:val="fr-FR"/>
          <w:rFonts/>
        </w:rPr>
        <w:t xml:space="preserve">n" means all confidential information disclosed by a party (" </w:t>
      </w:r>
      <w:r>
        <w:rPr>
          <w:b w:val="true"/>
          <w:sz w:val="24"/>
          <w:lang w:val="fr-FR"/>
          <w:rFonts/>
        </w:rPr>
        <w:t xml:space="preserve">Disclosing Party</w:t>
      </w:r>
      <w:r w:rsidRPr="00BA2EEC">
        <w:rPr>
          <w:sz w:val="24"/>
          <w:szCs w:val="24"/>
          <w:lang w:val="fr-FR"/>
          <w:rFonts/>
        </w:rPr>
        <w:t xml:space="preserve">") to the other party (" </w:t>
      </w:r>
      <w:r>
        <w:rPr>
          <w:b w:val="true"/>
          <w:sz w:val="24"/>
          <w:lang w:val="fr-FR"/>
          <w:rFonts/>
        </w:rPr>
        <w:t xml:space="preserve">Receiving Party</w:t>
      </w:r>
      <w:r>
        <w:rPr>
          <w:sz w:val="24"/>
          <w:lang w:val="fr-FR"/>
          <w:rFonts/>
        </w:rPr>
        <w:t xml:space="preserve">"), whether orally or in writing, that is designated as confidential or that reasonably should be understood to be confidential given the nature of the information and the circumstances of disclosure.</w:t>
      </w:r>
      <w:r>
        <w:rPr>
          <w:sz w:val="24"/>
          <w:lang w:val="fr-FR"/>
          <w:rFonts/>
        </w:rPr>
        <w:t xml:space="preserve"> </w:t>
      </w:r>
      <w:r>
        <w:rPr>
          <w:sz w:val="24"/>
          <w:lang w:val="fr-FR"/>
          <w:rFonts/>
        </w:rPr>
        <w:t xml:space="preserve">Your Confidential Information shall include Your Data; Our Confidential Information shall include the Services; and Confidential Information of each party shall include the terms and conditions of this Agreement and all Order Forms, as well as business and marketing plans, technology and technical information, product plans and designs, and business processes disclosed by such party.</w:t>
      </w:r>
      <w:r>
        <w:rPr>
          <w:sz w:val="24"/>
          <w:lang w:val="fr-FR"/>
          <w:rFonts/>
        </w:rPr>
        <w:t xml:space="preserve"> </w:t>
      </w:r>
      <w:r>
        <w:rPr>
          <w:sz w:val="24"/>
          <w:lang w:val="fr-FR"/>
          <w:rFonts/>
        </w:rPr>
        <w:t xml:space="preserve">However, Confidential Information (other than Your Data) shall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Protection of Confidential Information.</w:t>
      </w:r>
      <w:r>
        <w:rPr>
          <w:sz w:val="24"/>
          <w:lang w:val="fr-FR"/>
          <w:rFonts/>
        </w:rPr>
        <w:t xml:space="preserve"> Except as otherwise permitted in writing by the Disclosing Party, (i) the Receiving Party shall use the same degree of care that it uses to protect the confidentiality of its own confidential information of like kind (but in no event less than reasonable care) not to disclose or use any Confidential Information of the Disclosing Party for any purpose outside the scope of this Agreement, and (ii) the Receiving Party shall limit access to Confidential Information of the Disclosing Party to those of its employees, contractors and agents who need such access for purposes consistent with this Agreement and who have signed confidentiality agreements with the Receiving Party containing protections no less stringent than those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Protection of Your Data.</w:t>
      </w:r>
      <w:r>
        <w:rPr>
          <w:sz w:val="24"/>
          <w:lang w:val="fr-FR"/>
          <w:rFonts/>
        </w:rPr>
        <w:t xml:space="preserve"> Without limiting the above, We shall maintain appropriate administrative, physical, and technical safeguards for protection of the security, confidentiality and integrity of Your Data.</w:t>
      </w:r>
      <w:r>
        <w:rPr>
          <w:sz w:val="24"/>
          <w:lang w:val="fr-FR"/>
          <w:rFonts/>
        </w:rPr>
        <w:t xml:space="preserve"> </w:t>
      </w:r>
      <w:r>
        <w:rPr>
          <w:sz w:val="24"/>
          <w:lang w:val="fr-FR"/>
          <w:rFonts/>
        </w:rPr>
        <w:t xml:space="preserve">We shall not (a) modify Your Data, (b) disclose Your Data except as compelled by law in accordance with Section 8.4 (Compelled Disclosure) or as expressly permitted in writing by You, or (c) access Your Data except to provide the Services or prevent or address service or technical problems, or at Your request in connection with customer support matters.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Compelled Disclosure.</w:t>
      </w:r>
      <w:r w:rsidRPr="00BA2EEC">
        <w:rPr>
          <w:sz w:val="24"/>
          <w:szCs w:val="24"/>
          <w:lang w:val="fr-FR"/>
          <w:rFonts/>
        </w:rPr>
        <w:t xml:space="preserve"> The Receiving Party may disclose Confidential Information of the Disclosing Party if it is compelled by law to do so, provided the Receiving Party gives the Disclosing Party prior notice of such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such Confidential Information.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4" w:name="_Toc310844747"/>
      <w:r>
        <w:rPr>
          <w:rFonts w:asciiTheme="minorHAnsi" w:hAnsiTheme="minorHAnsi"/>
          <w:lang w:val="fr-FR"/>
        </w:rPr>
        <w:t xml:space="preserve">WARRANTIES AND DISCLAIMERS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Our Warranties.</w:t>
      </w:r>
      <w:r>
        <w:rPr>
          <w:sz w:val="24"/>
          <w:lang w:val="fr-FR"/>
          <w:rFonts/>
        </w:rPr>
        <w:t xml:space="preserve"> We warrant that (i) the Services shall perform materially in accordance with the User Guide, and (ii) the functionality of the Services will not be materially decreased during a subscription term.</w:t>
      </w:r>
      <w:r>
        <w:rPr>
          <w:sz w:val="24"/>
          <w:lang w:val="fr-FR"/>
          <w:rFonts/>
        </w:rPr>
        <w:t xml:space="preserve"> </w:t>
      </w:r>
      <w:r>
        <w:rPr>
          <w:sz w:val="24"/>
          <w:lang w:val="fr-FR"/>
          <w:rFonts/>
        </w:rPr>
        <w:t xml:space="preserve">For any breach of either such warranty, Your exclusive remedy shall be as provided in Section 12.3 (Termination for Cause) and Section 12.4 (Refund or Payment upon Termination)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Mutual Warranties.</w:t>
      </w:r>
      <w:r>
        <w:rPr>
          <w:sz w:val="24"/>
          <w:lang w:val="fr-FR"/>
          <w:rFonts/>
        </w:rPr>
        <w:t xml:space="preserve"> Each party represents and warrants that (i) it has the legal power to enter into this Agreement, and (ii) it will not transmit to the other party any Malicious Code.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Disclaimer.</w:t>
      </w:r>
      <w:r w:rsidRPr="00BA2EEC">
        <w:rPr>
          <w:sz w:val="24"/>
          <w:szCs w:val="24"/>
          <w:lang w:val="fr-FR"/>
          <w:rFonts/>
        </w:rPr>
        <w:t xml:space="preserve"> Except as expressly provided herein, neither party makes any warranties of any kind, whether express, implied, statutory or otherwise, and each party specifically disclaims all implied warranties, including any warranties of merchantability or fitness for a particular purpose, to the maximum extent permitted by applicable law.</w:t>
      </w:r>
    </w:p>
    <w:p w:rsid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5" w:name="_Toc310844748"/>
      <w:r>
        <w:rPr>
          <w:rFonts w:asciiTheme="minorHAnsi" w:hAnsiTheme="minorHAnsi"/>
          <w:lang w:val="fr-FR"/>
        </w:rPr>
        <w:t xml:space="preserve">MUTUAL INDEMNIFICATION</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Indemnification by Us.</w:t>
      </w:r>
      <w:r>
        <w:rPr>
          <w:sz w:val="24"/>
          <w:lang w:val="fr-FR"/>
          <w:rFonts/>
        </w:rPr>
        <w:t xml:space="preserve"> We shall defend You against any claim, demand, suit, or proceeding (" Claim") made or brought against You by a third party alleging that the use of the Services as permitted hereunder infringes or misappropriates the intellectual property rights of a third party, and shall indemnify You for any damages finally awarded against, and for reasonable attorney’s fees incurred by, You in connection with any such Claim; provided, that You (a) promptly give Us written notice of the Claim; (b) give Us sole control of the defence and settlement of the Claim (provided that We may not settle any Claim unless the settlement unconditionally releases You of all liability); and (c) provide to Us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Indemnification by You.</w:t>
      </w:r>
      <w:r w:rsidRPr="00BA2EEC">
        <w:rPr>
          <w:sz w:val="24"/>
          <w:szCs w:val="24"/>
          <w:lang w:val="fr-FR"/>
          <w:rFonts/>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Exclusive Remedy.</w:t>
      </w:r>
      <w:r>
        <w:rPr>
          <w:sz w:val="24"/>
          <w:lang w:val="fr-FR"/>
          <w:rFonts/>
        </w:rPr>
        <w:t xml:space="preserve"> This Section 10 (Mutual Indemnification) states the indemnifying party’s sole liability to, and the indemnified party’s exclusive remedy against, the other party for any type of Claim described in this Section.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6" w:name="_Toc310844749"/>
      <w:r>
        <w:rPr>
          <w:rFonts w:asciiTheme="minorHAnsi" w:hAnsiTheme="minorHAnsi"/>
          <w:lang w:val="fr-FR"/>
        </w:rPr>
        <w:t xml:space="preserve">LIMITATION OF LIABILITY</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Limitation of liability.</w:t>
      </w:r>
      <w:r>
        <w:rPr>
          <w:sz w:val="24"/>
          <w:lang w:val="fr-FR"/>
          <w:rFonts/>
        </w:rPr>
        <w:t xml:space="preserve"> In no event shall either party's aggregate liability arising out of or related to this agreement, whether in contract, tort or under any other theory of liability, exceed the total amount paid by you hereunder or, with respect to any single incident, the lesser of £100,000 or the amount paid by you hereunder in the 12 months preceding the incident.</w:t>
      </w:r>
      <w:r>
        <w:rPr>
          <w:sz w:val="24"/>
          <w:lang w:val="fr-FR"/>
          <w:rFonts/>
        </w:rPr>
        <w:t xml:space="preserve"> </w:t>
      </w:r>
      <w:r>
        <w:rPr>
          <w:sz w:val="24"/>
          <w:lang w:val="fr-FR"/>
          <w:rFonts/>
        </w:rPr>
        <w:t xml:space="preserve">The foregoing shall not limit your payment obligations under section 6 (fees and payment for purchased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Exclusion of Consequential and Related Damages.</w:t>
      </w:r>
      <w:r w:rsidRPr="00BA2EEC">
        <w:rPr>
          <w:sz w:val="24"/>
          <w:szCs w:val="24"/>
          <w:lang w:val="fr-FR"/>
          <w:rFonts/>
        </w:rPr>
        <w:t xml:space="preserve"> 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shall not apply to the extent prohibited by applicable law.</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7" w:name="_Toc310844750"/>
      <w:r>
        <w:rPr>
          <w:rFonts w:asciiTheme="minorHAnsi" w:hAnsiTheme="minorHAnsi"/>
          <w:lang w:val="fr-FR"/>
        </w:rPr>
        <w:t xml:space="preserve">TERM AND TERMINATION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Term of Agreement.</w:t>
      </w:r>
      <w:r>
        <w:rPr>
          <w:sz w:val="24"/>
          <w:lang w:val="fr-FR"/>
          <w:rFonts/>
        </w:rPr>
        <w:t xml:space="preserve"> This Agreement commences on the date You accept it and continues until all User subscriptions granted in accordance with this Agreement have expired or been terminated.</w:t>
      </w:r>
      <w:r>
        <w:rPr>
          <w:sz w:val="24"/>
          <w:lang w:val="fr-FR"/>
          <w:rFonts/>
        </w:rPr>
        <w:t xml:space="preserve"> </w:t>
      </w:r>
      <w:r>
        <w:rPr>
          <w:sz w:val="24"/>
          <w:lang w:val="fr-FR"/>
          <w:rFonts/>
        </w:rPr>
        <w:t xml:space="preserve">If You elect to use the Services for a 30-day free trial period and do not purchase a subscription before the end of that period, this Agreement will terminate at the end of the 30-day free trial period.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Term of Purchased User Subscriptions.</w:t>
      </w:r>
      <w:r>
        <w:rPr>
          <w:sz w:val="24"/>
          <w:lang w:val="fr-FR"/>
          <w:rFonts/>
        </w:rPr>
        <w:t xml:space="preserve"> User subscriptions purchased by You commence on the start date specified in the applicable Order Form and continue for the subscription term specified therein. </w:t>
      </w:r>
      <w:r>
        <w:rPr>
          <w:b w:val="true"/>
          <w:sz w:val="24"/>
          <w:lang w:val="fr-FR"/>
          <w:rFonts/>
        </w:rPr>
        <w:t xml:space="preserve">Except as otherwise specified in the applicable Order Form, all User subscriptions shall automatically renew for additional periods equal to the expiring subscription term or one year (whichever is shorter), unless either party gives the other notice of non-renewal at least 30 days before the end of the relevant subscription term.</w:t>
      </w:r>
      <w:r>
        <w:rPr>
          <w:b w:val="true"/>
          <w:sz w:val="24"/>
          <w:lang w:val="fr-FR"/>
          <w:rFonts/>
        </w:rPr>
        <w:t xml:space="preserve"> </w:t>
      </w:r>
      <w:r>
        <w:rPr>
          <w:b w:val="true"/>
          <w:sz w:val="24"/>
          <w:lang w:val="fr-FR"/>
          <w:rFonts/>
        </w:rPr>
        <w:t xml:space="preserve">The per-unit pricing during any such renewal term shall be the same as that during the prior term unless We have given You written notice of a pricing increase at least 30 days before the end of such prior term, in which case the pricing increase shall be effective upon renewal and thereafter.</w:t>
      </w:r>
      <w:r>
        <w:rPr>
          <w:b w:val="true"/>
          <w:sz w:val="24"/>
          <w:lang w:val="fr-FR"/>
          <w:rFonts/>
        </w:rPr>
        <w:t xml:space="preserve">  Any such pricing increase shall not exceed 10% over the pricing for the relevant Services in the immediately prior subscription term, unless the pricing in such prior term was designated in the relevant Order Form as promotional or one-time.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Termination for Cause.</w:t>
      </w:r>
      <w:r>
        <w:rPr>
          <w:sz w:val="24"/>
          <w:lang w:val="fr-FR"/>
          <w:rFonts/>
        </w:rPr>
        <w:t xml:space="preserve"> A party may terminate this Agreement for cause: (i)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Refund or Payment upon Termination.</w:t>
      </w:r>
      <w:r>
        <w:rPr>
          <w:sz w:val="24"/>
          <w:lang w:val="fr-FR"/>
          <w:rFonts/>
        </w:rPr>
        <w:t xml:space="preserve"> Upon any termination for cause by You, We shall refund You any prepaid fees covering the remainder of the term of all subscriptions after the effective date of termination.</w:t>
      </w:r>
      <w:r>
        <w:rPr>
          <w:sz w:val="24"/>
          <w:lang w:val="fr-FR"/>
          <w:rFonts/>
        </w:rPr>
        <w:t xml:space="preserve"> </w:t>
      </w:r>
      <w:r>
        <w:rPr>
          <w:sz w:val="24"/>
          <w:lang w:val="fr-FR"/>
          <w:rFonts/>
        </w:rPr>
        <w:t xml:space="preserve">Upon any termination for cause by Us, You shall pay any unpaid fees covering the remainder of the term of all Order Forms after the effective date of termination.</w:t>
      </w:r>
      <w:r>
        <w:rPr>
          <w:sz w:val="24"/>
          <w:lang w:val="fr-FR"/>
          <w:rFonts/>
        </w:rPr>
        <w:t xml:space="preserve"> </w:t>
      </w:r>
      <w:r>
        <w:rPr>
          <w:sz w:val="24"/>
          <w:lang w:val="fr-FR"/>
          <w:rFonts/>
        </w:rPr>
        <w:t xml:space="preserve">In no event shall any termination relieve You of the obligation to pay any fees payable to Us for the period prior to the effective date of termination.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Return of Your Data.</w:t>
      </w:r>
      <w:r>
        <w:rPr>
          <w:sz w:val="24"/>
          <w:lang w:val="fr-FR"/>
          <w:rFonts/>
        </w:rPr>
        <w:t xml:space="preserve"> Upon request by You made within 30 days after the effective date of termination of a Purchased Services subscription, We will make available to You for download a file of Your Data in a standard format along with source and target files in their native format.</w:t>
      </w:r>
      <w:r>
        <w:rPr>
          <w:sz w:val="24"/>
          <w:lang w:val="fr-FR"/>
          <w:rFonts/>
        </w:rPr>
        <w:t xml:space="preserve"> </w:t>
      </w:r>
      <w:r>
        <w:rPr>
          <w:sz w:val="24"/>
          <w:lang w:val="fr-FR"/>
          <w:rFonts/>
        </w:rPr>
        <w:t xml:space="preserve">After such 30-day period, We shall have no obligation to maintain or provide any of Your Data and shall thereafter, unless legally prohibited, delete all of Your Data in Our systems or otherwise in Our possession or under Our control.</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Surviving Provisions.</w:t>
      </w:r>
      <w:r>
        <w:rPr>
          <w:sz w:val="24"/>
          <w:lang w:val="fr-FR"/>
          <w:rFonts/>
        </w:rPr>
        <w:t xml:space="preserve"> Section 6 (Fees and Payment for Purchased Services), 7 (Proprietary Rights), 8 (Confidentiality), 9.3 (Disclaimer), 10 (Mutual Indemnification), 11 (Limitation of Liability), 12.4 (Refund or Payment upon Termination), 12.5 (Return of Your Data), 13 (Governing Law) and 14 (General Provisions) shall survive any termination or expiration of this Agreement.</w:t>
      </w:r>
    </w:p>
    <w:p w:rsidR="00474607" w:rsidRP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8" w:name="_Toc310844751"/>
      <w:r>
        <w:rPr>
          <w:rFonts w:asciiTheme="minorHAnsi" w:hAnsiTheme="minorHAnsi"/>
          <w:lang w:val="fr-FR"/>
        </w:rPr>
        <w:t xml:space="preserve">GOVERNING LAW</w:t>
      </w:r>
      <w:bookmarkEnd w:id="18"/>
      <w:r>
        <w:rPr>
          <w:rFonts w:asciiTheme="minorHAnsi" w:hAnsiTheme="minorHAnsi"/>
          <w:lang w:val="fr-FR"/>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General.</w:t>
      </w:r>
      <w:r w:rsidRPr="00AE227A">
        <w:rPr>
          <w:sz w:val="24"/>
          <w:szCs w:val="24"/>
          <w:lang w:val="fr-FR"/>
          <w:rFonts/>
        </w:rPr>
        <w:t xml:space="preserve"> This Agreement will be governed and construed in accordance with the laws of the England.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Manner of Giving Notice.</w:t>
      </w:r>
      <w:r>
        <w:rPr>
          <w:sz w:val="24"/>
          <w:lang w:val="fr-FR"/>
          <w:rFonts/>
        </w:rPr>
        <w:t xml:space="preserve"> Except as otherwise specified in this Agreement, all notices, permissions and approvals hereunder shall be in writing and shall be deemed to have been given upon: (i) personal delivery, (ii) the second business day after mailing, (iii) the second business day after sending by confirmed facsimile, or (iv) the first business day after sending by email (provided email shall not be sufficient for notices of termination or an indemnifiable claim).</w:t>
      </w:r>
      <w:r>
        <w:rPr>
          <w:sz w:val="24"/>
          <w:lang w:val="fr-FR"/>
          <w:rFonts/>
        </w:rPr>
        <w:t xml:space="preserve"> </w:t>
      </w:r>
      <w:r>
        <w:rPr>
          <w:sz w:val="24"/>
          <w:lang w:val="fr-FR"/>
          <w:rFonts/>
        </w:rPr>
        <w:t xml:space="preserve">Notices to You shall be addressed to the system administrator designated by You for Your relevant Services account, and in the case of billing-related notices, to the relevant billing contact designated by You.</w:t>
      </w: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9" w:name="_Toc310844752"/>
      <w:r>
        <w:rPr>
          <w:rFonts w:asciiTheme="minorHAnsi" w:hAnsiTheme="minorHAnsi"/>
          <w:lang w:val="fr-FR"/>
        </w:rPr>
        <w:t xml:space="preserve">GENERAL PROVISIONS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Relationship of the Parties.</w:t>
      </w:r>
      <w:r>
        <w:rPr>
          <w:sz w:val="24"/>
          <w:lang w:val="fr-FR"/>
          <w:rFonts/>
        </w:rPr>
        <w:t xml:space="preserve"> The parties are independent contractors.</w:t>
      </w:r>
      <w:r>
        <w:rPr>
          <w:sz w:val="24"/>
          <w:lang w:val="fr-FR"/>
          <w:rFonts/>
        </w:rPr>
        <w:t xml:space="preserve"> </w:t>
      </w:r>
      <w:r>
        <w:rPr>
          <w:sz w:val="24"/>
          <w:lang w:val="fr-FR"/>
          <w:rFonts/>
        </w:rPr>
        <w:t xml:space="preserve">This Agreement does not create a partnership, franchise, joint venture, agency, fiduciary or employment relationship between the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No Third-Party Beneficiaries.</w:t>
      </w:r>
      <w:r w:rsidRPr="00BA2EEC">
        <w:rPr>
          <w:sz w:val="24"/>
          <w:szCs w:val="24"/>
          <w:lang w:val="fr-FR"/>
          <w:rFonts/>
        </w:rPr>
        <w:t xml:space="preserve"> There are no third-party beneficiaries to this Agreement.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Waiver and Cumulative Remedies.</w:t>
      </w:r>
      <w:r w:rsidRPr="00BA2EEC">
        <w:rPr>
          <w:sz w:val="24"/>
          <w:szCs w:val="24"/>
          <w:lang w:val="fr-FR"/>
          <w:rFonts/>
        </w:rPr>
        <w:t xml:space="preserve"> No failure or delay by either party in exercising any right under this Agreement shall constitute a waiver of that right. Other than as expressly stated herein, the remedies provided herein are in addition to, and not exclusive of, any other remedies of a party at law or in equity.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Severability.</w:t>
      </w:r>
      <w:r w:rsidRPr="00BA2EEC">
        <w:rPr>
          <w:sz w:val="24"/>
          <w:szCs w:val="24"/>
          <w:lang w:val="fr-FR"/>
          <w:rFonts/>
        </w:rPr>
        <w:t xml:space="preserve"> 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Legal Fees.</w:t>
      </w:r>
      <w:r>
        <w:rPr>
          <w:sz w:val="24"/>
          <w:lang w:val="fr-FR"/>
          <w:rFonts/>
        </w:rPr>
        <w:t xml:space="preserve"> You shall pay on demand all of Our reasonable legal fees and other costs incurred by Us to collect any fees or charges due Us under this Agreement following Your breach of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Assignment.</w:t>
      </w:r>
      <w:r>
        <w:rPr>
          <w:sz w:val="24"/>
          <w:lang w:val="fr-FR"/>
          <w:rFonts/>
        </w:rPr>
        <w:t xml:space="preserve"> Neither party may assign any of its rights or obligations hereunder, whether by operation of law or otherwise, without the prior written consent of the other party (not to be unreasonably withheld).</w:t>
      </w:r>
      <w:r>
        <w:rPr>
          <w:sz w:val="24"/>
          <w:lang w:val="fr-FR"/>
          <w:rFonts/>
        </w:rPr>
        <w:t xml:space="preserve"> </w:t>
      </w:r>
      <w:r>
        <w:rPr>
          <w:sz w:val="24"/>
          <w:lang w:val="fr-FR"/>
          <w:rFonts/>
        </w:rPr>
        <w:t xml:space="preserve">Notwithstanding the foregoing, either party may assign this Agreement in its entirety (including all Order Forms), without consent of the other party, to its Affiliate or in connection with a merger, acquisition, corporate reorganization, or sale of all or substantially all of its assets not involving a direct competitor of the other party.</w:t>
      </w:r>
      <w:r>
        <w:rPr>
          <w:sz w:val="24"/>
          <w:lang w:val="fr-FR"/>
          <w:rFonts/>
        </w:rPr>
        <w:t xml:space="preserve"> </w:t>
      </w:r>
      <w:r>
        <w:rPr>
          <w:sz w:val="24"/>
          <w:lang w:val="fr-FR"/>
          <w:rFonts/>
        </w:rPr>
        <w:t xml:space="preserve">A party’s sole remedy for any purported assignment by the other party in breach of this paragraph shall be, at the non-assigning party’s election, termination of this Agreement upon written notice to the assigning party.</w:t>
      </w:r>
      <w:r>
        <w:rPr>
          <w:sz w:val="24"/>
          <w:lang w:val="fr-FR"/>
          <w:rFonts/>
        </w:rPr>
        <w:t xml:space="preserve"> </w:t>
      </w:r>
      <w:r>
        <w:rPr>
          <w:sz w:val="24"/>
          <w:lang w:val="fr-FR"/>
          <w:rFonts/>
        </w:rPr>
        <w:t xml:space="preserve">In the event of such a termination, We shall refund to You any prepaid fees covering the remainder of the term of all subscriptions after the effective date of termination.</w:t>
      </w:r>
      <w:r>
        <w:rPr>
          <w:sz w:val="24"/>
          <w:lang w:val="fr-FR"/>
          <w:rFonts/>
        </w:rPr>
        <w:t xml:space="preserve"> </w:t>
      </w:r>
      <w:r>
        <w:rPr>
          <w:sz w:val="24"/>
          <w:lang w:val="fr-FR"/>
          <w:rFonts/>
        </w:rPr>
        <w:t xml:space="preserve">Subject to the foregoing, this Agreement shall bind and inure to the benefit of the parties, their respective successors and permitted assigns.</w:t>
      </w:r>
    </w:p>
    <w:p w:rsidR="00474607" w:rsidRPr="00F417B4" w:rsidRDefault="00474607" w:rsidP="00474607">
      <w:pPr>
        <w:pStyle w:val="ListParagraph"/>
        <w:numPr>
          <w:ilvl w:val="1"/>
          <w:numId w:val="2"/>
        </w:numPr>
        <w:spacing w:before="100" w:beforeAutospacing="1" w:after="100" w:afterAutospacing="1" w:line="240" w:lineRule="auto"/>
        <w:rPr>
          <w:rFonts w:cstheme="minorHAnsi"/>
          <w:lang w:val="fr-FR"/>
        </w:rPr>
        <w:sectPr w:rsidR="00474607" w:rsidRPr="00F417B4" w:rsidSect="001D143B">
          <w:footerReference w:type="default" r:id="rId10"/>
          <w:pgSz w:w="11906" w:h="16838"/>
          <w:pgMar w:top="1440" w:right="1133" w:bottom="1440" w:left="993" w:header="708" w:footer="708" w:gutter="0"/>
          <w:cols w:space="708"/>
          <w:docGrid w:linePitch="360"/>
        </w:sectPr>
      </w:pPr>
      <w:r>
        <w:rPr>
          <w:b w:val="true"/>
          <w:sz w:val="24"/>
          <w:lang w:val="fr-FR"/>
          <w:rFonts/>
        </w:rPr>
        <w:t xml:space="preserve">Entire Agreement.</w:t>
      </w:r>
      <w:r>
        <w:rPr>
          <w:sz w:val="24"/>
          <w:lang w:val="fr-FR"/>
          <w:rFonts/>
        </w:rPr>
        <w:t xml:space="preserve"> This Agreement, including all exhibits and addenda hereto and all Order Forms, constitutes the entire agreement between the parties and supersedes all prior and contemporaneous agreements, proposals or representations, written or oral, concerning its subject matter.</w:t>
      </w:r>
      <w:r>
        <w:rPr>
          <w:sz w:val="24"/>
          <w:lang w:val="fr-FR"/>
          <w:rFonts/>
        </w:rPr>
        <w:t xml:space="preserve"> </w:t>
      </w:r>
      <w:r>
        <w:rPr>
          <w:sz w:val="24"/>
          <w:lang w:val="fr-FR"/>
          <w:rFonts/>
        </w:rPr>
        <w:t xml:space="preserve">No modification, amendment, or waiver of any provision of this Agreement shall be effective unless in writing and either signed or accepted electronically by the party against whom the modification, amendment or waiver is to be asserted.</w:t>
      </w:r>
      <w:r>
        <w:rPr>
          <w:sz w:val="24"/>
          <w:lang w:val="fr-FR"/>
          <w:rFonts/>
        </w:rPr>
        <w:t xml:space="preserve"> </w:t>
      </w:r>
      <w:r>
        <w:rPr>
          <w:sz w:val="24"/>
          <w:lang w:val="fr-FR"/>
          <w:rFonts/>
        </w:rPr>
        <w:t xml:space="preserve">However, to the extent of any conflict or inconsistency between the provisions in the body of this Agreement and any exhibit or addendum hereto or any Order Form, the terms of such exhibit, addendum or Order Form shall prevail.</w:t>
      </w:r>
      <w:r>
        <w:rPr>
          <w:sz w:val="24"/>
          <w:lang w:val="fr-FR"/>
          <w:rFonts/>
        </w:rPr>
        <w:t xml:space="preserve"> </w:t>
      </w:r>
      <w:r>
        <w:rPr>
          <w:sz w:val="24"/>
          <w:lang w:val="fr-FR"/>
          <w:rFonts/>
        </w:rPr>
        <w:t xml:space="preserve">Notwithstanding any language to the contrary therein, no terms or conditions stated in Your purchase order or other order documentation (excluding Order Forms) shall be incorporated into or form any part of this Agreement, and all such terms or conditions shall be null and void.</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fr-FR"/>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heme="minorHAnsi" w:hAnsiTheme="minorHAnsi"/>
          <w:sz w:val="28"/>
          <w:lang w:val="fr-FR"/>
        </w:rPr>
        <w:t xml:space="preserve">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fr-FR"/>
        </w:rPr>
      </w:pPr>
      <w:r>
        <w:rPr>
          <w:rFonts w:asciiTheme="minorHAnsi" w:hAnsiTheme="minorHAnsi"/>
          <w:lang w:val="fr-FR"/>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fr-FR"/>
        </w:rPr>
      </w:pPr>
    </w:p>
    <w:p w:rsidR="00474607" w:rsidRDefault="00474607" w:rsidP="00474607">
      <w:pPr>
        <w:spacing w:after="0" w:line="240" w:lineRule="auto"/>
        <w:ind w:left="360"/>
        <w:rPr>
          <w:rFonts w:asciiTheme="minorBidi" w:hAnsiTheme="minorBidi"/>
          <w:bCs/>
          <w:kern w:val="36"/>
          <w:sz w:val="24"/>
          <w:szCs w:val="24"/>
          <w:lang w:val="fr-FR"/>
        </w:rPr>
      </w:pPr>
      <w:r>
        <w:rPr>
          <w:rFonts w:asciiTheme="minorBidi" w:hAnsiTheme="minorBidi"/>
          <w:kern w:val="36"/>
          <w:sz w:val="24"/>
          <w:lang w:val="fr-FR"/>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fr-FR"/>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Definitions:</w:t>
      </w:r>
      <w:r>
        <w:rPr>
          <w:b w:val="true"/>
          <w:sz w:val="24"/>
          <w:lang w:val="fr-FR"/>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Purchased Services</w:t>
      </w:r>
      <w:r>
        <w:rPr>
          <w:sz w:val="24"/>
          <w:lang w:val="fr-FR"/>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We</w:t>
      </w:r>
      <w:r>
        <w:rPr>
          <w:sz w:val="24"/>
          <w:lang w:val="fr-FR"/>
          <w:rFonts/>
        </w:rPr>
        <w:t xml:space="preserve">," "</w:t>
      </w:r>
      <w:r w:rsidRPr="00BA2EEC">
        <w:rPr>
          <w:b/>
          <w:bCs/>
          <w:sz w:val="24"/>
          <w:szCs w:val="24"/>
          <w:lang w:val="fr-FR"/>
          <w:rFonts/>
        </w:rPr>
        <w:t xml:space="preserve">Us</w:t>
      </w:r>
      <w:r>
        <w:rPr>
          <w:sz w:val="24"/>
          <w:lang w:val="fr-FR"/>
          <w:rFonts/>
        </w:rPr>
        <w:t xml:space="preserve">" or "</w:t>
      </w:r>
      <w:r w:rsidRPr="00BA2EEC">
        <w:rPr>
          <w:b/>
          <w:bCs/>
          <w:sz w:val="24"/>
          <w:szCs w:val="24"/>
          <w:lang w:val="fr-FR"/>
          <w:rFonts/>
        </w:rPr>
        <w:t xml:space="preserve">Our</w:t>
      </w:r>
      <w:r>
        <w:rPr>
          <w:sz w:val="24"/>
          <w:lang w:val="fr-FR"/>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w:t>
      </w:r>
      <w:r>
        <w:rPr>
          <w:sz w:val="24"/>
          <w:lang w:val="fr-FR"/>
          <w:rFonts/>
        </w:rPr>
        <w:t xml:space="preserve">" or "</w:t>
      </w:r>
      <w:r w:rsidRPr="00BA2EEC">
        <w:rPr>
          <w:b/>
          <w:bCs/>
          <w:sz w:val="24"/>
          <w:szCs w:val="24"/>
          <w:lang w:val="fr-FR"/>
          <w:rFonts/>
        </w:rPr>
        <w:t xml:space="preserve">Your</w:t>
      </w:r>
      <w:r>
        <w:rPr>
          <w:sz w:val="24"/>
          <w:lang w:val="fr-FR"/>
          <w:rFonts/>
        </w:rPr>
        <w:t xml:space="preserve">" means the company or other legal entity for which you are accepting this Agreement, and Affiliates of that company or entity.</w:t>
      </w:r>
      <w:r>
        <w:rPr>
          <w:sz w:val="24"/>
          <w:lang w:val="fr-FR"/>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Your Data</w:t>
      </w:r>
      <w:r>
        <w:rPr>
          <w:sz w:val="24"/>
          <w:lang w:val="fr-FR"/>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b w:val="true"/>
          <w:sz w:val="24"/>
          <w:lang w:val="fr-FR"/>
          <w:rFonts/>
        </w:rPr>
        <w:t xml:space="preserve">System Uptime</w:t>
      </w:r>
      <w:r>
        <w:rPr>
          <w:sz w:val="24"/>
          <w:szCs w:val="24"/>
          <w:lang w:val="fr-FR"/>
          <w:rFonts/>
        </w:rPr>
        <w:t xml:space="preserve"> means the percentage of time that the XTM application is available for login and use, plus any time for scheduled maintenance.</w:t>
      </w:r>
    </w:p>
    <w:p w:rsidR="005D7655" w:rsidRPr="008C2311"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Our Responsibilities.</w:t>
      </w:r>
      <w:r w:rsidRPr="00B843A8">
        <w:rPr>
          <w:sz w:val="24"/>
          <w:szCs w:val="24"/>
          <w:lang w:val="fr-FR"/>
          <w:rFonts/>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Provide to You with standard support for the Purchased Services as described below in paragraphs 6 and 7, and Extended support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Use commercially reasonable efforts to make the Purchased Services available 24 hours a day, 7 days a week, except for:</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Planned Scheduled maintenance, or</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Any unavailability caused by circumstances beyond Our reasonable control and not preventable through reasonable measures, including without limitation, acts of God, acts of government, flood, fire, earthquakes, civil unrest, acts of terror, strikes or other labour problems (other than those involving Our employees), or Internet service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Provide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Service Level Commitment.</w:t>
      </w:r>
      <w:r>
        <w:rPr>
          <w:sz w:val="24"/>
          <w:lang w:val="fr-FR"/>
          <w:rFonts/>
        </w:rPr>
        <w:t xml:space="preserve"> We commit to provide an uptime of 99.5%.</w:t>
      </w:r>
      <w:r>
        <w:rPr>
          <w:sz w:val="24"/>
          <w:lang w:val="fr-FR"/>
          <w:rFonts/>
        </w:rPr>
        <w:t xml:space="preserve"> </w:t>
      </w:r>
      <w:r>
        <w:rPr>
          <w:sz w:val="24"/>
          <w:lang w:val="fr-FR"/>
          <w:rFonts/>
        </w:rPr>
        <w:t xml:space="preserve">If in any calendar month this uptime commitment is not met by Us and You were negatively impacted (i.e., attempted to log into or access the Service and failed due to the unscheduled downtime of the Service), We shall provide, as the sole and exclusive remedy, a service credit equal to one month’s fee for the use of the Service for each month You were impacted.</w:t>
      </w:r>
      <w:r>
        <w:rPr>
          <w:sz w:val="24"/>
          <w:lang w:val="fr-FR"/>
          <w:rFonts/>
        </w:rPr>
        <w:t xml:space="preserve">  </w:t>
      </w:r>
      <w:r>
        <w:rPr>
          <w:sz w:val="24"/>
          <w:lang w:val="fr-FR"/>
          <w:rFonts/>
        </w:rPr>
        <w:t xml:space="preserve">This credit will be applied to the invoice for the next service period.</w:t>
      </w:r>
      <w:r>
        <w:rPr>
          <w:sz w:val="24"/>
          <w:lang w:val="fr-FR"/>
          <w:rFonts/>
        </w:rPr>
        <w:t xml:space="preserve"> </w:t>
      </w:r>
      <w:r>
        <w:rPr>
          <w:sz w:val="24"/>
          <w:lang w:val="fr-FR"/>
          <w:rFonts/>
        </w:rPr>
        <w:t xml:space="preserve">In the event You are impacted for two consecutive calendar months, You may elect to terminate the Purchased Services without further obligation or liability and We will pay You a pro-rata refund for any prepaid services, 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Scheduled maintenance.</w:t>
      </w:r>
      <w:r>
        <w:rPr>
          <w:sz w:val="24"/>
          <w:lang w:val="fr-FR"/>
          <w:rFonts/>
        </w:rPr>
        <w:t xml:space="preserve"> Regularly scheduled maintenance time does not count as downtime.</w:t>
      </w:r>
      <w:r>
        <w:rPr>
          <w:sz w:val="24"/>
          <w:lang w:val="fr-FR"/>
          <w:rFonts/>
        </w:rPr>
        <w:t xml:space="preserve"> </w:t>
      </w:r>
      <w:r>
        <w:rPr>
          <w:sz w:val="24"/>
          <w:lang w:val="fr-FR"/>
          <w:rFonts/>
        </w:rPr>
        <w:t xml:space="preserve">On a quarterly basis, We will provide You with a schedule of regular maintenance.</w:t>
      </w:r>
      <w:r>
        <w:rPr>
          <w:sz w:val="24"/>
          <w:lang w:val="fr-FR"/>
          <w:rFonts/>
        </w:rPr>
        <w:t xml:space="preserve">   </w:t>
      </w:r>
      <w:r>
        <w:rPr>
          <w:sz w:val="24"/>
          <w:lang w:val="fr-FR"/>
          <w:rFonts/>
        </w:rPr>
        <w:t xml:space="preserve">Maintenance time is agreed with You in advance and is scheduled outside normal business hours to minimize the impact to You.</w:t>
      </w:r>
      <w:r>
        <w:rPr>
          <w:sz w:val="24"/>
          <w:lang w:val="fr-FR"/>
          <w:rFonts/>
        </w:rPr>
        <w:t xml:space="preserve"> </w:t>
      </w:r>
      <w:r>
        <w:rPr>
          <w:sz w:val="24"/>
          <w:lang w:val="fr-FR"/>
          <w:rFonts/>
        </w:rPr>
        <w:t xml:space="preserve">Normally scheduled maintenance takes less than 2.00 hours each quarter.</w:t>
      </w:r>
    </w:p>
    <w:p w:rsidR="005D7655" w:rsidRPr="00576415" w:rsidRDefault="005D7655" w:rsidP="005D7655">
      <w:pPr>
        <w:pStyle w:val="ListParagraph"/>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Ad hoc maintenance.</w:t>
      </w:r>
      <w:r>
        <w:rPr>
          <w:sz w:val="24"/>
          <w:lang w:val="fr-FR"/>
          <w:rFonts/>
        </w:rPr>
        <w:t xml:space="preserve"> From time to time it may be necessary to carry out unscheduled maintenance involving system downtime in order to correct reported bugs or load urgent upgrades.</w:t>
      </w:r>
      <w:r>
        <w:rPr>
          <w:sz w:val="24"/>
          <w:lang w:val="fr-FR"/>
          <w:rFonts/>
        </w:rPr>
        <w:t xml:space="preserve"> </w:t>
      </w:r>
      <w:r>
        <w:rPr>
          <w:sz w:val="24"/>
          <w:lang w:val="fr-FR"/>
          <w:rFonts/>
        </w:rPr>
        <w:t xml:space="preserve">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fr-FR"/>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fr-FR"/>
        </w:rPr>
      </w:pPr>
      <w:r>
        <w:rPr>
          <w:b w:val="true"/>
          <w:sz w:val="24"/>
          <w:lang w:val="fr-FR"/>
          <w:rFonts/>
        </w:rPr>
        <w:t xml:space="preserve">Support process.</w:t>
      </w:r>
      <w:r>
        <w:rPr>
          <w:sz w:val="24"/>
          <w:lang w:val="fr-FR"/>
          <w:rFonts/>
        </w:rPr>
        <w:t xml:space="preserve"> We shall establish and maintain the organization and processes to provide Support to You.</w:t>
      </w:r>
      <w:r>
        <w:rPr>
          <w:sz w:val="24"/>
          <w:lang w:val="fr-FR"/>
          <w:rFonts/>
        </w:rPr>
        <w:t xml:space="preserve"> </w:t>
      </w:r>
      <w:r>
        <w:rPr>
          <w:sz w:val="24"/>
          <w:lang w:val="fr-FR"/>
          <w:rFonts/>
        </w:rPr>
        <w:t xml:space="preserve">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a diagnosis of problems or performance deficiencies of the Supported Programs</w:t>
      </w:r>
      <w:r>
        <w:rPr>
          <w:sz w:val="24"/>
          <w:lang w:val="fr-FR"/>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fr-FR"/>
        </w:rPr>
      </w:pPr>
      <w:r>
        <w:rPr>
          <w:sz w:val="24"/>
          <w:lang w:val="fr-FR"/>
          <w:rFonts/>
        </w:rPr>
        <w:t xml:space="preserve">a resolution of problems or performance deficiencies of the Supported Programs.</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r>
        <w:rPr>
          <w:sz w:val="24"/>
          <w:lang w:val="fr-FR"/>
          <w:rFonts/>
        </w:rPr>
        <w:t xml:space="preserve">We shall provide Support on a prompt and timely basis via both (1) Phone support, and (2) email.</w:t>
      </w:r>
      <w:r>
        <w:rPr>
          <w:sz w:val="24"/>
          <w:lang w:val="fr-FR"/>
          <w:rFonts/>
        </w:rPr>
        <w:t xml:space="preserve"> </w:t>
      </w:r>
      <w:r>
        <w:rPr>
          <w:sz w:val="24"/>
          <w:lang w:val="fr-FR"/>
          <w:rFonts/>
        </w:rPr>
        <w:t xml:space="preserve">You may notify Us of anomalies and bugs that you discover or of which you become aware.</w:t>
      </w:r>
      <w:r>
        <w:rPr>
          <w:sz w:val="24"/>
          <w:lang w:val="fr-FR"/>
          <w:rFonts/>
        </w:rPr>
        <w:t xml:space="preserve"> </w:t>
      </w:r>
      <w:r>
        <w:rPr>
          <w:sz w:val="24"/>
          <w:lang w:val="fr-FR"/>
          <w:rFonts/>
        </w:rPr>
        <w:t xml:space="preserve">We will use our best efforts to cure, as described below, reported and reproducible errors in the Supported Programs so that the Supported Programs operate as specified.</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Support availability.</w:t>
      </w:r>
      <w:r>
        <w:rPr>
          <w:sz w:val="24"/>
          <w:lang w:val="fr-FR"/>
          <w:rFonts/>
        </w:rPr>
        <w:t xml:space="preserve"> Our technical support team operates from Monday to Friday 8.00am to 23.00 CET.</w:t>
      </w:r>
      <w:r>
        <w:rPr>
          <w:sz w:val="24"/>
          <w:lang w:val="fr-FR"/>
          <w:rFonts/>
        </w:rPr>
        <w:t xml:space="preserve"> </w:t>
      </w:r>
      <w:r>
        <w:rPr>
          <w:sz w:val="24"/>
          <w:lang w:val="fr-FR"/>
          <w:rFonts/>
        </w:rPr>
        <w:t xml:space="preserve">During these hours our engineers will respond to emails and telephone calls </w:t>
      </w:r>
    </w:p>
    <w:p w:rsidR="005D7655" w:rsidRPr="0003216A" w:rsidRDefault="005D7655" w:rsidP="005D7655">
      <w:pPr>
        <w:spacing w:after="0" w:line="240" w:lineRule="auto"/>
        <w:rPr>
          <w:rFonts w:eastAsia="Times New Roman" w:cstheme="minorHAnsi"/>
          <w:sz w:val="24"/>
          <w:szCs w:val="24"/>
          <w:lang w:val="fr-FR"/>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Problem resolution.</w:t>
      </w:r>
      <w:r>
        <w:rPr>
          <w:sz w:val="24"/>
          <w:lang w:val="fr-FR"/>
          <w:rFonts/>
        </w:rPr>
        <w:t xml:space="preserve"> As described below, We categorize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fr-FR"/>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Priority Code</w:t>
            </w:r>
            <w:r>
              <w:rPr>
                <w:b w:val="true"/>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Description</w:t>
            </w:r>
            <w:r>
              <w:rPr>
                <w:b w:val="true"/>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Service Levels</w:t>
            </w:r>
            <w:r>
              <w:rPr>
                <w:b w:val="true"/>
                <w:color w:val="000000"/>
                <w:lang w:val="fr-FR"/>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0 (high)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The product is not accessible by any user.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 hours.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fr-FR"/>
              </w:rPr>
            </w:pPr>
            <w:r>
              <w:rPr>
                <w:color w:val="000000"/>
                <w:lang w:val="fr-FR"/>
                <w:rFonts/>
              </w:rPr>
              <w:t xml:space="preserve">1</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cannot be used; the error has a critical impact on the business process.</w:t>
            </w:r>
            <w:r>
              <w:rPr>
                <w:color w:val="000000"/>
                <w:lang w:val="fr-FR"/>
                <w:rFonts/>
              </w:rPr>
              <w:t xml:space="preserve"> </w:t>
            </w:r>
            <w:r>
              <w:rPr>
                <w:color w:val="000000"/>
                <w:lang w:val="fr-FR"/>
                <w:rFonts/>
              </w:rPr>
              <w:t xml:space="preserve">A bypass is not available; the situation requires an immediate solution.</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24 hours.</w:t>
            </w:r>
            <w:r>
              <w:rPr>
                <w:color w:val="000000"/>
                <w:lang w:val="fr-FR"/>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2</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use of the Product is limited; certain functions cannot be used.</w:t>
            </w:r>
            <w:r>
              <w:rPr>
                <w:color w:val="000000"/>
                <w:lang w:val="fr-FR"/>
                <w:rFonts/>
              </w:rPr>
              <w:t xml:space="preserve"> </w:t>
            </w:r>
            <w:r>
              <w:rPr>
                <w:color w:val="000000"/>
                <w:lang w:val="fr-FR"/>
                <w:rFonts/>
              </w:rPr>
              <w:t xml:space="preserve">A bypass is not available; the situation requires a solution as soon as possible.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1 week.</w:t>
            </w:r>
            <w:r>
              <w:rPr>
                <w:color w:val="000000"/>
                <w:lang w:val="fr-FR"/>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3</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is operational; the use of several functions is restricted.</w:t>
            </w:r>
            <w:r>
              <w:rPr>
                <w:color w:val="000000"/>
                <w:lang w:val="fr-FR"/>
                <w:rFonts/>
              </w:rPr>
              <w:t xml:space="preserve"> </w:t>
            </w:r>
            <w:r>
              <w:rPr>
                <w:color w:val="000000"/>
                <w:lang w:val="fr-FR"/>
                <w:rFonts/>
              </w:rPr>
              <w:t xml:space="preserve">A bypass is available allowing business processes to continue.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 weeks.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4 (low)</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is operational; the use of several functions has minor restrictions.</w:t>
            </w:r>
            <w:r>
              <w:rPr>
                <w:color w:val="000000"/>
                <w:lang w:val="fr-FR"/>
                <w:rFonts/>
              </w:rPr>
              <w:t xml:space="preserve"> </w:t>
            </w:r>
            <w:r>
              <w:rPr>
                <w:color w:val="000000"/>
                <w:lang w:val="fr-FR"/>
                <w:rFonts/>
              </w:rPr>
              <w:t xml:space="preserve">A bypass is available allowing business processes to continue.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fix with the next routine upgrade.</w:t>
            </w:r>
            <w:r>
              <w:rPr>
                <w:color w:val="000000"/>
                <w:lang w:val="fr-FR"/>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fr-FR"/>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Service levels refer only to the functionality of XTM and not to processing faulty source documents, in particular badly formed XML.</w:t>
      </w:r>
      <w:r>
        <w:rPr>
          <w:sz w:val="24"/>
          <w:lang w:val="fr-FR"/>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The above response times apply to bugs only and specifically exclude feature requests from You.</w:t>
      </w:r>
      <w:r>
        <w:rPr>
          <w:sz w:val="24"/>
          <w:lang w:val="fr-FR"/>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In order to fix some issues Our engineers may need to view the data being processed.</w:t>
      </w:r>
      <w:r>
        <w:rPr>
          <w:sz w:val="24"/>
          <w:lang w:val="fr-FR"/>
          <w:rFonts/>
        </w:rPr>
        <w:t xml:space="preserve"> </w:t>
      </w: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Pr="000041D4" w:rsidRDefault="000041D4" w:rsidP="000041D4">
      <w:pPr>
        <w:spacing w:after="0" w:line="240" w:lineRule="auto"/>
        <w:rPr>
          <w:rFonts w:eastAsia="Times New Roman" w:cstheme="minorHAnsi"/>
          <w:sz w:val="24"/>
          <w:szCs w:val="24"/>
          <w:lang w:val="fr-FR"/>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DD57DF" w:rsidRDefault="00DD57DF"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1D143B" w:rsidRDefault="00755142" w:rsidP="000041D4">
      <w:pPr>
        <w:rPr>
          <w:rFonts w:eastAsia="Times New Roman" w:cstheme="minorHAnsi"/>
          <w:sz w:val="24"/>
          <w:szCs w:val="24"/>
          <w:lang w:val="fr-FR"/>
        </w:rPr>
      </w:pPr>
      <w:r w:rsidRPr="000041D4">
        <w:rPr>
          <w:bCs/>
          <w:kern w:val="36"/>
          <w:sz w:val="44"/>
          <w:szCs w:val="44"/>
          <w:lang w:val="fr-FR"/>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fr-FR"/>
        </w:rPr>
      </w:pPr>
      <w:r w:rsidRPr="000041D4">
        <w:rPr>
          <w:rFonts w:ascii="Arial" w:hAnsi="Arial"/>
          <w:kern w:val="1"/>
          <w:sz w:val="20"/>
          <w:szCs w:val="24"/>
          <w:lang w:val="fr-FR"/>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XML International Ltd, PO Box 2167, Gerrards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Tel.: +44 (0)1753 480467 email: sales@xtm-intl.com </w:t>
      </w:r>
      <w:hyperlink r:id="rId13" w:history="1">
        <w:r>
          <w:rPr>
            <w:rFonts w:ascii="Arial" w:hAnsi="Arial"/>
            <w:color w:val="000080"/>
            <w:kern w:val="1"/>
            <w:sz w:val="16"/>
            <w:u w:val="single"/>
            <w:lang w:val="fr-FR"/>
          </w:rPr>
          <w:t xml:space="preserve">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rPr>
          <w:lang w:val="fr-FR"/>
          <w:rFonts/>
        </w:rPr>
        <w:separator/>
      </w:r>
    </w:p>
  </w:endnote>
  <w:endnote w:type="continuationSeparator" w:id="0">
    <w:p w:rsidR="001D4835" w:rsidRDefault="001D4835" w:rsidP="00E57F2A">
      <w:pPr>
        <w:spacing w:after="0" w:line="240" w:lineRule="auto"/>
      </w:pPr>
      <w:r>
        <w:rPr>
          <w:lang w:val="fr-FR"/>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val="true"/>
        <w:color w:val="A6A6A6" w:themeColor="background1" w:themeShade="A6"/>
        <w:lang w:val="fr-FR"/>
        <w:rFonts/>
      </w:rPr>
      <w:t xml:space="preserve">XTM International Corporate Service Level Agreement GRANT TEST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80549672"/>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11</w:t>
        </w:r>
        <w:r w:rsidRPr="00AE227A">
          <w:rPr>
            <w:i/>
            <w:color w:val="A6A6A6" w:themeColor="background1" w:themeShade="A6"/>
            <w:lang w:val="fr-FR"/>
            <w:rFonts/>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27332483"/>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14</w:t>
        </w:r>
        <w:r w:rsidRPr="00AE227A">
          <w:rPr>
            <w:i/>
            <w:color w:val="A6A6A6" w:themeColor="background1" w:themeShade="A6"/>
            <w:lang w:val="fr-FR"/>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rPr>
          <w:lang w:val="fr-FR"/>
          <w:rFonts/>
        </w:rPr>
        <w:separator/>
      </w:r>
    </w:p>
  </w:footnote>
  <w:footnote w:type="continuationSeparator" w:id="0">
    <w:p w:rsidR="001D4835" w:rsidRDefault="001D4835" w:rsidP="00E57F2A">
      <w:pPr>
        <w:spacing w:after="0" w:line="240" w:lineRule="auto"/>
      </w:pPr>
      <w:r>
        <w:rPr>
          <w:lang w:val="fr-FR"/>
          <w:rFont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val="true"/>
        <w:color w:val="A6A6A6" w:themeColor="background1" w:themeShade="A6"/>
        <w:lang w:val="fr-FR"/>
        <w:rFonts/>
      </w:rPr>
      <w:t xml:space="preserve">XTM International Corporate Service Level Agreement GRANT 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fr-FR"/>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fr-FR"/>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