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07" w:rsidRDefault="00546307" w:rsidP="00546307">
      <w:pPr>
        <w:pStyle w:val="NormalWeb"/>
      </w:pPr>
      <w:r>
        <w:rPr>
          <w:lang w:val="pl-PL"/>
          <w:rFonts/>
        </w:rPr>
        <w:t xml:space="preserve">XTM International dostarcza wiodące technologie tłumaczeniowe, które pomogą Ci zaoszczędzić czas i pieniądze, nawet w dużych środowiskach wielojęzycznych.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Niezależnie od tego, czy jesteś tłumaczem niezależnym czy dużym LSP, możesz zacząć od kilku minut, przy zachowaniu pełnej kontroli i bezpieczeństwa.</w:t>
      </w:r>
    </w:p>
    <w:p w:rsidR="00546307" w:rsidRDefault="00546307" w:rsidP="00546307">
      <w:pPr>
        <w:pStyle w:val="NormalWeb"/>
      </w:pPr>
      <w:r>
        <w:rPr>
          <w:lang w:val="pl-PL"/>
          <w:rFonts/>
        </w:rPr>
        <w:t xml:space="preserve">Nie jesteśmy dostawcą usług tłumaczeniowych; Zostawimy to sobie.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Zamiast tego jesteśmy wyłącznie partnerem technologicznym, aby zwiększyć swoje możliwości i pomóc zmaksymalizować wydajność i zminimalizować koszty.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Z XTM możesz robić to, co robisz najlepiej: tłumaczyć.</w:t>
      </w:r>
    </w:p>
    <w:p w:rsidR="00607B53" w:rsidRDefault="00607B53"/>
    <w:sectPr w:rsidR="0060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7"/>
    <w:rsid w:val="00546307"/>
    <w:rsid w:val="006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BFA0-090E-4A9F-963D-4D1335E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2017-08-17T08:38:00Z</dcterms:created>
  <dcterms:modified xsi:type="dcterms:W3CDTF">2017-08-17T08:39:00Z</dcterms:modified>
</cp:coreProperties>
</file>