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101" w:rsidRPr="00674101" w:rsidRDefault="00674101" w:rsidP="0067410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/>
        </w:rPr>
      </w:pPr>
      <w:r>
        <w:rPr>
          <w:rFonts w:ascii="Times New Roman" w:eastAsia="Times New Roman" w:hAnsi="Times New Roman" w:cs="Times New Roman"/>
          <w:b w:val="true"/>
          <w:color w:val="FF5F14"/>
          <w:kern w:val="36"/>
          <w:sz w:val="48"/>
          <w:lang w:val="fr-FR"/>
        </w:rPr>
        <w:t xml:space="preserve">Fournir des applications et des postes de travail virtuels sécurisés</w:t>
      </w:r>
    </w:p>
    <w:p w:rsidR="00674101" w:rsidRPr="00674101" w:rsidRDefault="00674101" w:rsidP="006741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>
        <w:rPr>
          <w:rFonts w:ascii="Times New Roman" w:eastAsia="Times New Roman" w:hAnsi="Times New Roman" w:cs="Times New Roman"/>
          <w:b w:val="true"/>
          <w:sz w:val="36"/>
          <w:lang w:val="fr-FR"/>
        </w:rPr>
        <w:t xml:space="preserve">Fournir un accès à distance sécurisé aux employés tout en réduisant les coûts informatiques</w:t>
      </w:r>
    </w:p>
    <w:p w:rsidR="00674101" w:rsidRDefault="00674101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lang w:val="fr-FR"/>
        </w:rPr>
        <w:t xml:space="preserve">Seul Citrix fournit une solution complète d'application virtuelle et de bureau pour répondre à tous vos besoins professionnels.</w:t>
      </w:r>
      <w:r>
        <w:rPr>
          <w:rFonts w:ascii="Times New Roman" w:eastAsia="Times New Roman" w:hAnsi="Times New Roman" w:cs="Times New Roman"/>
          <w:sz w:val="24"/>
          <w:lang w:val="fr-FR"/>
        </w:rPr>
        <w:t xml:space="preserve">Donner aux employés la liberté de travailler de n'importe où tout en réduisant les coûts informatiques.</w:t>
      </w:r>
      <w:r>
        <w:rPr>
          <w:rFonts w:ascii="Times New Roman" w:eastAsia="Times New Roman" w:hAnsi="Times New Roman" w:cs="Times New Roman"/>
          <w:sz w:val="24"/>
          <w:lang w:val="fr-FR"/>
        </w:rPr>
        <w:t xml:space="preserve">Livrez des applications Windows, Linux, Web et SaaS ou des postes de travail virtuels complets à partir de n'importe quel cloud public, sur site ou hybride.</w:t>
      </w:r>
      <w:r>
        <w:rPr>
          <w:rFonts w:ascii="Times New Roman" w:eastAsia="Times New Roman" w:hAnsi="Times New Roman" w:cs="Times New Roman"/>
          <w:sz w:val="24"/>
          <w:lang w:val="fr-FR"/>
        </w:rPr>
        <w:t xml:space="preserve"> </w:t>
      </w:r>
    </w:p>
    <w:p w:rsidR="00570499" w:rsidRDefault="00570499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570499" w:rsidRDefault="00570499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lang w:val="fr-FR"/>
        </w:rPr>
        <w:t xml:space="preserve">Fournir des solutions à la pointe de la technologie.</w:t>
      </w:r>
    </w:p>
    <w:p w:rsidR="00570499" w:rsidRPr="00674101" w:rsidRDefault="00570499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1C140C" w:rsidRPr="00674101" w:rsidRDefault="001C140C" w:rsidP="00674101"/>
    <w:sectPr w:rsidR="001C140C" w:rsidRPr="00674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101"/>
    <w:rsid w:val="001C140C"/>
    <w:rsid w:val="00570499"/>
    <w:rsid w:val="0067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B5E83-5ED8-4DCD-AF4B-EC71C28C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41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6741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0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7410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ctx-style-small">
    <w:name w:val="ctx-style-small"/>
    <w:basedOn w:val="DefaultParagraphFont"/>
    <w:rsid w:val="00674101"/>
  </w:style>
  <w:style w:type="paragraph" w:styleId="NormalWeb">
    <w:name w:val="Normal (Web)"/>
    <w:basedOn w:val="Normal"/>
    <w:uiPriority w:val="99"/>
    <w:semiHidden/>
    <w:unhideWhenUsed/>
    <w:rsid w:val="00674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soins0">
    <w:name w:val="msoins"/>
    <w:basedOn w:val="DefaultParagraphFont"/>
    <w:rsid w:val="00674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3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9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7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8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23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8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15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7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37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91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06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2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26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5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79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0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59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35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16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2017-12-08T11:36:00Z</dcterms:created>
  <dcterms:modified xsi:type="dcterms:W3CDTF">2017-12-08T15:22:00Z</dcterms:modified>
</cp:coreProperties>
</file>