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nl-NL"/>
        </w:rPr>
        <w:t xml:space="preserve">Veilige virtuele toepassingen en desktops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nl-NL"/>
        </w:rPr>
      </w:pPr>
      <w:r>
        <w:rPr>
          <w:rFonts w:ascii="Times New Roman" w:hAnsi="Times New Roman"/>
          <w:b w:val="true"/>
          <w:sz w:val="36"/>
          <w:lang w:val="nl-NL"/>
        </w:rPr>
        <w:t xml:space="preserve">Veilige toegang op afstand tot werknemers bieden en de IT-kosten verlagen</w:t>
      </w:r>
    </w:p>
    <w:p w:rsid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Alleen Citrix biedt een volledige virtuele app- en desktopoplossing die aan al uw zakelijke behoeften voldoet.</w:t>
      </w:r>
      <w:r>
        <w:rPr>
          <w:rFonts w:ascii="Times New Roman" w:hAnsi="Times New Roman"/>
          <w:sz w:val="24"/>
          <w:lang w:val="nl-NL"/>
        </w:rPr>
        <w:t xml:space="preserve">  Geef werknemers de vrijheid om overal te werken en bespaar tegelijk de IT-kosten.</w:t>
      </w:r>
      <w:r>
        <w:rPr>
          <w:rFonts w:ascii="Times New Roman" w:hAnsi="Times New Roman"/>
          <w:sz w:val="24"/>
          <w:lang w:val="nl-NL"/>
        </w:rPr>
        <w:t xml:space="preserve">  Windows-, Linux-, web- en SaaS-toepassingen of volledige virtuele desktops leveren vanuit elke cloud — openbaar, op locatie of hybride.</w:t>
      </w:r>
      <w:r>
        <w:rPr>
          <w:rFonts w:ascii="Times New Roman" w:hAnsi="Times New Roman"/>
          <w:sz w:val="24"/>
          <w:lang w:val="nl-NL"/>
        </w:rPr>
        <w:t xml:space="preserve"> </w:t>
      </w: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Het leveren van geavanceerde oplossingen.</w:t>
      </w:r>
    </w:p>
    <w:p w:rsidR="00570499" w:rsidRPr="00674101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570499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nl-NL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nl-NL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2017-12-08T11:36:00Z</dcterms:created>
  <dcterms:modified xsi:type="dcterms:W3CDTF">2017-12-08T15:22:00Z</dcterms:modified>
</cp:coreProperties>
</file>