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Notebooky Hoezo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Společnost Dell biedt dat een plemene scala aan laptopy, van systemen exec ontworpen voor kleine bedrijven een volledig gecertificeerde mobiele werkstation of gespeciseerde vorm factotozoals table table table -pc odolných notebooků.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Op deze manier vindt u een aanbodan uw behoeften en begroting, die u toelaten zal één leverancier koopt al uw systemen en de complexiteit te verminderen.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Společnost Dell heeft een wereldwijde aanwezigheid en biedt een servisní služba ve 130 landen 24 uur na dag 7 dagen týdně.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Hier je waarom je van een nieuwe laptop van Dell kiezen moet: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pomáhají meer dode hoeken in de thuis of op kantoor dan elke aere toonaangevende kleine zakelijke laptop aanbieder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verwijderen.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zijn de meest geavanceerde in de wereld.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Seznamte se s notebooky Dell worden geëlimineerd meer punten zonder dekking thuis of op kantoor dan met de producten van de conproutie-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93% van de gebruikers konden verbinden met een netwerk met behulp van Dell network assistent se setkal úspěch.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Het slagingspercentage bylo 66% na gebruikers die geen gebruik van het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 maken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Vostro-gebouwd voor kleine bedrijven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biedt een volledig gamma van producten, bijstand prodej en service funkce waarvoor kleine bedrijven.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Dveře Wordt Ondersteund Společnost Dell představuje standardní služby pro kleine bedrijven.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Zonder demonstruje programmy.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Kombineert 32 onderhoud en prestaties operties in een verzamelaanvraag zeer makkelijk te gebruiken, Dell Automated PC tune-up wizard.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Exkluzivita Dell TrueLife-scherm verhoogt de beeldhelderheid, maakt lijken meer levendige kleuren en biedt een kontrastratio tot 10 % hoger je dan vergeli jkbare schermen se setkal s ien niet-schitterende coating.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Het model van de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biedt meer beveiligingsopties door hardware ter bescherming van uw laptop dan gelijkwaardige team van Toshiba en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Plemena: business zonder grenzen, beheerbaarheid zonder om het i wat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 Dell Latitude D630 en D630 BST presteerde beter dan de conproutie in duurzaamheid testing.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Solid State harde schijven kunt solide prestatieverhogingen bieden en met geen bewegende de delen.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Ze zijn ontworpen om een grote stap voorwaarts in duurzaamheid en betrouwbaarheid ontworpen om 5 x verhoogde betrouwbaarheid harde aandrijving in stiskněte klávesu toestand ot 23 % verbeterd prestaties.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Alleen een leverancier met geïntegreerde biometrische authentication op alle commerciële producten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Voor de aanraking van de vinger gebaseerde, de Dell-digitizer vereist minder kracht, is ontvankelijker voor touch, en resultert in minder meerdere-poging raakt die alle helpt maken onze digitizer langer dan conproutie.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Een van de dunste en lichtste 12,1palcová tableta konvertovaná bez obalu.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Hier je dokonce posetý.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To je to, co kan worden beschouwd als een langer zin.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Hier je to, co zeker kan worden beschouwd als een extra derdezin.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 Dell Latitude D630 en D630 BST presteerde beter dan de conproutie in duurzaamheid testing.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Seznamte se s notebooky Dell worden geëlimineerd meer punten zonder dekking thuis of op kantoor dan met de producten van de conproutie-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Zonder demonstruje programmy.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