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de-DE"/>
          <w:rFonts/>
        </w:rPr>
        <w:t xml:space="preserve">Test auf Tchibo</w:t>
      </w:r>
    </w:p>
    <w:p w14:paraId="2B1AAE21" w14:textId="5283312A" w:rsidR="0057092A" w:rsidRDefault="0057092A">
      <w:r>
        <w:rPr>
          <w:lang w:val="de-DE"/>
          <w:rFonts/>
        </w:rPr>
        <w:t xml:space="preserve">10.000.000</w:t>
      </w:r>
    </w:p>
    <w:p w14:paraId="08A76DD1" w14:textId="65F70EC8" w:rsidR="0057092A" w:rsidRDefault="0057092A">
      <w:r>
        <w:rPr>
          <w:lang w:val="de-DE"/>
          <w:rFonts/>
        </w:rPr>
        <w:t xml:space="preserve">1,563637352278282</w:t>
      </w:r>
    </w:p>
    <w:p w14:paraId="572ED2DF" w14:textId="715D8CBD" w:rsidR="0057092A" w:rsidRDefault="0057092A">
      <w:r>
        <w:rPr>
          <w:lang w:val="de-DE"/>
          <w:rFonts/>
        </w:rPr>
        <w:t xml:space="preserve">0,67372262662</w:t>
      </w:r>
    </w:p>
    <w:p w14:paraId="751CD41C" w14:textId="34187DBD" w:rsidR="0057092A" w:rsidRDefault="0057092A">
      <w:r>
        <w:rPr>
          <w:lang w:val="de-DE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de-DE"/>
          <w:rFonts/>
        </w:rPr>
        <w:t xml:space="preserve">Auf Wiederholungen prüfen</w:t>
      </w:r>
    </w:p>
    <w:p w14:paraId="52ACBD27" w14:textId="1672AEC3" w:rsidR="00324F45" w:rsidRDefault="00324F45" w:rsidP="00324F45">
      <w:r>
        <w:rPr>
          <w:lang w:val="de-DE"/>
          <w:rFonts/>
        </w:rPr>
        <w:t xml:space="preserve">Auf verknüpfte Dateien testen</w:t>
      </w:r>
    </w:p>
    <w:p w14:paraId="2C44C3B3" w14:textId="0085CB44" w:rsidR="00324F45" w:rsidRDefault="00324F45" w:rsidP="00324F45">
      <w:r>
        <w:rPr>
          <w:lang w:val="de-DE"/>
          <w:rFonts/>
        </w:rPr>
        <w:t xml:space="preserve">Auf Projektdateien testen</w:t>
      </w:r>
    </w:p>
    <w:p w14:paraId="7D4C8200" w14:textId="77777777" w:rsidR="00324F45" w:rsidRDefault="00324F45" w:rsidP="00324F45">
      <w:r>
        <w:rPr>
          <w:lang w:val="de-DE"/>
          <w:rFonts/>
        </w:rPr>
        <w:t xml:space="preserve">Prüfung</w:t>
      </w:r>
    </w:p>
    <w:p w14:paraId="7B2447D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de-DE"/>
          <w:rFonts/>
        </w:rPr>
        <w:t xml:space="preserve">Dies ist eine Wiederholung</w:t>
      </w:r>
    </w:p>
    <w:p w14:paraId="2DFA76F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