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Тест на Чибо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Тест на повторы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Проверить соединенные файлы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Тестирование файлов проекта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Это повторение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