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ru-RU"/>
          <w:rFonts/>
        </w:rPr>
        <w:t xml:space="preserve">Drive revenue growth by identifying the best business opportunities.</w:t>
      </w:r>
    </w:p>
    <w:p w:rsidR="005C2F5B" w:rsidRDefault="005C2F5B" w:rsidP="005C2F5B">
      <w:pPr>
        <w:pStyle w:val="Heading3"/>
      </w:pPr>
      <w:r>
        <w:rPr>
          <w:lang w:val="ru-RU"/>
          <w:rFonts/>
        </w:rPr>
        <w:t xml:space="preserve">Reduce costs by eliminating duplicate and inaccurate records.</w:t>
      </w:r>
    </w:p>
    <w:p w:rsidR="005C2F5B" w:rsidRDefault="005C2F5B" w:rsidP="005C2F5B">
      <w:pPr>
        <w:pStyle w:val="Heading3"/>
      </w:pPr>
      <w:r>
        <w:rPr>
          <w:lang w:val="ru-RU"/>
          <w:rFonts/>
        </w:rPr>
        <w:t xml:space="preserve">Manage risk by detecting vulnerabilities and fraud.</w:t>
      </w:r>
    </w:p>
    <w:p w:rsidR="005C2F5B" w:rsidRDefault="005C2F5B" w:rsidP="005C2F5B">
      <w:pPr>
        <w:pStyle w:val="Heading3"/>
      </w:pPr>
      <w:r>
        <w:rPr>
          <w:lang w:val="ru-RU"/>
          <w:rFonts/>
        </w:rPr>
        <w:t xml:space="preserve">Increase customer satisfaction with accurate customer data.</w:t>
      </w:r>
    </w:p>
    <w:p w:rsidR="00D34161" w:rsidRDefault="00D34161" w:rsidP="00D34161">
      <w:pPr>
        <w:rPr>
          <w:rStyle w:val="Hyperlink"/>
          <w:lang w:val="ru-RU"/>
          <w:rFonts/>
        </w:rPr>
      </w:pPr>
      <w:r>
        <w:rPr>
          <w:lang w:val="ru-RU"/>
          <w:rFonts/>
        </w:rPr>
        <w:fldChar w:fldCharType="begin"/>
      </w:r>
      <w:r>
        <w:rPr>
          <w:lang w:val="ru-RU"/>
          <w:rFonts/>
        </w:rPr>
        <w:instrText xml:space="preserve"> HYPERLINK "</w:instrText>
      </w:r>
      <w:r>
        <w:rPr>
          <w:lang w:val="ru-RU"/>
          <w:rFonts/>
        </w:rPr>
        <w:instrText xml:space="preserve">http://www.pitneybowes.com/us/customer-information-management/customer-analytics.html</w:instrText>
      </w:r>
      <w:r>
        <w:rPr>
          <w:lang w:val="ru-RU"/>
          <w:rFonts/>
        </w:rPr>
        <w:instrText xml:space="preserve">" \o "</w:instrText>
      </w:r>
      <w:r>
        <w:rPr>
          <w:lang w:val="ru-RU"/>
          <w:rFonts/>
        </w:rPr>
        <w:instrText xml:space="preserve">Learn more</w:instrText>
      </w:r>
      <w:r>
        <w:rPr>
          <w:lang w:val="ru-RU"/>
          <w:rFonts/>
        </w:rPr>
        <w:instrText xml:space="preserve">" \t "</w:instrText>
      </w:r>
      <w:r>
        <w:rPr>
          <w:lang w:val="ru-RU"/>
          <w:rFonts/>
        </w:rPr>
        <w:instrText xml:space="preserve">" </w:instrText>
      </w:r>
      <w:r>
        <w:rPr>
          <w:lang w:val="ru-RU"/>
          <w:rFonts/>
        </w:rP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ru-RU"/>
          <w:rFonts/>
        </w:rPr>
        <w:t xml:space="preserve">Customer Analytics</w:t>
      </w:r>
    </w:p>
    <w:p w:rsidR="00D34161" w:rsidRDefault="00D34161" w:rsidP="00D34161">
      <w:r>
        <w:rPr>
          <w:lang w:val="ru-RU"/>
          <w:rFonts/>
        </w:rPr>
        <w:fldChar w:fldCharType="end"/>
      </w:r>
    </w:p>
    <w:p w:rsidR="00D34161" w:rsidRDefault="00D34161" w:rsidP="00D34161">
      <w:pPr>
        <w:pStyle w:val="Heading4"/>
      </w:pPr>
      <w:r>
        <w:rPr>
          <w:lang w:val="ru-RU"/>
          <w:rFonts/>
        </w:rPr>
        <w:t xml:space="preserve">Improve customer acquisition and increase speed of customer onboarding.</w:t>
      </w:r>
    </w:p>
    <w:p w:rsidR="00D34161" w:rsidRDefault="00D34161" w:rsidP="00D34161">
      <w:pPr>
        <w:pStyle w:val="NormalWeb"/>
      </w:pPr>
      <w:r>
        <w:rPr>
          <w:lang w:val="ru-RU"/>
          <w:rFonts/>
        </w:rPr>
        <w:t xml:space="preserve">Combine real-time predictive customer analytics with multi-channel customer communication platforms to orchestrate all communications in the customer journey.</w:t>
      </w:r>
    </w:p>
    <w:p w:rsidR="00905680" w:rsidRDefault="00905680" w:rsidP="00905680">
      <w:pPr>
        <w:rPr>
          <w:rStyle w:val="Hyperlink"/>
          <w:lang w:val="ru-RU"/>
          <w:rFonts/>
        </w:rPr>
      </w:pPr>
      <w:r>
        <w:rPr>
          <w:lang w:val="ru-RU"/>
          <w:rFonts/>
        </w:rPr>
        <w:fldChar w:fldCharType="begin"/>
      </w:r>
      <w:r>
        <w:rPr>
          <w:lang w:val="ru-RU"/>
          <w:rFonts/>
        </w:rPr>
        <w:instrText xml:space="preserve"> HYPERLINK "</w:instrText>
      </w:r>
      <w:r>
        <w:rPr>
          <w:lang w:val="ru-RU"/>
          <w:rFonts/>
        </w:rPr>
        <w:instrText xml:space="preserve">http://www.pitneybowes.com/us/customer-information-management/data-integration-management.html</w:instrText>
      </w:r>
      <w:r>
        <w:rPr>
          <w:lang w:val="ru-RU"/>
          <w:rFonts/>
        </w:rPr>
        <w:instrText xml:space="preserve">" \o "</w:instrText>
      </w:r>
      <w:r>
        <w:rPr>
          <w:lang w:val="ru-RU"/>
          <w:rFonts/>
        </w:rPr>
        <w:instrText xml:space="preserve">Learn more</w:instrText>
      </w:r>
      <w:r>
        <w:rPr>
          <w:lang w:val="ru-RU"/>
          <w:rFonts/>
        </w:rPr>
        <w:instrText xml:space="preserve">" \t "</w:instrText>
      </w:r>
      <w:r>
        <w:rPr>
          <w:lang w:val="ru-RU"/>
          <w:rFonts/>
        </w:rPr>
        <w:instrText xml:space="preserve">" </w:instrText>
      </w:r>
      <w:r>
        <w:rPr>
          <w:lang w:val="ru-RU"/>
          <w:rFonts/>
        </w:rP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ru-RU"/>
          <w:rFonts/>
        </w:rPr>
        <w:t xml:space="preserve">Data Management and Integration</w:t>
      </w:r>
    </w:p>
    <w:p w:rsidR="00905680" w:rsidRDefault="00905680" w:rsidP="00905680">
      <w:r>
        <w:rPr>
          <w:lang w:val="ru-RU"/>
          <w:rFonts/>
        </w:rPr>
        <w:fldChar w:fldCharType="end"/>
      </w:r>
    </w:p>
    <w:p w:rsidR="00905680" w:rsidRDefault="00905680" w:rsidP="00905680">
      <w:pPr>
        <w:pStyle w:val="Heading4"/>
      </w:pPr>
      <w:r>
        <w:rPr>
          <w:lang w:val="ru-RU"/>
          <w:rFonts/>
        </w:rPr>
        <w:t xml:space="preserve">Construct data access for the consolidation of customer information.</w:t>
      </w:r>
    </w:p>
    <w:p w:rsidR="00905680" w:rsidRDefault="00905680" w:rsidP="00905680">
      <w:pPr>
        <w:pStyle w:val="NormalWeb"/>
      </w:pPr>
      <w:r>
        <w:rPr>
          <w:lang w:val="ru-RU"/>
          <w:rFonts/>
        </w:rPr>
        <w:t xml:space="preserve">Capabilities include visual data modeling as knowledge graphs, information quality, data visualization, data governance workflows and policy management, data integration and analytics.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2017-04-18T06:46:00Z</dcterms:created>
  <dcterms:modified xsi:type="dcterms:W3CDTF">2017-04-18T06:53:00Z</dcterms:modified>
</cp:coreProperties>
</file>