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77" w:rsidRDefault="00AB304C">
      <w:bookmarkStart w:id="0" w:name="_GoBack"/>
      <w:r>
        <w:t xml:space="preserve">Mikołaj </w:t>
      </w:r>
      <w:proofErr w:type="spellStart"/>
      <w:r>
        <w:t>Rowicki</w:t>
      </w:r>
      <w:proofErr w:type="spellEnd"/>
      <w:r>
        <w:t xml:space="preserve"> nr 23 1g</w:t>
      </w:r>
    </w:p>
    <w:p w:rsidR="00C76F2D" w:rsidRDefault="00705441" w:rsidP="00C76F2D">
      <w:pPr>
        <w:pStyle w:val="Akapitzlist"/>
        <w:numPr>
          <w:ilvl w:val="0"/>
          <w:numId w:val="1"/>
        </w:numPr>
      </w:pPr>
      <w:r>
        <w:t>a)doszło do inwersji fragmentu chromosomu ( mutacja chromosomowa strukturalna)</w:t>
      </w:r>
    </w:p>
    <w:p w:rsidR="00705441" w:rsidRDefault="00705441" w:rsidP="00705441">
      <w:pPr>
        <w:pStyle w:val="Akapitzlist"/>
      </w:pPr>
      <w:r>
        <w:t>b)doszło do duplikacji fragmentu chromosomu (mutacja chromosomowa strukturalna)</w:t>
      </w:r>
    </w:p>
    <w:p w:rsidR="00705441" w:rsidRDefault="00705441" w:rsidP="00705441">
      <w:pPr>
        <w:pStyle w:val="Akapitzlist"/>
      </w:pPr>
      <w:r>
        <w:t xml:space="preserve">c) </w:t>
      </w:r>
      <w:r w:rsidR="00F4234A">
        <w:t>doszło do delecji fragmentu chromosomu (mutacja chromosomowa strukturalna)</w:t>
      </w:r>
    </w:p>
    <w:p w:rsidR="00F4234A" w:rsidRDefault="00F4234A" w:rsidP="00F4234A">
      <w:r>
        <w:t xml:space="preserve">2. </w:t>
      </w:r>
      <w:proofErr w:type="spellStart"/>
      <w:r>
        <w:t>Fenyloketonuria</w:t>
      </w:r>
      <w:proofErr w:type="spellEnd"/>
    </w:p>
    <w:p w:rsidR="008F004E" w:rsidRDefault="008F004E" w:rsidP="00F4234A">
      <w:r>
        <w:t xml:space="preserve">3.  Genotyp to zespół wszystkich genów </w:t>
      </w:r>
      <w:r w:rsidR="000B64F4">
        <w:t xml:space="preserve">bądź alleli </w:t>
      </w:r>
      <w:r>
        <w:t xml:space="preserve">danego organizmu, zaś fenotyp to ujawniające się jego cechy. To właśnie genotyp warunkuje cechy biochemiczne, fizjologiczne i morfologiczne organizmu, a więc  jego fenotyp. To w genotypie zapisane jest, które </w:t>
      </w:r>
      <w:r w:rsidR="005234E8">
        <w:t>allele</w:t>
      </w:r>
      <w:r>
        <w:t xml:space="preserve"> ulegną ekspresji, a więc i także, które cechy się ujawnią. Mimo iż fenotyp zależy również od warunków środowiska zewnętrznego, </w:t>
      </w:r>
      <w:r w:rsidR="005234E8">
        <w:t>ekspresji nie mogą ulec inne allele niż te, które są zapisane w genotypie.</w:t>
      </w:r>
      <w:r w:rsidR="000B64F4">
        <w:t xml:space="preserve"> Zależność ta jest bezpośrednia, ponieważ gdy np. genotyp danego organizmu pod względem konkretnego genu  zawiera dwa różne allele, wówczas wiemy, że fenotyp stanowić będzie ta cecha, która jest warunkowana przez </w:t>
      </w:r>
      <w:proofErr w:type="spellStart"/>
      <w:r w:rsidR="000B64F4">
        <w:t>allel</w:t>
      </w:r>
      <w:proofErr w:type="spellEnd"/>
      <w:r w:rsidR="000B64F4">
        <w:t xml:space="preserve"> dominujący.</w:t>
      </w:r>
    </w:p>
    <w:p w:rsidR="005234E8" w:rsidRDefault="005234E8" w:rsidP="00F4234A">
      <w:r>
        <w:t>4. Mutacja indukowana wynika z czynników fizycznych</w:t>
      </w:r>
      <w:r w:rsidR="000B64F4">
        <w:t>(np. promieniowanie ultrafioletowe)</w:t>
      </w:r>
      <w:r>
        <w:t>, chemicznych</w:t>
      </w:r>
      <w:r w:rsidR="000B64F4">
        <w:t>(np. nadtlenek wodoru)</w:t>
      </w:r>
      <w:r>
        <w:t xml:space="preserve"> bądź biologicznych</w:t>
      </w:r>
      <w:r w:rsidR="000B64F4">
        <w:t>(np. wirus HIV)</w:t>
      </w:r>
      <w:r>
        <w:t xml:space="preserve"> działających na org</w:t>
      </w:r>
      <w:r w:rsidR="00816C24">
        <w:t>anizm. Te czynniki nazywane są mutagenami bądź też czynnikami mutagennymi.</w:t>
      </w:r>
      <w:r w:rsidR="000B64F4">
        <w:t xml:space="preserve"> Działanie mutagenów może być różne- jedne powodują przerwanie jednej bądź obu nici DNA, inne uszkadzają cukry lub zasady bądź też tworzą trwałe wiązania z nukleotydami.</w:t>
      </w:r>
    </w:p>
    <w:p w:rsidR="00816C24" w:rsidRDefault="00816C24" w:rsidP="00F4234A">
      <w:r>
        <w:t>5. W kariotypie człowieka występują 2 komplety autosomów- łącznie 22 pary chromosomów autosomalnych (po 22 autosomy w każdym komplecie)</w:t>
      </w:r>
      <w:r w:rsidR="00D15419">
        <w:t xml:space="preserve"> oraz para chromosomów płci – XX u kobiet lub XY u mężczyzn.</w:t>
      </w:r>
      <w:r w:rsidR="0007529D">
        <w:t xml:space="preserve"> Łącznie mamy 46 chromosomów.</w:t>
      </w:r>
    </w:p>
    <w:p w:rsidR="00D15419" w:rsidRDefault="00D15419" w:rsidP="00F4234A">
      <w:r>
        <w:t xml:space="preserve">6. Mężczyźni cierpią częściej na daltonizm, ponieważ jest to choroba sprzężona z płcią, a więc </w:t>
      </w:r>
      <w:proofErr w:type="spellStart"/>
      <w:r>
        <w:t>allel</w:t>
      </w:r>
      <w:proofErr w:type="spellEnd"/>
      <w:r>
        <w:t xml:space="preserve"> warunkujący tę chorobę zlokalizowany jest w chromosomie X. </w:t>
      </w:r>
      <w:r w:rsidR="00FD67E7">
        <w:t xml:space="preserve"> </w:t>
      </w:r>
      <w:r w:rsidR="00DF514C">
        <w:t xml:space="preserve">Jako że </w:t>
      </w:r>
      <w:proofErr w:type="spellStart"/>
      <w:r w:rsidR="00DF514C">
        <w:t>allel</w:t>
      </w:r>
      <w:proofErr w:type="spellEnd"/>
      <w:r w:rsidR="00DF514C">
        <w:t xml:space="preserve"> ten jest recesywny, ujawnia się on jedynie u homozygot recesywnych pod względem tego genu. W związku z tym, aby kobieta była chora na daltonizm,  musi posiadać aż dwa allele recesywne warunkujące daltonizm, zaś u mężczyzn wystarczy tylko jeden, gdyż mają oni wyłącznie jeden chromosom X.</w:t>
      </w:r>
      <w:r w:rsidR="0007529D">
        <w:t xml:space="preserve"> Dlatego też prawdopodobieństwo na zapadnięcie przez nich na tę chorobę jest większe.</w:t>
      </w:r>
    </w:p>
    <w:p w:rsidR="00DF514C" w:rsidRDefault="00DF514C" w:rsidP="00F4234A">
      <w:r>
        <w:t>7. Jako diagnostykę prenatalną określa się wszystkie testy bądź badania wykonywane kobietom ciężarnym w celu zbadania stanu płodu i oceny możliwości  wystąpienia u dziecka jakichkolwiek  nieprawidłowości, m.in. chorób genetycznych. Do metod tej diagnostyki zalicza się ultrasonografię, czyli USG, amniopunkcję oraz biopsję kosmówki.</w:t>
      </w:r>
    </w:p>
    <w:p w:rsidR="00DF514C" w:rsidRDefault="00DF514C" w:rsidP="00F4234A">
      <w:r>
        <w:t>8. a) prawda</w:t>
      </w:r>
    </w:p>
    <w:p w:rsidR="00DF514C" w:rsidRDefault="00DF514C" w:rsidP="00F4234A">
      <w:r>
        <w:t>b)prawda</w:t>
      </w:r>
    </w:p>
    <w:p w:rsidR="00F66433" w:rsidRDefault="00F66433" w:rsidP="00F4234A">
      <w:r>
        <w:t>c) fałsz</w:t>
      </w:r>
    </w:p>
    <w:p w:rsidR="00F66433" w:rsidRDefault="00F66433" w:rsidP="00F4234A">
      <w:r>
        <w:t xml:space="preserve">9. d) </w:t>
      </w:r>
      <w:r w:rsidRPr="00F66433">
        <w:t xml:space="preserve">22 pary autosomów oraz para chromosomów </w:t>
      </w:r>
      <w:proofErr w:type="spellStart"/>
      <w:r w:rsidRPr="00F66433">
        <w:t>XhY</w:t>
      </w:r>
      <w:proofErr w:type="spellEnd"/>
    </w:p>
    <w:bookmarkEnd w:id="0"/>
    <w:p w:rsidR="00DF514C" w:rsidRDefault="00DF514C" w:rsidP="00F4234A"/>
    <w:sectPr w:rsidR="00DF5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D4EFE"/>
    <w:multiLevelType w:val="hybridMultilevel"/>
    <w:tmpl w:val="392462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4A"/>
    <w:rsid w:val="0007529D"/>
    <w:rsid w:val="000B64F4"/>
    <w:rsid w:val="00133A77"/>
    <w:rsid w:val="005234E8"/>
    <w:rsid w:val="0066764A"/>
    <w:rsid w:val="00705441"/>
    <w:rsid w:val="00816C24"/>
    <w:rsid w:val="008F004E"/>
    <w:rsid w:val="00AB304C"/>
    <w:rsid w:val="00C76F2D"/>
    <w:rsid w:val="00D15419"/>
    <w:rsid w:val="00DF514C"/>
    <w:rsid w:val="00F4234A"/>
    <w:rsid w:val="00F66433"/>
    <w:rsid w:val="00FD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6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11</cp:revision>
  <dcterms:created xsi:type="dcterms:W3CDTF">2020-04-16T09:36:00Z</dcterms:created>
  <dcterms:modified xsi:type="dcterms:W3CDTF">2020-04-16T10:25:00Z</dcterms:modified>
</cp:coreProperties>
</file>