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6BB" w:rsidRPr="003543E5" w:rsidRDefault="00D63F08" w:rsidP="00D63F08">
      <w:pPr>
        <w:jc w:val="center"/>
        <w:rPr>
          <w:b/>
          <w:color w:val="17365D" w:themeColor="text2" w:themeShade="BF"/>
          <w:sz w:val="40"/>
          <w:szCs w:val="40"/>
        </w:rPr>
      </w:pPr>
      <w:r w:rsidRPr="003543E5">
        <w:rPr>
          <w:b/>
          <w:color w:val="17365D" w:themeColor="text2" w:themeShade="BF"/>
          <w:sz w:val="40"/>
          <w:szCs w:val="40"/>
        </w:rPr>
        <w:t>Co to jest utrata przytomności?</w:t>
      </w:r>
    </w:p>
    <w:p w:rsidR="00D63F08" w:rsidRPr="003543E5" w:rsidRDefault="00D63F08" w:rsidP="00D63F08">
      <w:pPr>
        <w:rPr>
          <w:color w:val="17365D" w:themeColor="text2" w:themeShade="BF"/>
          <w:sz w:val="28"/>
          <w:szCs w:val="28"/>
        </w:rPr>
      </w:pPr>
      <w:r w:rsidRPr="003543E5">
        <w:rPr>
          <w:color w:val="17365D" w:themeColor="text2" w:themeShade="BF"/>
          <w:sz w:val="28"/>
          <w:szCs w:val="28"/>
        </w:rPr>
        <w:tab/>
        <w:t xml:space="preserve">Utratę przytomności określa się jako brak świadomości i zdolności reagowania na bodźce docierające zarówno ze środowiska zewnętrznego, jak i wewnętrznego. Dla osoby </w:t>
      </w:r>
      <w:bookmarkStart w:id="0" w:name="_GoBack"/>
      <w:bookmarkEnd w:id="0"/>
      <w:r w:rsidRPr="003543E5">
        <w:rPr>
          <w:color w:val="17365D" w:themeColor="text2" w:themeShade="BF"/>
          <w:sz w:val="28"/>
          <w:szCs w:val="28"/>
        </w:rPr>
        <w:t>pozbawionej przytomności każde, nawet najmniejsze zagrożenie może być śmiertelne. Dlatego też taka osoba wymaga pomocy ratownika.</w:t>
      </w:r>
    </w:p>
    <w:p w:rsidR="00D63F08" w:rsidRPr="003543E5" w:rsidRDefault="00D63F08" w:rsidP="00D63F08">
      <w:pPr>
        <w:jc w:val="center"/>
        <w:rPr>
          <w:b/>
          <w:color w:val="17365D" w:themeColor="text2" w:themeShade="BF"/>
          <w:sz w:val="40"/>
          <w:szCs w:val="40"/>
        </w:rPr>
      </w:pPr>
      <w:r w:rsidRPr="003543E5">
        <w:rPr>
          <w:b/>
          <w:color w:val="17365D" w:themeColor="text2" w:themeShade="BF"/>
          <w:sz w:val="40"/>
          <w:szCs w:val="40"/>
        </w:rPr>
        <w:t>Czym jest zasłabnięcie?</w:t>
      </w:r>
    </w:p>
    <w:p w:rsidR="00D63F08" w:rsidRPr="003543E5" w:rsidRDefault="00D63F08" w:rsidP="00D63F08">
      <w:pPr>
        <w:rPr>
          <w:color w:val="17365D" w:themeColor="text2" w:themeShade="BF"/>
          <w:sz w:val="28"/>
          <w:szCs w:val="28"/>
        </w:rPr>
      </w:pPr>
      <w:r w:rsidRPr="003543E5">
        <w:rPr>
          <w:b/>
          <w:color w:val="17365D" w:themeColor="text2" w:themeShade="BF"/>
          <w:sz w:val="28"/>
          <w:szCs w:val="28"/>
        </w:rPr>
        <w:tab/>
      </w:r>
      <w:r w:rsidRPr="003543E5">
        <w:rPr>
          <w:color w:val="17365D" w:themeColor="text2" w:themeShade="BF"/>
          <w:sz w:val="28"/>
          <w:szCs w:val="28"/>
        </w:rPr>
        <w:t>Zasłabnięciem nazywamy chwilowe zaburzenie świadomości, bez jej pełnej utraty. Jest to również zaburzenie podstawowych czynności życiowych oraz funkcjonowania organizmu, które nie stanowi zagrożenia dla życia ani zdrowia chorego. Zasłabnięcie to nie to samo, co omdlenie!</w:t>
      </w:r>
    </w:p>
    <w:p w:rsidR="00D63F08" w:rsidRPr="003543E5" w:rsidRDefault="00D63F08" w:rsidP="00D63F08">
      <w:pPr>
        <w:jc w:val="center"/>
        <w:rPr>
          <w:b/>
          <w:color w:val="17365D" w:themeColor="text2" w:themeShade="BF"/>
          <w:sz w:val="40"/>
          <w:szCs w:val="40"/>
        </w:rPr>
      </w:pPr>
      <w:r w:rsidRPr="003543E5">
        <w:rPr>
          <w:b/>
          <w:color w:val="17365D" w:themeColor="text2" w:themeShade="BF"/>
          <w:sz w:val="40"/>
          <w:szCs w:val="40"/>
        </w:rPr>
        <w:t>Przyczyny zasłabnięć:</w:t>
      </w:r>
    </w:p>
    <w:p w:rsidR="00D63F08" w:rsidRPr="003543E5" w:rsidRDefault="00D63F08" w:rsidP="00D63F08">
      <w:pPr>
        <w:rPr>
          <w:color w:val="17365D" w:themeColor="text2" w:themeShade="BF"/>
          <w:sz w:val="28"/>
          <w:szCs w:val="28"/>
        </w:rPr>
      </w:pPr>
      <w:r w:rsidRPr="003543E5">
        <w:rPr>
          <w:b/>
          <w:color w:val="17365D" w:themeColor="text2" w:themeShade="BF"/>
          <w:sz w:val="40"/>
          <w:szCs w:val="40"/>
        </w:rPr>
        <w:tab/>
      </w:r>
      <w:r w:rsidRPr="003543E5">
        <w:rPr>
          <w:color w:val="17365D" w:themeColor="text2" w:themeShade="BF"/>
          <w:sz w:val="28"/>
          <w:szCs w:val="28"/>
        </w:rPr>
        <w:t>Do najczęstszych przyczyn zasłabnięć należą:</w:t>
      </w:r>
    </w:p>
    <w:p w:rsidR="00D63F08" w:rsidRPr="003543E5" w:rsidRDefault="00D63F08" w:rsidP="00D63F08">
      <w:pPr>
        <w:pStyle w:val="Akapitzlist"/>
        <w:numPr>
          <w:ilvl w:val="0"/>
          <w:numId w:val="1"/>
        </w:numPr>
        <w:rPr>
          <w:color w:val="17365D" w:themeColor="text2" w:themeShade="BF"/>
          <w:sz w:val="28"/>
          <w:szCs w:val="28"/>
        </w:rPr>
      </w:pPr>
      <w:r w:rsidRPr="003543E5">
        <w:rPr>
          <w:color w:val="17365D" w:themeColor="text2" w:themeShade="BF"/>
          <w:sz w:val="28"/>
          <w:szCs w:val="28"/>
        </w:rPr>
        <w:t>niedotlenienie mózgu</w:t>
      </w:r>
    </w:p>
    <w:p w:rsidR="00D63F08" w:rsidRPr="003543E5" w:rsidRDefault="00D63F08" w:rsidP="00D63F08">
      <w:pPr>
        <w:pStyle w:val="Akapitzlist"/>
        <w:numPr>
          <w:ilvl w:val="0"/>
          <w:numId w:val="1"/>
        </w:numPr>
        <w:rPr>
          <w:color w:val="17365D" w:themeColor="text2" w:themeShade="BF"/>
          <w:sz w:val="28"/>
          <w:szCs w:val="28"/>
        </w:rPr>
      </w:pPr>
      <w:r w:rsidRPr="003543E5">
        <w:rPr>
          <w:color w:val="17365D" w:themeColor="text2" w:themeShade="BF"/>
          <w:sz w:val="28"/>
          <w:szCs w:val="28"/>
        </w:rPr>
        <w:t>silne emocje, np. gwałtowna radość, gniew czy stres</w:t>
      </w:r>
    </w:p>
    <w:p w:rsidR="00D63F08" w:rsidRPr="003543E5" w:rsidRDefault="00D63F08" w:rsidP="00D63F08">
      <w:pPr>
        <w:pStyle w:val="Akapitzlist"/>
        <w:numPr>
          <w:ilvl w:val="0"/>
          <w:numId w:val="1"/>
        </w:numPr>
        <w:rPr>
          <w:color w:val="17365D" w:themeColor="text2" w:themeShade="BF"/>
          <w:sz w:val="28"/>
          <w:szCs w:val="28"/>
        </w:rPr>
      </w:pPr>
      <w:r w:rsidRPr="003543E5">
        <w:rPr>
          <w:color w:val="17365D" w:themeColor="text2" w:themeShade="BF"/>
          <w:sz w:val="28"/>
          <w:szCs w:val="28"/>
        </w:rPr>
        <w:t>odwodnienie lub wygłodzenie organizmu</w:t>
      </w:r>
    </w:p>
    <w:p w:rsidR="00D63F08" w:rsidRPr="003543E5" w:rsidRDefault="00D63F08" w:rsidP="00D63F08">
      <w:pPr>
        <w:pStyle w:val="Akapitzlist"/>
        <w:numPr>
          <w:ilvl w:val="0"/>
          <w:numId w:val="1"/>
        </w:numPr>
        <w:rPr>
          <w:color w:val="17365D" w:themeColor="text2" w:themeShade="BF"/>
          <w:sz w:val="28"/>
          <w:szCs w:val="28"/>
        </w:rPr>
      </w:pPr>
      <w:r w:rsidRPr="003543E5">
        <w:rPr>
          <w:color w:val="17365D" w:themeColor="text2" w:themeShade="BF"/>
          <w:sz w:val="28"/>
          <w:szCs w:val="28"/>
        </w:rPr>
        <w:t>spadek poziomu cukru we krwi</w:t>
      </w:r>
    </w:p>
    <w:p w:rsidR="00D63F08" w:rsidRPr="003543E5" w:rsidRDefault="00D63F08" w:rsidP="00D63F08">
      <w:pPr>
        <w:pStyle w:val="Akapitzlist"/>
        <w:numPr>
          <w:ilvl w:val="0"/>
          <w:numId w:val="1"/>
        </w:numPr>
        <w:rPr>
          <w:color w:val="17365D" w:themeColor="text2" w:themeShade="BF"/>
          <w:sz w:val="28"/>
          <w:szCs w:val="28"/>
        </w:rPr>
      </w:pPr>
      <w:r w:rsidRPr="003543E5">
        <w:rPr>
          <w:color w:val="17365D" w:themeColor="text2" w:themeShade="BF"/>
          <w:sz w:val="28"/>
          <w:szCs w:val="28"/>
        </w:rPr>
        <w:t>zatrucie lekami, alkoholem lub środkami odurzającymi</w:t>
      </w:r>
    </w:p>
    <w:p w:rsidR="00D63F08" w:rsidRPr="003543E5" w:rsidRDefault="00D63F08" w:rsidP="00D63F08">
      <w:pPr>
        <w:pStyle w:val="Akapitzlist"/>
        <w:numPr>
          <w:ilvl w:val="0"/>
          <w:numId w:val="1"/>
        </w:numPr>
        <w:rPr>
          <w:color w:val="17365D" w:themeColor="text2" w:themeShade="BF"/>
          <w:sz w:val="28"/>
          <w:szCs w:val="28"/>
        </w:rPr>
      </w:pPr>
      <w:r w:rsidRPr="003543E5">
        <w:rPr>
          <w:color w:val="17365D" w:themeColor="text2" w:themeShade="BF"/>
          <w:sz w:val="28"/>
          <w:szCs w:val="28"/>
        </w:rPr>
        <w:t>brak dopływu świeżego powietrza, upał oraz intensywny zapach</w:t>
      </w:r>
    </w:p>
    <w:p w:rsidR="00D63F08" w:rsidRPr="003543E5" w:rsidRDefault="00D63F08" w:rsidP="00D63F08">
      <w:pPr>
        <w:pStyle w:val="Akapitzlist"/>
        <w:numPr>
          <w:ilvl w:val="0"/>
          <w:numId w:val="1"/>
        </w:numPr>
        <w:rPr>
          <w:color w:val="17365D" w:themeColor="text2" w:themeShade="BF"/>
          <w:sz w:val="28"/>
          <w:szCs w:val="28"/>
        </w:rPr>
      </w:pPr>
      <w:r w:rsidRPr="003543E5">
        <w:rPr>
          <w:color w:val="17365D" w:themeColor="text2" w:themeShade="BF"/>
          <w:sz w:val="28"/>
          <w:szCs w:val="28"/>
        </w:rPr>
        <w:t>choroby układu krążenia</w:t>
      </w:r>
    </w:p>
    <w:p w:rsidR="00D63F08" w:rsidRPr="003543E5" w:rsidRDefault="00D63F08" w:rsidP="00D63F08">
      <w:pPr>
        <w:pStyle w:val="Akapitzlist"/>
        <w:numPr>
          <w:ilvl w:val="0"/>
          <w:numId w:val="1"/>
        </w:numPr>
        <w:rPr>
          <w:color w:val="17365D" w:themeColor="text2" w:themeShade="BF"/>
          <w:sz w:val="28"/>
          <w:szCs w:val="28"/>
        </w:rPr>
      </w:pPr>
      <w:r w:rsidRPr="003543E5">
        <w:rPr>
          <w:color w:val="17365D" w:themeColor="text2" w:themeShade="BF"/>
          <w:sz w:val="28"/>
          <w:szCs w:val="28"/>
        </w:rPr>
        <w:t>padaczka</w:t>
      </w:r>
    </w:p>
    <w:p w:rsidR="00D63F08" w:rsidRPr="003543E5" w:rsidRDefault="00D63F08" w:rsidP="00D63F08">
      <w:pPr>
        <w:jc w:val="center"/>
        <w:rPr>
          <w:b/>
          <w:color w:val="17365D" w:themeColor="text2" w:themeShade="BF"/>
          <w:sz w:val="40"/>
          <w:szCs w:val="40"/>
        </w:rPr>
      </w:pPr>
      <w:r w:rsidRPr="003543E5">
        <w:rPr>
          <w:b/>
          <w:color w:val="17365D" w:themeColor="text2" w:themeShade="BF"/>
          <w:sz w:val="40"/>
          <w:szCs w:val="40"/>
        </w:rPr>
        <w:t>Objawy zasłabnięć:</w:t>
      </w:r>
    </w:p>
    <w:p w:rsidR="00D63F08" w:rsidRPr="003543E5" w:rsidRDefault="00D63F08" w:rsidP="00D63F08">
      <w:pPr>
        <w:ind w:firstLine="708"/>
        <w:rPr>
          <w:color w:val="17365D" w:themeColor="text2" w:themeShade="BF"/>
          <w:sz w:val="28"/>
          <w:szCs w:val="28"/>
        </w:rPr>
      </w:pPr>
      <w:r w:rsidRPr="003543E5">
        <w:rPr>
          <w:color w:val="17365D" w:themeColor="text2" w:themeShade="BF"/>
          <w:sz w:val="28"/>
          <w:szCs w:val="28"/>
        </w:rPr>
        <w:t>Zasłabnięciu często towarzyszą objawy zwiastunowe, takie jak:</w:t>
      </w:r>
    </w:p>
    <w:p w:rsidR="00D63F08" w:rsidRPr="003543E5" w:rsidRDefault="00D63F08" w:rsidP="00D63F08">
      <w:pPr>
        <w:pStyle w:val="Akapitzlist"/>
        <w:numPr>
          <w:ilvl w:val="0"/>
          <w:numId w:val="2"/>
        </w:numPr>
        <w:rPr>
          <w:color w:val="17365D" w:themeColor="text2" w:themeShade="BF"/>
          <w:sz w:val="28"/>
          <w:szCs w:val="28"/>
        </w:rPr>
      </w:pPr>
      <w:r w:rsidRPr="003543E5">
        <w:rPr>
          <w:color w:val="17365D" w:themeColor="text2" w:themeShade="BF"/>
          <w:sz w:val="28"/>
          <w:szCs w:val="28"/>
        </w:rPr>
        <w:t>spadek napięcia mięśni</w:t>
      </w:r>
    </w:p>
    <w:p w:rsidR="00D63F08" w:rsidRPr="003543E5" w:rsidRDefault="00D63F08" w:rsidP="00D63F08">
      <w:pPr>
        <w:pStyle w:val="Akapitzlist"/>
        <w:numPr>
          <w:ilvl w:val="0"/>
          <w:numId w:val="2"/>
        </w:numPr>
        <w:rPr>
          <w:color w:val="17365D" w:themeColor="text2" w:themeShade="BF"/>
          <w:sz w:val="28"/>
          <w:szCs w:val="28"/>
        </w:rPr>
      </w:pPr>
      <w:r w:rsidRPr="003543E5">
        <w:rPr>
          <w:color w:val="17365D" w:themeColor="text2" w:themeShade="BF"/>
          <w:sz w:val="28"/>
          <w:szCs w:val="28"/>
        </w:rPr>
        <w:t>zawroty głowy, mdłości i ogólne osłabienie</w:t>
      </w:r>
    </w:p>
    <w:p w:rsidR="00D63F08" w:rsidRPr="003543E5" w:rsidRDefault="00D63F08" w:rsidP="00D63F08">
      <w:pPr>
        <w:pStyle w:val="Akapitzlist"/>
        <w:numPr>
          <w:ilvl w:val="0"/>
          <w:numId w:val="2"/>
        </w:numPr>
        <w:rPr>
          <w:color w:val="17365D" w:themeColor="text2" w:themeShade="BF"/>
          <w:sz w:val="28"/>
          <w:szCs w:val="28"/>
        </w:rPr>
      </w:pPr>
      <w:r w:rsidRPr="003543E5">
        <w:rPr>
          <w:color w:val="17365D" w:themeColor="text2" w:themeShade="BF"/>
          <w:sz w:val="28"/>
          <w:szCs w:val="28"/>
        </w:rPr>
        <w:t>kroplisty pot</w:t>
      </w:r>
    </w:p>
    <w:p w:rsidR="00D63F08" w:rsidRPr="003543E5" w:rsidRDefault="00D63F08" w:rsidP="00D63F08">
      <w:pPr>
        <w:pStyle w:val="Akapitzlist"/>
        <w:numPr>
          <w:ilvl w:val="0"/>
          <w:numId w:val="2"/>
        </w:numPr>
        <w:rPr>
          <w:color w:val="17365D" w:themeColor="text2" w:themeShade="BF"/>
          <w:sz w:val="28"/>
          <w:szCs w:val="28"/>
        </w:rPr>
      </w:pPr>
      <w:r w:rsidRPr="003543E5">
        <w:rPr>
          <w:color w:val="17365D" w:themeColor="text2" w:themeShade="BF"/>
          <w:sz w:val="28"/>
          <w:szCs w:val="28"/>
        </w:rPr>
        <w:t>kłopoty z wyraźnym widzeniem oraz mroczki przed oczami</w:t>
      </w:r>
    </w:p>
    <w:p w:rsidR="00D63F08" w:rsidRPr="003543E5" w:rsidRDefault="00D63F08" w:rsidP="00D63F08">
      <w:pPr>
        <w:pStyle w:val="Akapitzlist"/>
        <w:numPr>
          <w:ilvl w:val="0"/>
          <w:numId w:val="2"/>
        </w:numPr>
        <w:rPr>
          <w:color w:val="17365D" w:themeColor="text2" w:themeShade="BF"/>
          <w:sz w:val="28"/>
          <w:szCs w:val="28"/>
        </w:rPr>
      </w:pPr>
      <w:r w:rsidRPr="003543E5">
        <w:rPr>
          <w:color w:val="17365D" w:themeColor="text2" w:themeShade="BF"/>
          <w:sz w:val="28"/>
          <w:szCs w:val="28"/>
        </w:rPr>
        <w:t>bladość skóry</w:t>
      </w:r>
    </w:p>
    <w:p w:rsidR="004F1EA6" w:rsidRPr="003543E5" w:rsidRDefault="00D63F08" w:rsidP="004F1EA6">
      <w:pPr>
        <w:pStyle w:val="Akapitzlist"/>
        <w:numPr>
          <w:ilvl w:val="0"/>
          <w:numId w:val="2"/>
        </w:numPr>
        <w:rPr>
          <w:color w:val="17365D" w:themeColor="text2" w:themeShade="BF"/>
          <w:sz w:val="28"/>
          <w:szCs w:val="28"/>
        </w:rPr>
      </w:pPr>
      <w:r w:rsidRPr="003543E5">
        <w:rPr>
          <w:color w:val="17365D" w:themeColor="text2" w:themeShade="BF"/>
          <w:sz w:val="28"/>
          <w:szCs w:val="28"/>
        </w:rPr>
        <w:t>ból głowy i klatki piersiowej</w:t>
      </w:r>
    </w:p>
    <w:p w:rsidR="00D63F08" w:rsidRPr="003543E5" w:rsidRDefault="00D63F08" w:rsidP="004F1EA6">
      <w:pPr>
        <w:pStyle w:val="Akapitzlist"/>
        <w:jc w:val="center"/>
        <w:rPr>
          <w:color w:val="17365D" w:themeColor="text2" w:themeShade="BF"/>
          <w:sz w:val="28"/>
          <w:szCs w:val="28"/>
        </w:rPr>
      </w:pPr>
      <w:r w:rsidRPr="003543E5">
        <w:rPr>
          <w:b/>
          <w:color w:val="17365D" w:themeColor="text2" w:themeShade="BF"/>
          <w:sz w:val="40"/>
          <w:szCs w:val="40"/>
        </w:rPr>
        <w:t>Dlaczego w czasie zasłabnięć upadamy?</w:t>
      </w:r>
    </w:p>
    <w:p w:rsidR="00D63F08" w:rsidRPr="003543E5" w:rsidRDefault="00D63F08" w:rsidP="00D63F08">
      <w:pPr>
        <w:rPr>
          <w:color w:val="17365D" w:themeColor="text2" w:themeShade="BF"/>
          <w:sz w:val="28"/>
          <w:szCs w:val="28"/>
        </w:rPr>
      </w:pPr>
      <w:r w:rsidRPr="003543E5">
        <w:rPr>
          <w:b/>
          <w:color w:val="17365D" w:themeColor="text2" w:themeShade="BF"/>
          <w:sz w:val="40"/>
          <w:szCs w:val="40"/>
        </w:rPr>
        <w:tab/>
      </w:r>
      <w:r w:rsidRPr="003543E5">
        <w:rPr>
          <w:color w:val="17365D" w:themeColor="text2" w:themeShade="BF"/>
          <w:sz w:val="28"/>
          <w:szCs w:val="28"/>
        </w:rPr>
        <w:t xml:space="preserve">Jednym z objawów zasłabnięć jest spadek napięcia mięśniowego. Z jego powodu człowiek nie jest w stanie utrzymać się na dwóch nogach. Zwiotczenie mięśni nie dzieje się </w:t>
      </w:r>
      <w:r w:rsidRPr="003543E5">
        <w:rPr>
          <w:color w:val="17365D" w:themeColor="text2" w:themeShade="BF"/>
          <w:sz w:val="28"/>
          <w:szCs w:val="28"/>
        </w:rPr>
        <w:lastRenderedPageBreak/>
        <w:t>jednak przypadkowo. Jest to odruch obronny organizmu, umożliwiający prawidłowe ukrwienie układu nerwowego. W pozycji leżącej łatwiej jest krwi dostać się do niedotlenionych obszarów mózgu.</w:t>
      </w:r>
    </w:p>
    <w:p w:rsidR="00D63F08" w:rsidRPr="003543E5" w:rsidRDefault="00D63F08" w:rsidP="00D63F08">
      <w:pPr>
        <w:jc w:val="center"/>
        <w:rPr>
          <w:color w:val="17365D" w:themeColor="text2" w:themeShade="BF"/>
          <w:sz w:val="40"/>
          <w:szCs w:val="40"/>
        </w:rPr>
      </w:pPr>
      <w:r w:rsidRPr="003543E5">
        <w:rPr>
          <w:b/>
          <w:color w:val="17365D" w:themeColor="text2" w:themeShade="BF"/>
          <w:sz w:val="40"/>
          <w:szCs w:val="40"/>
        </w:rPr>
        <w:t>Pierwsza pomoc w przypadku zasłabnięć</w:t>
      </w:r>
      <w:r w:rsidRPr="003543E5">
        <w:rPr>
          <w:color w:val="17365D" w:themeColor="text2" w:themeShade="BF"/>
          <w:sz w:val="40"/>
          <w:szCs w:val="40"/>
        </w:rPr>
        <w:t>:</w:t>
      </w:r>
    </w:p>
    <w:p w:rsidR="00AE5ABF" w:rsidRPr="003543E5" w:rsidRDefault="00D63F08" w:rsidP="00AE5ABF">
      <w:pPr>
        <w:ind w:firstLine="708"/>
        <w:rPr>
          <w:color w:val="17365D" w:themeColor="text2" w:themeShade="BF"/>
          <w:sz w:val="28"/>
          <w:szCs w:val="28"/>
        </w:rPr>
      </w:pPr>
      <w:r w:rsidRPr="003543E5">
        <w:rPr>
          <w:color w:val="17365D" w:themeColor="text2" w:themeShade="BF"/>
          <w:sz w:val="28"/>
          <w:szCs w:val="28"/>
        </w:rPr>
        <w:t>Zasłabnięcie jest jedynie stanem przed omdleniowym. Jego objawy znikną samoistnie w momencie, gdy ustąpią ich przyczyny. Zadaniem ratownika jest zatem zapewnienie choremu bezpie</w:t>
      </w:r>
      <w:r w:rsidR="00AE5ABF" w:rsidRPr="003543E5">
        <w:rPr>
          <w:color w:val="17365D" w:themeColor="text2" w:themeShade="BF"/>
          <w:sz w:val="28"/>
          <w:szCs w:val="28"/>
        </w:rPr>
        <w:t xml:space="preserve">czeństwa oraz niepozwolenie, by </w:t>
      </w:r>
      <w:r w:rsidRPr="003543E5">
        <w:rPr>
          <w:color w:val="17365D" w:themeColor="text2" w:themeShade="BF"/>
          <w:sz w:val="28"/>
          <w:szCs w:val="28"/>
        </w:rPr>
        <w:t>zasłabnięcie zamieniło się w omdlenie.</w:t>
      </w:r>
    </w:p>
    <w:p w:rsidR="00AE5ABF" w:rsidRPr="003543E5" w:rsidRDefault="00AE5ABF" w:rsidP="00AE5ABF">
      <w:pPr>
        <w:jc w:val="center"/>
        <w:rPr>
          <w:b/>
          <w:color w:val="17365D" w:themeColor="text2" w:themeShade="BF"/>
          <w:sz w:val="40"/>
          <w:szCs w:val="40"/>
        </w:rPr>
      </w:pPr>
      <w:r w:rsidRPr="003543E5">
        <w:rPr>
          <w:b/>
          <w:color w:val="17365D" w:themeColor="text2" w:themeShade="BF"/>
          <w:sz w:val="40"/>
          <w:szCs w:val="40"/>
        </w:rPr>
        <w:t>Czym jest omdlenie?</w:t>
      </w:r>
    </w:p>
    <w:p w:rsidR="00AE5ABF" w:rsidRPr="003543E5" w:rsidRDefault="00AE5ABF" w:rsidP="00AE5ABF">
      <w:pPr>
        <w:ind w:firstLine="708"/>
        <w:rPr>
          <w:color w:val="17365D" w:themeColor="text2" w:themeShade="BF"/>
          <w:sz w:val="28"/>
          <w:szCs w:val="28"/>
        </w:rPr>
      </w:pPr>
      <w:r w:rsidRPr="003543E5">
        <w:rPr>
          <w:color w:val="17365D" w:themeColor="text2" w:themeShade="BF"/>
          <w:sz w:val="28"/>
          <w:szCs w:val="28"/>
        </w:rPr>
        <w:t>Omdlenie to przejściowa, krótkotrwała i najczęściej spotykana forma utraty przytomności. Wywołuje ją ograniczenie przepływu płynu ustrojowego przez mózg. Innymi słowy w przypadku omdlenia dochodzi do niedotlenienia mózgu. Omdlenie, podobnie jak zwiotczenie mięśni w przypadku zasłabnięcia, jest odruchem obronnym, mającym na celu zwiększenie przepływu krwi do mózgu.</w:t>
      </w:r>
    </w:p>
    <w:p w:rsidR="00AE5ABF" w:rsidRPr="003543E5" w:rsidRDefault="00AE5ABF" w:rsidP="00AE5ABF">
      <w:pPr>
        <w:ind w:firstLine="708"/>
        <w:jc w:val="center"/>
        <w:rPr>
          <w:b/>
          <w:color w:val="17365D" w:themeColor="text2" w:themeShade="BF"/>
          <w:sz w:val="40"/>
          <w:szCs w:val="40"/>
        </w:rPr>
      </w:pPr>
      <w:r w:rsidRPr="003543E5">
        <w:rPr>
          <w:b/>
          <w:color w:val="17365D" w:themeColor="text2" w:themeShade="BF"/>
          <w:sz w:val="40"/>
          <w:szCs w:val="40"/>
        </w:rPr>
        <w:t>Objawy omdleń:</w:t>
      </w:r>
    </w:p>
    <w:p w:rsidR="00AE5ABF" w:rsidRPr="003543E5" w:rsidRDefault="00AE5ABF" w:rsidP="00AE5ABF">
      <w:pPr>
        <w:ind w:firstLine="708"/>
        <w:rPr>
          <w:color w:val="17365D" w:themeColor="text2" w:themeShade="BF"/>
          <w:sz w:val="28"/>
          <w:szCs w:val="28"/>
        </w:rPr>
      </w:pPr>
      <w:r w:rsidRPr="003543E5">
        <w:rPr>
          <w:color w:val="17365D" w:themeColor="text2" w:themeShade="BF"/>
          <w:sz w:val="28"/>
          <w:szCs w:val="28"/>
        </w:rPr>
        <w:t>Omdlenia bardzo często zachodzą bez żadnych wcześniejszych objawów. Występuje za to przed nimi stan przed omdleniowy- zwany zasłabnięciem. Innymi, czasami zdarzającymi się objawami zwiastunowymi, są:</w:t>
      </w:r>
    </w:p>
    <w:p w:rsidR="00AE5ABF" w:rsidRPr="003543E5" w:rsidRDefault="00AE5ABF" w:rsidP="00AE5ABF">
      <w:pPr>
        <w:pStyle w:val="Akapitzlist"/>
        <w:numPr>
          <w:ilvl w:val="0"/>
          <w:numId w:val="8"/>
        </w:numPr>
        <w:rPr>
          <w:color w:val="17365D" w:themeColor="text2" w:themeShade="BF"/>
          <w:sz w:val="28"/>
          <w:szCs w:val="28"/>
        </w:rPr>
      </w:pPr>
      <w:r w:rsidRPr="003543E5">
        <w:rPr>
          <w:color w:val="17365D" w:themeColor="text2" w:themeShade="BF"/>
          <w:sz w:val="28"/>
          <w:szCs w:val="28"/>
        </w:rPr>
        <w:t>zawroty głowy</w:t>
      </w:r>
    </w:p>
    <w:p w:rsidR="00AE5ABF" w:rsidRPr="003543E5" w:rsidRDefault="00AE5ABF" w:rsidP="00AE5ABF">
      <w:pPr>
        <w:pStyle w:val="Akapitzlist"/>
        <w:numPr>
          <w:ilvl w:val="0"/>
          <w:numId w:val="8"/>
        </w:numPr>
        <w:rPr>
          <w:color w:val="17365D" w:themeColor="text2" w:themeShade="BF"/>
          <w:sz w:val="28"/>
          <w:szCs w:val="28"/>
        </w:rPr>
      </w:pPr>
      <w:r w:rsidRPr="003543E5">
        <w:rPr>
          <w:color w:val="17365D" w:themeColor="text2" w:themeShade="BF"/>
          <w:sz w:val="28"/>
          <w:szCs w:val="28"/>
        </w:rPr>
        <w:t>mroczki przed oczami</w:t>
      </w:r>
    </w:p>
    <w:p w:rsidR="00AE5ABF" w:rsidRPr="003543E5" w:rsidRDefault="00AE5ABF" w:rsidP="00AE5ABF">
      <w:pPr>
        <w:pStyle w:val="Akapitzlist"/>
        <w:numPr>
          <w:ilvl w:val="0"/>
          <w:numId w:val="8"/>
        </w:numPr>
        <w:rPr>
          <w:color w:val="17365D" w:themeColor="text2" w:themeShade="BF"/>
          <w:sz w:val="28"/>
          <w:szCs w:val="28"/>
        </w:rPr>
      </w:pPr>
      <w:r w:rsidRPr="003543E5">
        <w:rPr>
          <w:color w:val="17365D" w:themeColor="text2" w:themeShade="BF"/>
          <w:sz w:val="28"/>
          <w:szCs w:val="28"/>
        </w:rPr>
        <w:t>szum w uszach</w:t>
      </w:r>
    </w:p>
    <w:p w:rsidR="00AE5ABF" w:rsidRPr="003543E5" w:rsidRDefault="00AE5ABF" w:rsidP="00AE5ABF">
      <w:pPr>
        <w:pStyle w:val="Akapitzlist"/>
        <w:numPr>
          <w:ilvl w:val="0"/>
          <w:numId w:val="8"/>
        </w:numPr>
        <w:rPr>
          <w:color w:val="17365D" w:themeColor="text2" w:themeShade="BF"/>
          <w:sz w:val="28"/>
          <w:szCs w:val="28"/>
        </w:rPr>
      </w:pPr>
      <w:r w:rsidRPr="003543E5">
        <w:rPr>
          <w:color w:val="17365D" w:themeColor="text2" w:themeShade="BF"/>
          <w:sz w:val="28"/>
          <w:szCs w:val="28"/>
        </w:rPr>
        <w:t>zblednięcie</w:t>
      </w:r>
    </w:p>
    <w:p w:rsidR="00AE5ABF" w:rsidRPr="003543E5" w:rsidRDefault="00AE5ABF" w:rsidP="00AE5ABF">
      <w:pPr>
        <w:pStyle w:val="Akapitzlist"/>
        <w:numPr>
          <w:ilvl w:val="0"/>
          <w:numId w:val="8"/>
        </w:numPr>
        <w:rPr>
          <w:color w:val="17365D" w:themeColor="text2" w:themeShade="BF"/>
          <w:sz w:val="28"/>
          <w:szCs w:val="28"/>
        </w:rPr>
      </w:pPr>
      <w:r w:rsidRPr="003543E5">
        <w:rPr>
          <w:color w:val="17365D" w:themeColor="text2" w:themeShade="BF"/>
          <w:sz w:val="28"/>
          <w:szCs w:val="28"/>
        </w:rPr>
        <w:t>uczucie duszności</w:t>
      </w:r>
    </w:p>
    <w:p w:rsidR="00AE5ABF" w:rsidRPr="003543E5" w:rsidRDefault="00AE5ABF" w:rsidP="00AE5ABF">
      <w:pPr>
        <w:pStyle w:val="Akapitzlist"/>
        <w:numPr>
          <w:ilvl w:val="0"/>
          <w:numId w:val="8"/>
        </w:numPr>
        <w:rPr>
          <w:color w:val="17365D" w:themeColor="text2" w:themeShade="BF"/>
          <w:sz w:val="28"/>
          <w:szCs w:val="28"/>
        </w:rPr>
      </w:pPr>
      <w:r w:rsidRPr="003543E5">
        <w:rPr>
          <w:color w:val="17365D" w:themeColor="text2" w:themeShade="BF"/>
          <w:sz w:val="28"/>
          <w:szCs w:val="28"/>
        </w:rPr>
        <w:t>osłabienie</w:t>
      </w:r>
    </w:p>
    <w:p w:rsidR="00AE5ABF" w:rsidRPr="003543E5" w:rsidRDefault="00AE5ABF" w:rsidP="00AE5ABF">
      <w:pPr>
        <w:pStyle w:val="Akapitzlist"/>
        <w:numPr>
          <w:ilvl w:val="0"/>
          <w:numId w:val="8"/>
        </w:numPr>
        <w:rPr>
          <w:color w:val="17365D" w:themeColor="text2" w:themeShade="BF"/>
          <w:sz w:val="28"/>
          <w:szCs w:val="28"/>
        </w:rPr>
      </w:pPr>
      <w:r w:rsidRPr="003543E5">
        <w:rPr>
          <w:color w:val="17365D" w:themeColor="text2" w:themeShade="BF"/>
          <w:sz w:val="28"/>
          <w:szCs w:val="28"/>
        </w:rPr>
        <w:t>sinica warg</w:t>
      </w:r>
    </w:p>
    <w:p w:rsidR="00AE5ABF" w:rsidRPr="003543E5" w:rsidRDefault="00AE5ABF" w:rsidP="00AE5ABF">
      <w:pPr>
        <w:pStyle w:val="Akapitzlist"/>
        <w:numPr>
          <w:ilvl w:val="0"/>
          <w:numId w:val="8"/>
        </w:numPr>
        <w:rPr>
          <w:color w:val="17365D" w:themeColor="text2" w:themeShade="BF"/>
          <w:sz w:val="28"/>
          <w:szCs w:val="28"/>
        </w:rPr>
      </w:pPr>
      <w:r w:rsidRPr="003543E5">
        <w:rPr>
          <w:color w:val="17365D" w:themeColor="text2" w:themeShade="BF"/>
          <w:sz w:val="28"/>
          <w:szCs w:val="28"/>
        </w:rPr>
        <w:t>zimny pot na czole i skroniach</w:t>
      </w:r>
    </w:p>
    <w:p w:rsidR="00AE5ABF" w:rsidRPr="003543E5" w:rsidRDefault="00AE5ABF" w:rsidP="00AE5ABF">
      <w:pPr>
        <w:jc w:val="center"/>
        <w:rPr>
          <w:b/>
          <w:color w:val="17365D" w:themeColor="text2" w:themeShade="BF"/>
          <w:sz w:val="40"/>
          <w:szCs w:val="40"/>
        </w:rPr>
      </w:pPr>
      <w:r w:rsidRPr="003543E5">
        <w:rPr>
          <w:b/>
          <w:color w:val="17365D" w:themeColor="text2" w:themeShade="BF"/>
          <w:sz w:val="40"/>
          <w:szCs w:val="40"/>
        </w:rPr>
        <w:t xml:space="preserve">Przyczyny </w:t>
      </w:r>
      <w:r w:rsidR="006B28FB" w:rsidRPr="003543E5">
        <w:rPr>
          <w:b/>
          <w:color w:val="17365D" w:themeColor="text2" w:themeShade="BF"/>
          <w:sz w:val="40"/>
          <w:szCs w:val="40"/>
        </w:rPr>
        <w:t>omdleń</w:t>
      </w:r>
      <w:r w:rsidRPr="003543E5">
        <w:rPr>
          <w:b/>
          <w:color w:val="17365D" w:themeColor="text2" w:themeShade="BF"/>
          <w:sz w:val="40"/>
          <w:szCs w:val="40"/>
        </w:rPr>
        <w:t>:</w:t>
      </w:r>
    </w:p>
    <w:p w:rsidR="00AE5ABF" w:rsidRPr="003543E5" w:rsidRDefault="006B28FB" w:rsidP="00AE5ABF">
      <w:pPr>
        <w:pStyle w:val="Akapitzlist"/>
        <w:numPr>
          <w:ilvl w:val="0"/>
          <w:numId w:val="11"/>
        </w:numPr>
        <w:rPr>
          <w:color w:val="17365D" w:themeColor="text2" w:themeShade="BF"/>
          <w:sz w:val="28"/>
          <w:szCs w:val="28"/>
        </w:rPr>
      </w:pPr>
      <w:r w:rsidRPr="003543E5">
        <w:rPr>
          <w:color w:val="17365D" w:themeColor="text2" w:themeShade="BF"/>
          <w:sz w:val="28"/>
          <w:szCs w:val="28"/>
        </w:rPr>
        <w:t>wzmożone napięcie emocjonalne- strach, lęk</w:t>
      </w:r>
      <w:r w:rsidR="00B30D21" w:rsidRPr="003543E5">
        <w:rPr>
          <w:color w:val="17365D" w:themeColor="text2" w:themeShade="BF"/>
          <w:sz w:val="28"/>
          <w:szCs w:val="28"/>
        </w:rPr>
        <w:t>, zmartwienie</w:t>
      </w:r>
      <w:r w:rsidR="00F06812" w:rsidRPr="003543E5">
        <w:rPr>
          <w:color w:val="17365D" w:themeColor="text2" w:themeShade="BF"/>
          <w:sz w:val="28"/>
          <w:szCs w:val="28"/>
        </w:rPr>
        <w:t xml:space="preserve"> (omdlenie </w:t>
      </w:r>
      <w:proofErr w:type="spellStart"/>
      <w:r w:rsidR="00F06812" w:rsidRPr="003543E5">
        <w:rPr>
          <w:color w:val="17365D" w:themeColor="text2" w:themeShade="BF"/>
          <w:sz w:val="28"/>
          <w:szCs w:val="28"/>
        </w:rPr>
        <w:t>wazowagalne</w:t>
      </w:r>
      <w:proofErr w:type="spellEnd"/>
      <w:r w:rsidR="00F06812" w:rsidRPr="003543E5">
        <w:rPr>
          <w:color w:val="17365D" w:themeColor="text2" w:themeShade="BF"/>
          <w:sz w:val="28"/>
          <w:szCs w:val="28"/>
        </w:rPr>
        <w:t>)</w:t>
      </w:r>
    </w:p>
    <w:p w:rsidR="006B28FB" w:rsidRPr="003543E5" w:rsidRDefault="006B28FB" w:rsidP="00AE5ABF">
      <w:pPr>
        <w:pStyle w:val="Akapitzlist"/>
        <w:numPr>
          <w:ilvl w:val="0"/>
          <w:numId w:val="11"/>
        </w:numPr>
        <w:rPr>
          <w:color w:val="17365D" w:themeColor="text2" w:themeShade="BF"/>
          <w:sz w:val="28"/>
          <w:szCs w:val="28"/>
        </w:rPr>
      </w:pPr>
      <w:r w:rsidRPr="003543E5">
        <w:rPr>
          <w:color w:val="17365D" w:themeColor="text2" w:themeShade="BF"/>
          <w:sz w:val="28"/>
          <w:szCs w:val="28"/>
        </w:rPr>
        <w:t>silny ból</w:t>
      </w:r>
    </w:p>
    <w:p w:rsidR="006B28FB" w:rsidRPr="003543E5" w:rsidRDefault="00B30D21" w:rsidP="00AE5ABF">
      <w:pPr>
        <w:pStyle w:val="Akapitzlist"/>
        <w:numPr>
          <w:ilvl w:val="0"/>
          <w:numId w:val="11"/>
        </w:numPr>
        <w:rPr>
          <w:color w:val="17365D" w:themeColor="text2" w:themeShade="BF"/>
          <w:sz w:val="28"/>
          <w:szCs w:val="28"/>
        </w:rPr>
      </w:pPr>
      <w:r w:rsidRPr="003543E5">
        <w:rPr>
          <w:color w:val="17365D" w:themeColor="text2" w:themeShade="BF"/>
          <w:sz w:val="28"/>
          <w:szCs w:val="28"/>
        </w:rPr>
        <w:t>spadek ciśnienia krwi przy nagłym wstawaniu (omdlenie ortostatyczne)</w:t>
      </w:r>
    </w:p>
    <w:p w:rsidR="00B30D21" w:rsidRPr="003543E5" w:rsidRDefault="00B30D21" w:rsidP="00AE5ABF">
      <w:pPr>
        <w:pStyle w:val="Akapitzlist"/>
        <w:numPr>
          <w:ilvl w:val="0"/>
          <w:numId w:val="11"/>
        </w:numPr>
        <w:rPr>
          <w:color w:val="17365D" w:themeColor="text2" w:themeShade="BF"/>
          <w:sz w:val="28"/>
          <w:szCs w:val="28"/>
        </w:rPr>
      </w:pPr>
      <w:r w:rsidRPr="003543E5">
        <w:rPr>
          <w:color w:val="17365D" w:themeColor="text2" w:themeShade="BF"/>
          <w:sz w:val="28"/>
          <w:szCs w:val="28"/>
        </w:rPr>
        <w:t>utrata dużej ilości krwi, np. w wyniku krwotoku</w:t>
      </w:r>
      <w:r w:rsidR="007B1B16" w:rsidRPr="003543E5">
        <w:rPr>
          <w:color w:val="17365D" w:themeColor="text2" w:themeShade="BF"/>
          <w:sz w:val="28"/>
          <w:szCs w:val="28"/>
        </w:rPr>
        <w:t xml:space="preserve"> (hipowolemia)</w:t>
      </w:r>
    </w:p>
    <w:p w:rsidR="00B30D21" w:rsidRPr="003543E5" w:rsidRDefault="00B30D21" w:rsidP="00AE5ABF">
      <w:pPr>
        <w:pStyle w:val="Akapitzlist"/>
        <w:numPr>
          <w:ilvl w:val="0"/>
          <w:numId w:val="11"/>
        </w:numPr>
        <w:rPr>
          <w:color w:val="17365D" w:themeColor="text2" w:themeShade="BF"/>
          <w:sz w:val="28"/>
          <w:szCs w:val="28"/>
        </w:rPr>
      </w:pPr>
      <w:r w:rsidRPr="003543E5">
        <w:rPr>
          <w:color w:val="17365D" w:themeColor="text2" w:themeShade="BF"/>
          <w:sz w:val="28"/>
          <w:szCs w:val="28"/>
        </w:rPr>
        <w:t>przebywanie w dusznym pomieszczeniu w pozycji stojącej</w:t>
      </w:r>
    </w:p>
    <w:p w:rsidR="00B30D21" w:rsidRPr="003543E5" w:rsidRDefault="00B30D21" w:rsidP="00AE5ABF">
      <w:pPr>
        <w:pStyle w:val="Akapitzlist"/>
        <w:numPr>
          <w:ilvl w:val="0"/>
          <w:numId w:val="11"/>
        </w:numPr>
        <w:rPr>
          <w:color w:val="17365D" w:themeColor="text2" w:themeShade="BF"/>
          <w:sz w:val="28"/>
          <w:szCs w:val="28"/>
        </w:rPr>
      </w:pPr>
      <w:r w:rsidRPr="003543E5">
        <w:rPr>
          <w:color w:val="17365D" w:themeColor="text2" w:themeShade="BF"/>
          <w:sz w:val="28"/>
          <w:szCs w:val="28"/>
        </w:rPr>
        <w:t>wygłodzenie lub odwodnienie organizmu</w:t>
      </w:r>
    </w:p>
    <w:p w:rsidR="00B30D21" w:rsidRPr="003543E5" w:rsidRDefault="00B30D21" w:rsidP="00AE5ABF">
      <w:pPr>
        <w:pStyle w:val="Akapitzlist"/>
        <w:numPr>
          <w:ilvl w:val="0"/>
          <w:numId w:val="11"/>
        </w:numPr>
        <w:rPr>
          <w:color w:val="17365D" w:themeColor="text2" w:themeShade="BF"/>
          <w:sz w:val="28"/>
          <w:szCs w:val="28"/>
        </w:rPr>
      </w:pPr>
      <w:r w:rsidRPr="003543E5">
        <w:rPr>
          <w:color w:val="17365D" w:themeColor="text2" w:themeShade="BF"/>
          <w:sz w:val="28"/>
          <w:szCs w:val="28"/>
        </w:rPr>
        <w:lastRenderedPageBreak/>
        <w:t xml:space="preserve">choroby serca i układu krążenia (omdlenie </w:t>
      </w:r>
      <w:proofErr w:type="spellStart"/>
      <w:r w:rsidRPr="003543E5">
        <w:rPr>
          <w:color w:val="17365D" w:themeColor="text2" w:themeShade="BF"/>
          <w:sz w:val="28"/>
          <w:szCs w:val="28"/>
        </w:rPr>
        <w:t>kardiogenne</w:t>
      </w:r>
      <w:proofErr w:type="spellEnd"/>
      <w:r w:rsidRPr="003543E5">
        <w:rPr>
          <w:color w:val="17365D" w:themeColor="text2" w:themeShade="BF"/>
          <w:sz w:val="28"/>
          <w:szCs w:val="28"/>
        </w:rPr>
        <w:t>)</w:t>
      </w:r>
    </w:p>
    <w:p w:rsidR="00B30D21" w:rsidRPr="003543E5" w:rsidRDefault="00B30D21" w:rsidP="00AE5ABF">
      <w:pPr>
        <w:pStyle w:val="Akapitzlist"/>
        <w:numPr>
          <w:ilvl w:val="0"/>
          <w:numId w:val="11"/>
        </w:numPr>
        <w:rPr>
          <w:color w:val="17365D" w:themeColor="text2" w:themeShade="BF"/>
          <w:sz w:val="28"/>
          <w:szCs w:val="28"/>
        </w:rPr>
      </w:pPr>
      <w:r w:rsidRPr="003543E5">
        <w:rPr>
          <w:color w:val="17365D" w:themeColor="text2" w:themeShade="BF"/>
          <w:sz w:val="28"/>
          <w:szCs w:val="28"/>
        </w:rPr>
        <w:t>widok krwi u osób cierpiących na hemofilię</w:t>
      </w:r>
    </w:p>
    <w:p w:rsidR="0072747F" w:rsidRPr="003543E5" w:rsidRDefault="0072747F" w:rsidP="00AE5ABF">
      <w:pPr>
        <w:pStyle w:val="Akapitzlist"/>
        <w:numPr>
          <w:ilvl w:val="0"/>
          <w:numId w:val="11"/>
        </w:numPr>
        <w:rPr>
          <w:color w:val="17365D" w:themeColor="text2" w:themeShade="BF"/>
          <w:sz w:val="28"/>
          <w:szCs w:val="28"/>
        </w:rPr>
      </w:pPr>
      <w:r w:rsidRPr="003543E5">
        <w:rPr>
          <w:color w:val="17365D" w:themeColor="text2" w:themeShade="BF"/>
          <w:sz w:val="28"/>
          <w:szCs w:val="28"/>
        </w:rPr>
        <w:t>silne zapachy lub głośne dźwięki</w:t>
      </w:r>
    </w:p>
    <w:p w:rsidR="0072747F" w:rsidRPr="003543E5" w:rsidRDefault="0072747F" w:rsidP="00AE5ABF">
      <w:pPr>
        <w:pStyle w:val="Akapitzlist"/>
        <w:numPr>
          <w:ilvl w:val="0"/>
          <w:numId w:val="11"/>
        </w:numPr>
        <w:rPr>
          <w:color w:val="17365D" w:themeColor="text2" w:themeShade="BF"/>
          <w:sz w:val="28"/>
          <w:szCs w:val="28"/>
        </w:rPr>
      </w:pPr>
      <w:r w:rsidRPr="003543E5">
        <w:rPr>
          <w:color w:val="17365D" w:themeColor="text2" w:themeShade="BF"/>
          <w:sz w:val="28"/>
          <w:szCs w:val="28"/>
        </w:rPr>
        <w:t>niewłaściwie stosowane leki</w:t>
      </w:r>
    </w:p>
    <w:p w:rsidR="007B1B16" w:rsidRPr="003543E5" w:rsidRDefault="007B1B16" w:rsidP="007B1B16">
      <w:pPr>
        <w:ind w:left="360"/>
        <w:jc w:val="center"/>
        <w:rPr>
          <w:b/>
          <w:color w:val="17365D" w:themeColor="text2" w:themeShade="BF"/>
          <w:sz w:val="40"/>
          <w:szCs w:val="40"/>
        </w:rPr>
      </w:pPr>
      <w:r w:rsidRPr="003543E5">
        <w:rPr>
          <w:b/>
          <w:color w:val="17365D" w:themeColor="text2" w:themeShade="BF"/>
          <w:sz w:val="40"/>
          <w:szCs w:val="40"/>
        </w:rPr>
        <w:t>Czego nie wolno robić, udzielając pierwszej pomocy przy omdleniu?</w:t>
      </w:r>
    </w:p>
    <w:p w:rsidR="007B1B16" w:rsidRPr="003543E5" w:rsidRDefault="007B1B16" w:rsidP="007B1B16">
      <w:pPr>
        <w:pStyle w:val="Akapitzlist"/>
        <w:numPr>
          <w:ilvl w:val="0"/>
          <w:numId w:val="13"/>
        </w:numPr>
        <w:rPr>
          <w:color w:val="17365D" w:themeColor="text2" w:themeShade="BF"/>
          <w:sz w:val="28"/>
          <w:szCs w:val="28"/>
        </w:rPr>
      </w:pPr>
      <w:r w:rsidRPr="003543E5">
        <w:rPr>
          <w:color w:val="17365D" w:themeColor="text2" w:themeShade="BF"/>
          <w:sz w:val="28"/>
          <w:szCs w:val="28"/>
        </w:rPr>
        <w:t xml:space="preserve">Nie wolno szarpać poszkodowanego, klepać go po twarzy czy </w:t>
      </w:r>
      <w:r w:rsidR="00205011" w:rsidRPr="003543E5">
        <w:rPr>
          <w:color w:val="17365D" w:themeColor="text2" w:themeShade="BF"/>
          <w:sz w:val="28"/>
          <w:szCs w:val="28"/>
        </w:rPr>
        <w:t>w inny sposób zada</w:t>
      </w:r>
      <w:r w:rsidRPr="003543E5">
        <w:rPr>
          <w:color w:val="17365D" w:themeColor="text2" w:themeShade="BF"/>
          <w:sz w:val="28"/>
          <w:szCs w:val="28"/>
        </w:rPr>
        <w:t>wać ból.</w:t>
      </w:r>
    </w:p>
    <w:p w:rsidR="007B1B16" w:rsidRPr="003543E5" w:rsidRDefault="007B1B16" w:rsidP="007B1B16">
      <w:pPr>
        <w:pStyle w:val="Akapitzlist"/>
        <w:numPr>
          <w:ilvl w:val="0"/>
          <w:numId w:val="13"/>
        </w:numPr>
        <w:rPr>
          <w:color w:val="17365D" w:themeColor="text2" w:themeShade="BF"/>
          <w:sz w:val="28"/>
          <w:szCs w:val="28"/>
        </w:rPr>
      </w:pPr>
      <w:r w:rsidRPr="003543E5">
        <w:rPr>
          <w:color w:val="17365D" w:themeColor="text2" w:themeShade="BF"/>
          <w:sz w:val="28"/>
          <w:szCs w:val="28"/>
        </w:rPr>
        <w:t>Nie można cucić go za pomocą soli trzeźwiących lub wody</w:t>
      </w:r>
    </w:p>
    <w:p w:rsidR="007B1B16" w:rsidRPr="003543E5" w:rsidRDefault="007B1B16" w:rsidP="007B1B16">
      <w:pPr>
        <w:pStyle w:val="Akapitzlist"/>
        <w:numPr>
          <w:ilvl w:val="0"/>
          <w:numId w:val="13"/>
        </w:numPr>
        <w:rPr>
          <w:color w:val="17365D" w:themeColor="text2" w:themeShade="BF"/>
          <w:sz w:val="28"/>
          <w:szCs w:val="28"/>
        </w:rPr>
      </w:pPr>
      <w:r w:rsidRPr="003543E5">
        <w:rPr>
          <w:color w:val="17365D" w:themeColor="text2" w:themeShade="BF"/>
          <w:sz w:val="28"/>
          <w:szCs w:val="28"/>
        </w:rPr>
        <w:t>Do ust nie wolno mu na siłę wpychać jedzenia ani wlewać napojów.</w:t>
      </w:r>
    </w:p>
    <w:p w:rsidR="007B1B16" w:rsidRPr="003543E5" w:rsidRDefault="007B1B16" w:rsidP="007B1B16">
      <w:pPr>
        <w:pStyle w:val="Akapitzlist"/>
        <w:numPr>
          <w:ilvl w:val="0"/>
          <w:numId w:val="13"/>
        </w:numPr>
        <w:rPr>
          <w:color w:val="17365D" w:themeColor="text2" w:themeShade="BF"/>
          <w:sz w:val="28"/>
          <w:szCs w:val="28"/>
        </w:rPr>
      </w:pPr>
      <w:r w:rsidRPr="003543E5">
        <w:rPr>
          <w:color w:val="17365D" w:themeColor="text2" w:themeShade="BF"/>
          <w:sz w:val="28"/>
          <w:szCs w:val="28"/>
        </w:rPr>
        <w:t>Nie można podawać leków, nawet jeżeli zostały one znalezione przy poszkodowanym.</w:t>
      </w:r>
    </w:p>
    <w:p w:rsidR="00D63F08" w:rsidRPr="003543E5" w:rsidRDefault="00D63F08" w:rsidP="00AE5ABF">
      <w:pPr>
        <w:jc w:val="center"/>
        <w:rPr>
          <w:b/>
          <w:color w:val="17365D" w:themeColor="text2" w:themeShade="BF"/>
          <w:sz w:val="40"/>
          <w:szCs w:val="40"/>
        </w:rPr>
      </w:pPr>
      <w:r w:rsidRPr="003543E5">
        <w:rPr>
          <w:b/>
          <w:color w:val="17365D" w:themeColor="text2" w:themeShade="BF"/>
          <w:sz w:val="40"/>
          <w:szCs w:val="40"/>
        </w:rPr>
        <w:t>Zasady pierwszej pomocy w przypadku zasłabnięć</w:t>
      </w:r>
      <w:r w:rsidR="000C45A4" w:rsidRPr="003543E5">
        <w:rPr>
          <w:b/>
          <w:color w:val="17365D" w:themeColor="text2" w:themeShade="BF"/>
          <w:sz w:val="40"/>
          <w:szCs w:val="40"/>
        </w:rPr>
        <w:t xml:space="preserve"> i omdleń:</w:t>
      </w:r>
    </w:p>
    <w:p w:rsidR="00D63F08" w:rsidRPr="003543E5" w:rsidRDefault="00D63F08" w:rsidP="00D63F08">
      <w:pPr>
        <w:pStyle w:val="Akapitzlist"/>
        <w:numPr>
          <w:ilvl w:val="0"/>
          <w:numId w:val="3"/>
        </w:numPr>
        <w:rPr>
          <w:color w:val="17365D" w:themeColor="text2" w:themeShade="BF"/>
          <w:sz w:val="28"/>
          <w:szCs w:val="28"/>
        </w:rPr>
      </w:pPr>
      <w:r w:rsidRPr="003543E5">
        <w:rPr>
          <w:color w:val="17365D" w:themeColor="text2" w:themeShade="BF"/>
          <w:sz w:val="28"/>
          <w:szCs w:val="28"/>
        </w:rPr>
        <w:t xml:space="preserve">Zarówno w przypadku omdlenia, jak i zasłabnięcia, </w:t>
      </w:r>
      <w:r w:rsidR="000C45A4" w:rsidRPr="003543E5">
        <w:rPr>
          <w:color w:val="17365D" w:themeColor="text2" w:themeShade="BF"/>
          <w:sz w:val="28"/>
          <w:szCs w:val="28"/>
        </w:rPr>
        <w:t xml:space="preserve">udzielając pierwszej pomocy, </w:t>
      </w:r>
      <w:r w:rsidRPr="003543E5">
        <w:rPr>
          <w:color w:val="17365D" w:themeColor="text2" w:themeShade="BF"/>
          <w:sz w:val="28"/>
          <w:szCs w:val="28"/>
        </w:rPr>
        <w:t>należy w pierwszej kolejności zadbać o bezpieczeństwo własne oraz poszkodowanego- ratownik musi ustalić, czy miejsce, w którym przebywa  chory jest bezpieczne. Jeżeli nie, ma on obowiązek przetransportować poszkodowanego w bezpieczną lokalizację.</w:t>
      </w:r>
    </w:p>
    <w:p w:rsidR="00D63F08" w:rsidRPr="003543E5" w:rsidRDefault="00D63F08" w:rsidP="00D63F08">
      <w:pPr>
        <w:pStyle w:val="Akapitzlist"/>
        <w:numPr>
          <w:ilvl w:val="0"/>
          <w:numId w:val="3"/>
        </w:numPr>
        <w:rPr>
          <w:color w:val="17365D" w:themeColor="text2" w:themeShade="BF"/>
          <w:sz w:val="28"/>
          <w:szCs w:val="28"/>
        </w:rPr>
      </w:pPr>
      <w:r w:rsidRPr="003543E5">
        <w:rPr>
          <w:color w:val="17365D" w:themeColor="text2" w:themeShade="BF"/>
          <w:sz w:val="28"/>
          <w:szCs w:val="28"/>
        </w:rPr>
        <w:t>W drugiej kolejności należy dokonać oceny stanu świadomości. Jeżeli osoba poszkodowana porusza się i odzywa, to znaczy, że mamy do</w:t>
      </w:r>
      <w:r w:rsidR="000C45A4" w:rsidRPr="003543E5">
        <w:rPr>
          <w:color w:val="17365D" w:themeColor="text2" w:themeShade="BF"/>
          <w:sz w:val="28"/>
          <w:szCs w:val="28"/>
        </w:rPr>
        <w:t xml:space="preserve"> </w:t>
      </w:r>
      <w:r w:rsidRPr="003543E5">
        <w:rPr>
          <w:color w:val="17365D" w:themeColor="text2" w:themeShade="BF"/>
          <w:sz w:val="28"/>
          <w:szCs w:val="28"/>
        </w:rPr>
        <w:t>c</w:t>
      </w:r>
      <w:r w:rsidR="000C45A4" w:rsidRPr="003543E5">
        <w:rPr>
          <w:color w:val="17365D" w:themeColor="text2" w:themeShade="BF"/>
          <w:sz w:val="28"/>
          <w:szCs w:val="28"/>
        </w:rPr>
        <w:t>zynienia</w:t>
      </w:r>
      <w:r w:rsidRPr="003543E5">
        <w:rPr>
          <w:color w:val="17365D" w:themeColor="text2" w:themeShade="BF"/>
          <w:sz w:val="28"/>
          <w:szCs w:val="28"/>
        </w:rPr>
        <w:t xml:space="preserve"> z zasłabnięciem</w:t>
      </w:r>
      <w:r w:rsidR="000C45A4" w:rsidRPr="003543E5">
        <w:rPr>
          <w:color w:val="17365D" w:themeColor="text2" w:themeShade="BF"/>
          <w:sz w:val="28"/>
          <w:szCs w:val="28"/>
        </w:rPr>
        <w:t>. Czasami zdarza się również, że osoba, która nie utraciła przytomności, nie porusza się ani nie otwiera oczu. Konieczna jest wtedy ocena stanu przytomności za pomocą głosu i dotyku. Dokonujemy tego w następujący sposób:</w:t>
      </w:r>
    </w:p>
    <w:p w:rsidR="000C45A4" w:rsidRPr="003543E5" w:rsidRDefault="000C45A4" w:rsidP="000C45A4">
      <w:pPr>
        <w:pStyle w:val="Akapitzlist"/>
        <w:numPr>
          <w:ilvl w:val="0"/>
          <w:numId w:val="4"/>
        </w:numPr>
        <w:rPr>
          <w:color w:val="17365D" w:themeColor="text2" w:themeShade="BF"/>
          <w:sz w:val="28"/>
          <w:szCs w:val="28"/>
        </w:rPr>
      </w:pPr>
      <w:r w:rsidRPr="003543E5">
        <w:rPr>
          <w:color w:val="17365D" w:themeColor="text2" w:themeShade="BF"/>
          <w:sz w:val="28"/>
          <w:szCs w:val="28"/>
        </w:rPr>
        <w:t>Klękamy przy poszkodowanym tak, by móc obserwować jego twarz.</w:t>
      </w:r>
    </w:p>
    <w:p w:rsidR="000C45A4" w:rsidRPr="003543E5" w:rsidRDefault="000C45A4" w:rsidP="000C45A4">
      <w:pPr>
        <w:pStyle w:val="Akapitzlist"/>
        <w:numPr>
          <w:ilvl w:val="0"/>
          <w:numId w:val="4"/>
        </w:numPr>
        <w:rPr>
          <w:color w:val="17365D" w:themeColor="text2" w:themeShade="BF"/>
          <w:sz w:val="28"/>
          <w:szCs w:val="28"/>
        </w:rPr>
      </w:pPr>
      <w:r w:rsidRPr="003543E5">
        <w:rPr>
          <w:color w:val="17365D" w:themeColor="text2" w:themeShade="BF"/>
          <w:sz w:val="28"/>
          <w:szCs w:val="28"/>
        </w:rPr>
        <w:t>Łapiemy poszkodowanego za ramię i delikatnie nim potrząsamy.</w:t>
      </w:r>
    </w:p>
    <w:p w:rsidR="000C45A4" w:rsidRPr="003543E5" w:rsidRDefault="000C45A4" w:rsidP="000C45A4">
      <w:pPr>
        <w:pStyle w:val="Akapitzlist"/>
        <w:numPr>
          <w:ilvl w:val="0"/>
          <w:numId w:val="4"/>
        </w:numPr>
        <w:rPr>
          <w:color w:val="17365D" w:themeColor="text2" w:themeShade="BF"/>
          <w:sz w:val="28"/>
          <w:szCs w:val="28"/>
        </w:rPr>
      </w:pPr>
      <w:r w:rsidRPr="003543E5">
        <w:rPr>
          <w:color w:val="17365D" w:themeColor="text2" w:themeShade="BF"/>
          <w:sz w:val="28"/>
          <w:szCs w:val="28"/>
        </w:rPr>
        <w:t>Zadajemy mu krótkie pytania, np.: „Czy mnie słyszysz?” lub „Co się stało?”</w:t>
      </w:r>
    </w:p>
    <w:p w:rsidR="000C45A4" w:rsidRPr="003543E5" w:rsidRDefault="000C45A4" w:rsidP="000C45A4">
      <w:pPr>
        <w:pStyle w:val="Akapitzlist"/>
        <w:numPr>
          <w:ilvl w:val="0"/>
          <w:numId w:val="4"/>
        </w:numPr>
        <w:rPr>
          <w:color w:val="17365D" w:themeColor="text2" w:themeShade="BF"/>
          <w:sz w:val="28"/>
          <w:szCs w:val="28"/>
        </w:rPr>
      </w:pPr>
      <w:r w:rsidRPr="003543E5">
        <w:rPr>
          <w:color w:val="17365D" w:themeColor="text2" w:themeShade="BF"/>
          <w:sz w:val="28"/>
          <w:szCs w:val="28"/>
        </w:rPr>
        <w:t>Wydajemy mu polecenia typu „Otwórz oczy! Podnieś rękę!</w:t>
      </w:r>
    </w:p>
    <w:p w:rsidR="000C45A4" w:rsidRPr="003543E5" w:rsidRDefault="000C45A4" w:rsidP="000C45A4">
      <w:pPr>
        <w:pStyle w:val="Akapitzlist"/>
        <w:numPr>
          <w:ilvl w:val="0"/>
          <w:numId w:val="3"/>
        </w:numPr>
        <w:rPr>
          <w:color w:val="17365D" w:themeColor="text2" w:themeShade="BF"/>
          <w:sz w:val="28"/>
          <w:szCs w:val="28"/>
        </w:rPr>
      </w:pPr>
      <w:r w:rsidRPr="003543E5">
        <w:rPr>
          <w:color w:val="17365D" w:themeColor="text2" w:themeShade="BF"/>
          <w:sz w:val="28"/>
          <w:szCs w:val="28"/>
        </w:rPr>
        <w:t>Jeżeli poszkodowany będzie reagował na te bodźce</w:t>
      </w:r>
      <w:r w:rsidR="00317F38" w:rsidRPr="003543E5">
        <w:rPr>
          <w:color w:val="17365D" w:themeColor="text2" w:themeShade="BF"/>
          <w:sz w:val="28"/>
          <w:szCs w:val="28"/>
        </w:rPr>
        <w:t>, oznaczać to będzie, że doszło jedynie do zasłabnięcia. Właściwie na tym etapie pozostało już jedynie zminimalizować czynniki, które były przyczyną zasłabnięcia (podać właściwe leki, jeśli zasłabnięcie było spowodowane chorobą lub zapewnić dostęp do tlenu)</w:t>
      </w:r>
    </w:p>
    <w:p w:rsidR="00110318" w:rsidRPr="003543E5" w:rsidRDefault="00317F38" w:rsidP="00110318">
      <w:pPr>
        <w:pStyle w:val="Akapitzlist"/>
        <w:numPr>
          <w:ilvl w:val="0"/>
          <w:numId w:val="3"/>
        </w:numPr>
        <w:rPr>
          <w:color w:val="17365D" w:themeColor="text2" w:themeShade="BF"/>
          <w:sz w:val="28"/>
          <w:szCs w:val="28"/>
        </w:rPr>
      </w:pPr>
      <w:r w:rsidRPr="003543E5">
        <w:rPr>
          <w:color w:val="17365D" w:themeColor="text2" w:themeShade="BF"/>
          <w:sz w:val="28"/>
          <w:szCs w:val="28"/>
        </w:rPr>
        <w:t xml:space="preserve">Jeżeli natomiast poszkodowany nie reaguje na bodźce, to znaczy, że doszło do całkowitej utraty przytomności, czyli omdlenia. W takim przypadku </w:t>
      </w:r>
      <w:r w:rsidR="00110318" w:rsidRPr="003543E5">
        <w:rPr>
          <w:color w:val="17365D" w:themeColor="text2" w:themeShade="BF"/>
          <w:sz w:val="28"/>
          <w:szCs w:val="28"/>
        </w:rPr>
        <w:t xml:space="preserve"> w pierwszej kolejności otwieramy okno i drzwi, by zapewnić poszkodowanemu dostęp do </w:t>
      </w:r>
      <w:r w:rsidR="00110318" w:rsidRPr="003543E5">
        <w:rPr>
          <w:color w:val="17365D" w:themeColor="text2" w:themeShade="BF"/>
          <w:sz w:val="28"/>
          <w:szCs w:val="28"/>
        </w:rPr>
        <w:lastRenderedPageBreak/>
        <w:t xml:space="preserve">świeżego powietrza. Dodatkowo rozpinamy uciskające części garderoby. Następnie </w:t>
      </w:r>
      <w:r w:rsidRPr="003543E5">
        <w:rPr>
          <w:color w:val="17365D" w:themeColor="text2" w:themeShade="BF"/>
          <w:sz w:val="28"/>
          <w:szCs w:val="28"/>
        </w:rPr>
        <w:t xml:space="preserve">należy </w:t>
      </w:r>
      <w:r w:rsidR="00F4126B" w:rsidRPr="003543E5">
        <w:rPr>
          <w:color w:val="17365D" w:themeColor="text2" w:themeShade="BF"/>
          <w:sz w:val="28"/>
          <w:szCs w:val="28"/>
        </w:rPr>
        <w:t xml:space="preserve">sprawdzić jamę ustną i </w:t>
      </w:r>
      <w:r w:rsidRPr="003543E5">
        <w:rPr>
          <w:color w:val="17365D" w:themeColor="text2" w:themeShade="BF"/>
          <w:sz w:val="28"/>
          <w:szCs w:val="28"/>
        </w:rPr>
        <w:t xml:space="preserve">udrożnić drogi oddechowe </w:t>
      </w:r>
      <w:r w:rsidR="00AE5ABF" w:rsidRPr="003543E5">
        <w:rPr>
          <w:color w:val="17365D" w:themeColor="text2" w:themeShade="BF"/>
          <w:sz w:val="28"/>
          <w:szCs w:val="28"/>
        </w:rPr>
        <w:t>w następujący</w:t>
      </w:r>
      <w:r w:rsidR="00110318" w:rsidRPr="003543E5">
        <w:rPr>
          <w:color w:val="17365D" w:themeColor="text2" w:themeShade="BF"/>
          <w:sz w:val="28"/>
          <w:szCs w:val="28"/>
        </w:rPr>
        <w:t xml:space="preserve"> sposób:</w:t>
      </w:r>
    </w:p>
    <w:p w:rsidR="00110318" w:rsidRPr="003543E5" w:rsidRDefault="00110318" w:rsidP="00110318">
      <w:pPr>
        <w:pStyle w:val="Akapitzlist"/>
        <w:numPr>
          <w:ilvl w:val="0"/>
          <w:numId w:val="5"/>
        </w:numPr>
        <w:rPr>
          <w:color w:val="17365D" w:themeColor="text2" w:themeShade="BF"/>
          <w:sz w:val="28"/>
          <w:szCs w:val="28"/>
        </w:rPr>
      </w:pPr>
      <w:r w:rsidRPr="003543E5">
        <w:rPr>
          <w:color w:val="17365D" w:themeColor="text2" w:themeShade="BF"/>
          <w:sz w:val="28"/>
          <w:szCs w:val="28"/>
        </w:rPr>
        <w:t>Klękamy obok ramienia poszkodowanego.</w:t>
      </w:r>
    </w:p>
    <w:p w:rsidR="00110318" w:rsidRPr="003543E5" w:rsidRDefault="00110318" w:rsidP="00110318">
      <w:pPr>
        <w:pStyle w:val="Akapitzlist"/>
        <w:numPr>
          <w:ilvl w:val="0"/>
          <w:numId w:val="5"/>
        </w:numPr>
        <w:rPr>
          <w:color w:val="17365D" w:themeColor="text2" w:themeShade="BF"/>
          <w:sz w:val="28"/>
          <w:szCs w:val="28"/>
        </w:rPr>
      </w:pPr>
      <w:r w:rsidRPr="003543E5">
        <w:rPr>
          <w:color w:val="17365D" w:themeColor="text2" w:themeShade="BF"/>
          <w:sz w:val="28"/>
          <w:szCs w:val="28"/>
        </w:rPr>
        <w:t>Układamy palce dłoni na żuchwie.</w:t>
      </w:r>
    </w:p>
    <w:p w:rsidR="00110318" w:rsidRPr="003543E5" w:rsidRDefault="00110318" w:rsidP="00110318">
      <w:pPr>
        <w:pStyle w:val="Akapitzlist"/>
        <w:numPr>
          <w:ilvl w:val="0"/>
          <w:numId w:val="5"/>
        </w:numPr>
        <w:rPr>
          <w:color w:val="17365D" w:themeColor="text2" w:themeShade="BF"/>
          <w:sz w:val="28"/>
          <w:szCs w:val="28"/>
        </w:rPr>
      </w:pPr>
      <w:r w:rsidRPr="003543E5">
        <w:rPr>
          <w:color w:val="17365D" w:themeColor="text2" w:themeShade="BF"/>
          <w:sz w:val="28"/>
          <w:szCs w:val="28"/>
        </w:rPr>
        <w:t>Drugą dłoń kładziemy na czole poszkodowanego.</w:t>
      </w:r>
    </w:p>
    <w:p w:rsidR="00110318" w:rsidRPr="003543E5" w:rsidRDefault="00110318" w:rsidP="00110318">
      <w:pPr>
        <w:pStyle w:val="Akapitzlist"/>
        <w:numPr>
          <w:ilvl w:val="0"/>
          <w:numId w:val="5"/>
        </w:numPr>
        <w:rPr>
          <w:color w:val="17365D" w:themeColor="text2" w:themeShade="BF"/>
          <w:sz w:val="28"/>
          <w:szCs w:val="28"/>
        </w:rPr>
      </w:pPr>
      <w:r w:rsidRPr="003543E5">
        <w:rPr>
          <w:color w:val="17365D" w:themeColor="text2" w:themeShade="BF"/>
          <w:sz w:val="28"/>
          <w:szCs w:val="28"/>
        </w:rPr>
        <w:t>Odchylamy głowę do tyłu.</w:t>
      </w:r>
    </w:p>
    <w:p w:rsidR="00317F38" w:rsidRPr="003543E5" w:rsidRDefault="00317F38" w:rsidP="00110318">
      <w:pPr>
        <w:ind w:left="720"/>
        <w:rPr>
          <w:color w:val="17365D" w:themeColor="text2" w:themeShade="BF"/>
          <w:sz w:val="28"/>
          <w:szCs w:val="28"/>
        </w:rPr>
      </w:pPr>
      <w:r w:rsidRPr="003543E5">
        <w:rPr>
          <w:color w:val="17365D" w:themeColor="text2" w:themeShade="BF"/>
          <w:sz w:val="28"/>
          <w:szCs w:val="28"/>
        </w:rPr>
        <w:t>Zapewni to, że jęz</w:t>
      </w:r>
      <w:r w:rsidR="00AE5ABF" w:rsidRPr="003543E5">
        <w:rPr>
          <w:color w:val="17365D" w:themeColor="text2" w:themeShade="BF"/>
          <w:sz w:val="28"/>
          <w:szCs w:val="28"/>
        </w:rPr>
        <w:t>yk nie będzie blokował tlenowi</w:t>
      </w:r>
      <w:r w:rsidRPr="003543E5">
        <w:rPr>
          <w:color w:val="17365D" w:themeColor="text2" w:themeShade="BF"/>
          <w:sz w:val="28"/>
          <w:szCs w:val="28"/>
        </w:rPr>
        <w:t xml:space="preserve"> dostępu do dróg oddechowych.</w:t>
      </w:r>
    </w:p>
    <w:p w:rsidR="00317F38" w:rsidRPr="003543E5" w:rsidRDefault="00110318" w:rsidP="000C45A4">
      <w:pPr>
        <w:pStyle w:val="Akapitzlist"/>
        <w:numPr>
          <w:ilvl w:val="0"/>
          <w:numId w:val="3"/>
        </w:numPr>
        <w:rPr>
          <w:color w:val="17365D" w:themeColor="text2" w:themeShade="BF"/>
          <w:sz w:val="28"/>
          <w:szCs w:val="28"/>
        </w:rPr>
      </w:pPr>
      <w:r w:rsidRPr="003543E5">
        <w:rPr>
          <w:color w:val="17365D" w:themeColor="text2" w:themeShade="BF"/>
          <w:sz w:val="28"/>
          <w:szCs w:val="28"/>
        </w:rPr>
        <w:t>W kolejnym etapie trzeba przejść do oceny oddechu poszkodowanego. Robimy to za pomocą metody widać, słychać, czuć.:</w:t>
      </w:r>
    </w:p>
    <w:p w:rsidR="00110318" w:rsidRPr="003543E5" w:rsidRDefault="00110318" w:rsidP="00110318">
      <w:pPr>
        <w:pStyle w:val="Akapitzlist"/>
        <w:numPr>
          <w:ilvl w:val="0"/>
          <w:numId w:val="6"/>
        </w:numPr>
        <w:rPr>
          <w:color w:val="17365D" w:themeColor="text2" w:themeShade="BF"/>
          <w:sz w:val="28"/>
          <w:szCs w:val="28"/>
        </w:rPr>
      </w:pPr>
      <w:r w:rsidRPr="003543E5">
        <w:rPr>
          <w:color w:val="17365D" w:themeColor="text2" w:themeShade="BF"/>
          <w:sz w:val="28"/>
          <w:szCs w:val="28"/>
        </w:rPr>
        <w:t>Trzymając jedną dłoń na czole, drugą na żuchwie zbliżamy ucho do ust poszkodowanego.</w:t>
      </w:r>
    </w:p>
    <w:p w:rsidR="00110318" w:rsidRPr="003543E5" w:rsidRDefault="00110318" w:rsidP="00110318">
      <w:pPr>
        <w:pStyle w:val="Akapitzlist"/>
        <w:numPr>
          <w:ilvl w:val="0"/>
          <w:numId w:val="6"/>
        </w:numPr>
        <w:rPr>
          <w:color w:val="17365D" w:themeColor="text2" w:themeShade="BF"/>
          <w:sz w:val="28"/>
          <w:szCs w:val="28"/>
        </w:rPr>
      </w:pPr>
      <w:r w:rsidRPr="003543E5">
        <w:rPr>
          <w:color w:val="17365D" w:themeColor="text2" w:themeShade="BF"/>
          <w:sz w:val="28"/>
          <w:szCs w:val="28"/>
        </w:rPr>
        <w:t>Sprawdzamy czy oddech poszkodowanego jest słyszalny- metoda słychać.</w:t>
      </w:r>
    </w:p>
    <w:p w:rsidR="00110318" w:rsidRPr="003543E5" w:rsidRDefault="00110318" w:rsidP="00110318">
      <w:pPr>
        <w:pStyle w:val="Akapitzlist"/>
        <w:numPr>
          <w:ilvl w:val="0"/>
          <w:numId w:val="6"/>
        </w:numPr>
        <w:rPr>
          <w:color w:val="17365D" w:themeColor="text2" w:themeShade="BF"/>
          <w:sz w:val="28"/>
          <w:szCs w:val="28"/>
        </w:rPr>
      </w:pPr>
      <w:r w:rsidRPr="003543E5">
        <w:rPr>
          <w:color w:val="17365D" w:themeColor="text2" w:themeShade="BF"/>
          <w:sz w:val="28"/>
          <w:szCs w:val="28"/>
        </w:rPr>
        <w:t>Sprawdzamy, czy da się go odczuć na własnym policzku- metoda czuć.</w:t>
      </w:r>
    </w:p>
    <w:p w:rsidR="00110318" w:rsidRPr="003543E5" w:rsidRDefault="00110318" w:rsidP="00110318">
      <w:pPr>
        <w:pStyle w:val="Akapitzlist"/>
        <w:numPr>
          <w:ilvl w:val="0"/>
          <w:numId w:val="6"/>
        </w:numPr>
        <w:rPr>
          <w:color w:val="17365D" w:themeColor="text2" w:themeShade="BF"/>
          <w:sz w:val="28"/>
          <w:szCs w:val="28"/>
        </w:rPr>
      </w:pPr>
      <w:r w:rsidRPr="003543E5">
        <w:rPr>
          <w:color w:val="17365D" w:themeColor="text2" w:themeShade="BF"/>
          <w:sz w:val="28"/>
          <w:szCs w:val="28"/>
        </w:rPr>
        <w:t>Obserwujemy ruchy klatki piersiowej- metoda widać.</w:t>
      </w:r>
    </w:p>
    <w:p w:rsidR="00110318" w:rsidRPr="003543E5" w:rsidRDefault="00110318" w:rsidP="00110318">
      <w:pPr>
        <w:ind w:left="1080"/>
        <w:rPr>
          <w:color w:val="17365D" w:themeColor="text2" w:themeShade="BF"/>
          <w:sz w:val="28"/>
          <w:szCs w:val="28"/>
        </w:rPr>
      </w:pPr>
      <w:r w:rsidRPr="003543E5">
        <w:rPr>
          <w:color w:val="17365D" w:themeColor="text2" w:themeShade="BF"/>
          <w:sz w:val="28"/>
          <w:szCs w:val="28"/>
        </w:rPr>
        <w:t>Oceny oddechu dokonujemy przez 10 sekund. Jeżeli w tym czasie zajdą dwa oddechy, znaczy, że jest on poprawny. Jeżeli nie wyczujemy oddechu metodą widać, słychać, czuć, musimy przystąpić do resuscytacji krążeniowo- oddechowej.</w:t>
      </w:r>
    </w:p>
    <w:p w:rsidR="00110318" w:rsidRPr="003543E5" w:rsidRDefault="00110318" w:rsidP="00110318">
      <w:pPr>
        <w:pStyle w:val="Akapitzlist"/>
        <w:numPr>
          <w:ilvl w:val="0"/>
          <w:numId w:val="3"/>
        </w:numPr>
        <w:rPr>
          <w:color w:val="17365D" w:themeColor="text2" w:themeShade="BF"/>
          <w:sz w:val="28"/>
          <w:szCs w:val="28"/>
        </w:rPr>
      </w:pPr>
      <w:r w:rsidRPr="003543E5">
        <w:rPr>
          <w:color w:val="17365D" w:themeColor="text2" w:themeShade="BF"/>
          <w:sz w:val="28"/>
          <w:szCs w:val="28"/>
        </w:rPr>
        <w:t xml:space="preserve">Następnym etapem jest ułożenie </w:t>
      </w:r>
      <w:r w:rsidR="003C5F9E" w:rsidRPr="003543E5">
        <w:rPr>
          <w:color w:val="17365D" w:themeColor="text2" w:themeShade="BF"/>
          <w:sz w:val="28"/>
          <w:szCs w:val="28"/>
        </w:rPr>
        <w:t>poszkodowanego w pozycji czterokończynowej:</w:t>
      </w:r>
    </w:p>
    <w:p w:rsidR="003C5F9E" w:rsidRPr="003543E5" w:rsidRDefault="003C5F9E" w:rsidP="003C5F9E">
      <w:pPr>
        <w:pStyle w:val="Akapitzlist"/>
        <w:numPr>
          <w:ilvl w:val="0"/>
          <w:numId w:val="7"/>
        </w:numPr>
        <w:rPr>
          <w:color w:val="17365D" w:themeColor="text2" w:themeShade="BF"/>
          <w:sz w:val="28"/>
          <w:szCs w:val="28"/>
        </w:rPr>
      </w:pPr>
      <w:r w:rsidRPr="003543E5">
        <w:rPr>
          <w:color w:val="17365D" w:themeColor="text2" w:themeShade="BF"/>
          <w:sz w:val="28"/>
          <w:szCs w:val="28"/>
        </w:rPr>
        <w:t>Jedną ręką chwytamy za kciuki poszkodowanego i podnosimy jego ręce.</w:t>
      </w:r>
    </w:p>
    <w:p w:rsidR="003C5F9E" w:rsidRPr="003543E5" w:rsidRDefault="003C5F9E" w:rsidP="003C5F9E">
      <w:pPr>
        <w:pStyle w:val="Akapitzlist"/>
        <w:numPr>
          <w:ilvl w:val="0"/>
          <w:numId w:val="7"/>
        </w:numPr>
        <w:rPr>
          <w:color w:val="17365D" w:themeColor="text2" w:themeShade="BF"/>
          <w:sz w:val="28"/>
          <w:szCs w:val="28"/>
        </w:rPr>
      </w:pPr>
      <w:r w:rsidRPr="003543E5">
        <w:rPr>
          <w:color w:val="17365D" w:themeColor="text2" w:themeShade="BF"/>
          <w:sz w:val="28"/>
          <w:szCs w:val="28"/>
        </w:rPr>
        <w:t>Drugą ręką chwytamy za mankiety spodni i unosimy nogi pod kątem 30 stopni- pod nogi można podstawić np. krzesło</w:t>
      </w:r>
    </w:p>
    <w:p w:rsidR="003C5F9E" w:rsidRPr="003543E5" w:rsidRDefault="003C5F9E" w:rsidP="00205011">
      <w:pPr>
        <w:ind w:firstLine="708"/>
        <w:rPr>
          <w:color w:val="17365D" w:themeColor="text2" w:themeShade="BF"/>
          <w:sz w:val="28"/>
          <w:szCs w:val="28"/>
        </w:rPr>
      </w:pPr>
      <w:r w:rsidRPr="003543E5">
        <w:rPr>
          <w:color w:val="17365D" w:themeColor="text2" w:themeShade="BF"/>
          <w:sz w:val="28"/>
          <w:szCs w:val="28"/>
        </w:rPr>
        <w:t>Poszkodowany powinien pozostać w takiej pozycji do 30 minut.</w:t>
      </w:r>
    </w:p>
    <w:p w:rsidR="00205011" w:rsidRPr="003543E5" w:rsidRDefault="00205011" w:rsidP="00205011">
      <w:pPr>
        <w:ind w:left="1080"/>
        <w:jc w:val="center"/>
        <w:rPr>
          <w:b/>
          <w:color w:val="17365D" w:themeColor="text2" w:themeShade="BF"/>
          <w:sz w:val="40"/>
          <w:szCs w:val="40"/>
        </w:rPr>
      </w:pPr>
      <w:r w:rsidRPr="003543E5">
        <w:rPr>
          <w:b/>
          <w:color w:val="17365D" w:themeColor="text2" w:themeShade="BF"/>
          <w:sz w:val="40"/>
          <w:szCs w:val="40"/>
        </w:rPr>
        <w:t>Utonięcie a tonięcie</w:t>
      </w:r>
    </w:p>
    <w:p w:rsidR="00205011" w:rsidRPr="003543E5" w:rsidRDefault="00205011" w:rsidP="00205011">
      <w:pPr>
        <w:ind w:firstLine="708"/>
        <w:rPr>
          <w:color w:val="17365D" w:themeColor="text2" w:themeShade="BF"/>
          <w:sz w:val="28"/>
          <w:szCs w:val="28"/>
        </w:rPr>
      </w:pPr>
      <w:r w:rsidRPr="003543E5">
        <w:rPr>
          <w:color w:val="17365D" w:themeColor="text2" w:themeShade="BF"/>
          <w:sz w:val="28"/>
          <w:szCs w:val="28"/>
        </w:rPr>
        <w:t>Utonięciem nazywamy gwałtowną śmierć przez uduszenie, wynikającą z zablokowania dróg oddechowych wodą i następującego w efekcie tego niedotlenienia. Samo tonięcie jest natomiast jedynie zespołem zjawisk, które zachodzą w organizmie na skutek przedostania się wody do dróg oddechowych. Pierwszej pomocy można udzielać zatem jedynie osobie tonącej,  a nie takiej, która uległa utonięciu!</w:t>
      </w:r>
    </w:p>
    <w:p w:rsidR="00205011" w:rsidRPr="003543E5" w:rsidRDefault="00205011" w:rsidP="00205011">
      <w:pPr>
        <w:ind w:firstLine="708"/>
        <w:jc w:val="center"/>
        <w:rPr>
          <w:b/>
          <w:color w:val="17365D" w:themeColor="text2" w:themeShade="BF"/>
          <w:sz w:val="40"/>
          <w:szCs w:val="40"/>
        </w:rPr>
      </w:pPr>
      <w:r w:rsidRPr="003543E5">
        <w:rPr>
          <w:b/>
          <w:color w:val="17365D" w:themeColor="text2" w:themeShade="BF"/>
          <w:sz w:val="40"/>
          <w:szCs w:val="40"/>
        </w:rPr>
        <w:t>Co to jest „suche utonięcie”?</w:t>
      </w:r>
    </w:p>
    <w:p w:rsidR="00205011" w:rsidRPr="003543E5" w:rsidRDefault="00205011" w:rsidP="00205011">
      <w:pPr>
        <w:ind w:firstLine="708"/>
        <w:rPr>
          <w:color w:val="17365D" w:themeColor="text2" w:themeShade="BF"/>
          <w:sz w:val="28"/>
          <w:szCs w:val="28"/>
        </w:rPr>
      </w:pPr>
      <w:r w:rsidRPr="003543E5">
        <w:rPr>
          <w:color w:val="17365D" w:themeColor="text2" w:themeShade="BF"/>
          <w:sz w:val="28"/>
          <w:szCs w:val="28"/>
        </w:rPr>
        <w:t xml:space="preserve">W rzeczywistości nie wszystkie przypadki tonięcia muszą wiązać się z kąpielą w wodzie. Znaczna część z nich to tzw. suche utonięcia. Najczęściej są to skutki zachłyśnięcia się napojem. Płyn nie przedostaje się do płuc, lecz pozostaje w krtani. Drażni drogi oddechowe i powoduje bezwarunkowe skurcze elementu krtani- głośni. W efekcie tych </w:t>
      </w:r>
      <w:r w:rsidRPr="003543E5">
        <w:rPr>
          <w:color w:val="17365D" w:themeColor="text2" w:themeShade="BF"/>
          <w:sz w:val="28"/>
          <w:szCs w:val="28"/>
        </w:rPr>
        <w:lastRenderedPageBreak/>
        <w:t>skurczów nie tylko napój, ale także tlen nie może przedostać się do płuc. Długotrwałe niedotlenienie powoduje śmierć.</w:t>
      </w:r>
    </w:p>
    <w:p w:rsidR="00205011" w:rsidRPr="003543E5" w:rsidRDefault="00811D58" w:rsidP="00811D58">
      <w:pPr>
        <w:ind w:left="1080"/>
        <w:jc w:val="center"/>
        <w:rPr>
          <w:b/>
          <w:color w:val="17365D" w:themeColor="text2" w:themeShade="BF"/>
          <w:sz w:val="40"/>
          <w:szCs w:val="40"/>
        </w:rPr>
      </w:pPr>
      <w:r w:rsidRPr="003543E5">
        <w:rPr>
          <w:b/>
          <w:color w:val="17365D" w:themeColor="text2" w:themeShade="BF"/>
          <w:sz w:val="40"/>
          <w:szCs w:val="40"/>
        </w:rPr>
        <w:t>Przyczyny tonięcia:</w:t>
      </w:r>
    </w:p>
    <w:p w:rsidR="00811D58" w:rsidRPr="003543E5" w:rsidRDefault="00811D58" w:rsidP="00811D58">
      <w:pPr>
        <w:rPr>
          <w:color w:val="17365D" w:themeColor="text2" w:themeShade="BF"/>
          <w:sz w:val="28"/>
          <w:szCs w:val="28"/>
        </w:rPr>
      </w:pPr>
      <w:r w:rsidRPr="003543E5">
        <w:rPr>
          <w:color w:val="17365D" w:themeColor="text2" w:themeShade="BF"/>
          <w:sz w:val="28"/>
          <w:szCs w:val="28"/>
        </w:rPr>
        <w:tab/>
        <w:t>Według statystyk policyjnych z 2017 r. do najczęstszych przyczyn, zarówno tonięć, jak i utonięć, należą:</w:t>
      </w:r>
    </w:p>
    <w:p w:rsidR="00811D58" w:rsidRPr="003543E5" w:rsidRDefault="00811D58" w:rsidP="00811D58">
      <w:pPr>
        <w:pStyle w:val="Akapitzlist"/>
        <w:numPr>
          <w:ilvl w:val="0"/>
          <w:numId w:val="14"/>
        </w:numPr>
        <w:rPr>
          <w:color w:val="17365D" w:themeColor="text2" w:themeShade="BF"/>
          <w:sz w:val="28"/>
          <w:szCs w:val="28"/>
        </w:rPr>
      </w:pPr>
      <w:r w:rsidRPr="003543E5">
        <w:rPr>
          <w:color w:val="17365D" w:themeColor="text2" w:themeShade="BF"/>
          <w:sz w:val="28"/>
          <w:szCs w:val="28"/>
        </w:rPr>
        <w:t>Niedostateczne umiejętności pływania w danych warunkach</w:t>
      </w:r>
    </w:p>
    <w:p w:rsidR="00811D58" w:rsidRPr="003543E5" w:rsidRDefault="00811D58" w:rsidP="00811D58">
      <w:pPr>
        <w:pStyle w:val="Akapitzlist"/>
        <w:numPr>
          <w:ilvl w:val="0"/>
          <w:numId w:val="14"/>
        </w:numPr>
        <w:rPr>
          <w:color w:val="17365D" w:themeColor="text2" w:themeShade="BF"/>
          <w:sz w:val="28"/>
          <w:szCs w:val="28"/>
        </w:rPr>
      </w:pPr>
      <w:r w:rsidRPr="003543E5">
        <w:rPr>
          <w:color w:val="17365D" w:themeColor="text2" w:themeShade="BF"/>
          <w:sz w:val="28"/>
          <w:szCs w:val="28"/>
        </w:rPr>
        <w:t>Pływanie pod wpływem alkoholu</w:t>
      </w:r>
    </w:p>
    <w:p w:rsidR="00811D58" w:rsidRPr="003543E5" w:rsidRDefault="00811D58" w:rsidP="00811D58">
      <w:pPr>
        <w:pStyle w:val="Akapitzlist"/>
        <w:numPr>
          <w:ilvl w:val="0"/>
          <w:numId w:val="14"/>
        </w:numPr>
        <w:rPr>
          <w:color w:val="17365D" w:themeColor="text2" w:themeShade="BF"/>
          <w:sz w:val="28"/>
          <w:szCs w:val="28"/>
        </w:rPr>
      </w:pPr>
      <w:r w:rsidRPr="003543E5">
        <w:rPr>
          <w:color w:val="17365D" w:themeColor="text2" w:themeShade="BF"/>
          <w:sz w:val="28"/>
          <w:szCs w:val="28"/>
        </w:rPr>
        <w:t>Wstrząs termiczny (wchodzenie do zimnej wody po długotrwałym opalaniu się na plaży)</w:t>
      </w:r>
    </w:p>
    <w:p w:rsidR="00811D58" w:rsidRPr="003543E5" w:rsidRDefault="00025F18" w:rsidP="00811D58">
      <w:pPr>
        <w:pStyle w:val="Akapitzlist"/>
        <w:numPr>
          <w:ilvl w:val="0"/>
          <w:numId w:val="14"/>
        </w:numPr>
        <w:rPr>
          <w:color w:val="17365D" w:themeColor="text2" w:themeShade="BF"/>
          <w:sz w:val="28"/>
          <w:szCs w:val="28"/>
        </w:rPr>
      </w:pPr>
      <w:r w:rsidRPr="003543E5">
        <w:rPr>
          <w:color w:val="17365D" w:themeColor="text2" w:themeShade="BF"/>
          <w:sz w:val="28"/>
          <w:szCs w:val="28"/>
        </w:rPr>
        <w:t>Skurcze, czyli długotrwałe</w:t>
      </w:r>
      <w:r w:rsidR="00E074A7" w:rsidRPr="003543E5">
        <w:rPr>
          <w:color w:val="17365D" w:themeColor="text2" w:themeShade="BF"/>
          <w:sz w:val="28"/>
          <w:szCs w:val="28"/>
        </w:rPr>
        <w:t>,</w:t>
      </w:r>
      <w:r w:rsidRPr="003543E5">
        <w:rPr>
          <w:color w:val="17365D" w:themeColor="text2" w:themeShade="BF"/>
          <w:sz w:val="28"/>
          <w:szCs w:val="28"/>
        </w:rPr>
        <w:t xml:space="preserve"> równomierne napięcie mięśni,</w:t>
      </w:r>
      <w:r w:rsidR="00E074A7" w:rsidRPr="003543E5">
        <w:rPr>
          <w:color w:val="17365D" w:themeColor="text2" w:themeShade="BF"/>
          <w:sz w:val="28"/>
          <w:szCs w:val="28"/>
        </w:rPr>
        <w:t xml:space="preserve"> powodujące silny ból</w:t>
      </w:r>
    </w:p>
    <w:p w:rsidR="00E074A7" w:rsidRPr="003543E5" w:rsidRDefault="00E074A7" w:rsidP="00811D58">
      <w:pPr>
        <w:pStyle w:val="Akapitzlist"/>
        <w:numPr>
          <w:ilvl w:val="0"/>
          <w:numId w:val="14"/>
        </w:numPr>
        <w:rPr>
          <w:color w:val="17365D" w:themeColor="text2" w:themeShade="BF"/>
          <w:sz w:val="28"/>
          <w:szCs w:val="28"/>
        </w:rPr>
      </w:pPr>
      <w:r w:rsidRPr="003543E5">
        <w:rPr>
          <w:color w:val="17365D" w:themeColor="text2" w:themeShade="BF"/>
          <w:sz w:val="28"/>
          <w:szCs w:val="28"/>
        </w:rPr>
        <w:t>Skakanie do nieznanej</w:t>
      </w:r>
      <w:r w:rsidR="000A6FE3" w:rsidRPr="003543E5">
        <w:rPr>
          <w:color w:val="17365D" w:themeColor="text2" w:themeShade="BF"/>
          <w:sz w:val="28"/>
          <w:szCs w:val="28"/>
        </w:rPr>
        <w:t xml:space="preserve"> głowy, zwłaszcza na głowę (możliwość skręcenia karku w przypadku uderzenia głową o podłoże</w:t>
      </w:r>
    </w:p>
    <w:p w:rsidR="000A6FE3" w:rsidRPr="003543E5" w:rsidRDefault="000A6FE3" w:rsidP="00811D58">
      <w:pPr>
        <w:pStyle w:val="Akapitzlist"/>
        <w:numPr>
          <w:ilvl w:val="0"/>
          <w:numId w:val="14"/>
        </w:numPr>
        <w:rPr>
          <w:color w:val="17365D" w:themeColor="text2" w:themeShade="BF"/>
          <w:sz w:val="28"/>
          <w:szCs w:val="28"/>
        </w:rPr>
      </w:pPr>
      <w:r w:rsidRPr="003543E5">
        <w:rPr>
          <w:color w:val="17365D" w:themeColor="text2" w:themeShade="BF"/>
          <w:sz w:val="28"/>
          <w:szCs w:val="28"/>
        </w:rPr>
        <w:t>Brodzenie w rzece ( występowanie tzw. drugiego dna, tzn., że nawet przy brzegu mogą występować różnego rodzaju głębie</w:t>
      </w:r>
    </w:p>
    <w:p w:rsidR="000A6FE3" w:rsidRPr="003543E5" w:rsidRDefault="000A6FE3" w:rsidP="000A6FE3">
      <w:pPr>
        <w:ind w:left="360"/>
        <w:rPr>
          <w:color w:val="17365D" w:themeColor="text2" w:themeShade="BF"/>
          <w:sz w:val="28"/>
          <w:szCs w:val="28"/>
        </w:rPr>
      </w:pPr>
      <w:r w:rsidRPr="003543E5">
        <w:rPr>
          <w:color w:val="17365D" w:themeColor="text2" w:themeShade="BF"/>
          <w:sz w:val="28"/>
          <w:szCs w:val="28"/>
        </w:rPr>
        <w:t>Do tego dochodzą przyczyny suchych utonięć, czyli zachłyśnięcia się napojami.</w:t>
      </w:r>
    </w:p>
    <w:p w:rsidR="000A6FE3" w:rsidRPr="003543E5" w:rsidRDefault="000A6FE3" w:rsidP="000A6FE3">
      <w:pPr>
        <w:ind w:left="360"/>
        <w:jc w:val="center"/>
        <w:rPr>
          <w:b/>
          <w:color w:val="17365D" w:themeColor="text2" w:themeShade="BF"/>
          <w:sz w:val="40"/>
          <w:szCs w:val="40"/>
        </w:rPr>
      </w:pPr>
      <w:r w:rsidRPr="003543E5">
        <w:rPr>
          <w:b/>
          <w:color w:val="17365D" w:themeColor="text2" w:themeShade="BF"/>
          <w:sz w:val="40"/>
          <w:szCs w:val="40"/>
        </w:rPr>
        <w:t>Przebieg tonięcia:</w:t>
      </w:r>
    </w:p>
    <w:p w:rsidR="000A6FE3" w:rsidRPr="003543E5" w:rsidRDefault="000A6FE3" w:rsidP="000A6FE3">
      <w:pPr>
        <w:pStyle w:val="Akapitzlist"/>
        <w:ind w:firstLine="696"/>
        <w:rPr>
          <w:color w:val="17365D" w:themeColor="text2" w:themeShade="BF"/>
          <w:sz w:val="28"/>
          <w:szCs w:val="28"/>
        </w:rPr>
      </w:pPr>
      <w:r w:rsidRPr="003543E5">
        <w:rPr>
          <w:color w:val="17365D" w:themeColor="text2" w:themeShade="BF"/>
          <w:sz w:val="28"/>
          <w:szCs w:val="28"/>
        </w:rPr>
        <w:t>Cały proces tonięcia można podzielić na kilka faz:</w:t>
      </w:r>
    </w:p>
    <w:p w:rsidR="000A6FE3" w:rsidRPr="003543E5" w:rsidRDefault="00B828B1" w:rsidP="000A6FE3">
      <w:pPr>
        <w:pStyle w:val="Akapitzlist"/>
        <w:numPr>
          <w:ilvl w:val="0"/>
          <w:numId w:val="15"/>
        </w:numPr>
        <w:rPr>
          <w:color w:val="17365D" w:themeColor="text2" w:themeShade="BF"/>
          <w:sz w:val="28"/>
          <w:szCs w:val="28"/>
        </w:rPr>
      </w:pPr>
      <w:r w:rsidRPr="003543E5">
        <w:rPr>
          <w:color w:val="17365D" w:themeColor="text2" w:themeShade="BF"/>
          <w:sz w:val="28"/>
          <w:szCs w:val="28"/>
        </w:rPr>
        <w:t>Nagłe zanurzenie</w:t>
      </w:r>
      <w:r w:rsidR="000A6FE3" w:rsidRPr="003543E5">
        <w:rPr>
          <w:color w:val="17365D" w:themeColor="text2" w:themeShade="BF"/>
          <w:sz w:val="28"/>
          <w:szCs w:val="28"/>
        </w:rPr>
        <w:t xml:space="preserve"> w wodzie</w:t>
      </w:r>
      <w:r w:rsidRPr="003543E5">
        <w:rPr>
          <w:color w:val="17365D" w:themeColor="text2" w:themeShade="BF"/>
          <w:sz w:val="28"/>
          <w:szCs w:val="28"/>
        </w:rPr>
        <w:t>- dochodzi do gwałtownych, głębokich oddechów powietrzem i lekkiego zachłyśnięcia się wodą (5-15 s)</w:t>
      </w:r>
    </w:p>
    <w:p w:rsidR="00B828B1" w:rsidRPr="003543E5" w:rsidRDefault="00B828B1" w:rsidP="000A6FE3">
      <w:pPr>
        <w:pStyle w:val="Akapitzlist"/>
        <w:numPr>
          <w:ilvl w:val="0"/>
          <w:numId w:val="15"/>
        </w:numPr>
        <w:rPr>
          <w:color w:val="17365D" w:themeColor="text2" w:themeShade="BF"/>
          <w:sz w:val="28"/>
          <w:szCs w:val="28"/>
        </w:rPr>
      </w:pPr>
      <w:r w:rsidRPr="003543E5">
        <w:rPr>
          <w:color w:val="17365D" w:themeColor="text2" w:themeShade="BF"/>
          <w:sz w:val="28"/>
          <w:szCs w:val="28"/>
        </w:rPr>
        <w:t>Wstrzymanie oddechu- człowiek pilnuje, by woda nie dostała się do płuc i za wszelką cenę próbuje utrzymać się na powierzchni wody</w:t>
      </w:r>
      <w:r w:rsidR="008F2D84" w:rsidRPr="003543E5">
        <w:rPr>
          <w:color w:val="17365D" w:themeColor="text2" w:themeShade="BF"/>
          <w:sz w:val="28"/>
          <w:szCs w:val="28"/>
        </w:rPr>
        <w:t xml:space="preserve"> (30-60 s)</w:t>
      </w:r>
    </w:p>
    <w:p w:rsidR="00B828B1" w:rsidRPr="003543E5" w:rsidRDefault="008F2D84" w:rsidP="000A6FE3">
      <w:pPr>
        <w:pStyle w:val="Akapitzlist"/>
        <w:numPr>
          <w:ilvl w:val="0"/>
          <w:numId w:val="15"/>
        </w:numPr>
        <w:rPr>
          <w:color w:val="17365D" w:themeColor="text2" w:themeShade="BF"/>
          <w:sz w:val="28"/>
          <w:szCs w:val="28"/>
        </w:rPr>
      </w:pPr>
      <w:r w:rsidRPr="003543E5">
        <w:rPr>
          <w:color w:val="17365D" w:themeColor="text2" w:themeShade="BF"/>
          <w:sz w:val="28"/>
          <w:szCs w:val="28"/>
        </w:rPr>
        <w:t>Wznowienie oddechu i połykanie wody- gdy stężenie dwutlenku węgla</w:t>
      </w:r>
      <w:r w:rsidR="009B1A27" w:rsidRPr="003543E5">
        <w:rPr>
          <w:color w:val="17365D" w:themeColor="text2" w:themeShade="BF"/>
          <w:sz w:val="28"/>
          <w:szCs w:val="28"/>
        </w:rPr>
        <w:t xml:space="preserve"> osiąga krytyczny poziom w organizmie, pobudza ośrodek oddechowy; mięśnie mimowolnie dokonują wdechu. Woda dostaje się do płuc i żołądka (60-90 s)</w:t>
      </w:r>
    </w:p>
    <w:p w:rsidR="009B1A27" w:rsidRPr="003543E5" w:rsidRDefault="007F6E73" w:rsidP="000A6FE3">
      <w:pPr>
        <w:pStyle w:val="Akapitzlist"/>
        <w:numPr>
          <w:ilvl w:val="0"/>
          <w:numId w:val="15"/>
        </w:numPr>
        <w:rPr>
          <w:color w:val="17365D" w:themeColor="text2" w:themeShade="BF"/>
          <w:sz w:val="28"/>
          <w:szCs w:val="28"/>
        </w:rPr>
      </w:pPr>
      <w:r w:rsidRPr="003543E5">
        <w:rPr>
          <w:color w:val="17365D" w:themeColor="text2" w:themeShade="BF"/>
          <w:sz w:val="28"/>
          <w:szCs w:val="28"/>
        </w:rPr>
        <w:t>Przedostawanie się wody do płuc i utrata przytomności- pod wpływem niedotlenienia</w:t>
      </w:r>
      <w:r w:rsidR="00D53AA9" w:rsidRPr="003543E5">
        <w:rPr>
          <w:color w:val="17365D" w:themeColor="text2" w:themeShade="BF"/>
          <w:sz w:val="28"/>
          <w:szCs w:val="28"/>
        </w:rPr>
        <w:t xml:space="preserve"> człowiek </w:t>
      </w:r>
      <w:r w:rsidRPr="003543E5">
        <w:rPr>
          <w:color w:val="17365D" w:themeColor="text2" w:themeShade="BF"/>
          <w:sz w:val="28"/>
          <w:szCs w:val="28"/>
        </w:rPr>
        <w:t xml:space="preserve"> traci czucie i </w:t>
      </w:r>
      <w:r w:rsidR="00D53AA9" w:rsidRPr="003543E5">
        <w:rPr>
          <w:color w:val="17365D" w:themeColor="text2" w:themeShade="BF"/>
          <w:sz w:val="28"/>
          <w:szCs w:val="28"/>
        </w:rPr>
        <w:t>świadomość (60- 90s)</w:t>
      </w:r>
    </w:p>
    <w:p w:rsidR="00D53AA9" w:rsidRPr="003543E5" w:rsidRDefault="00D53AA9" w:rsidP="000A6FE3">
      <w:pPr>
        <w:pStyle w:val="Akapitzlist"/>
        <w:numPr>
          <w:ilvl w:val="0"/>
          <w:numId w:val="15"/>
        </w:numPr>
        <w:rPr>
          <w:color w:val="17365D" w:themeColor="text2" w:themeShade="BF"/>
          <w:sz w:val="28"/>
          <w:szCs w:val="28"/>
        </w:rPr>
      </w:pPr>
      <w:r w:rsidRPr="003543E5">
        <w:rPr>
          <w:color w:val="17365D" w:themeColor="text2" w:themeShade="BF"/>
          <w:sz w:val="28"/>
          <w:szCs w:val="28"/>
        </w:rPr>
        <w:t>Po utracie świadomości następuje swobodny napływ wody do płuc- człowiek przechodzi drgawki i prężenia, zanika praca mięśnia sercowego(30- 50s). Po tym czasie następuje śmierć.</w:t>
      </w:r>
    </w:p>
    <w:p w:rsidR="00D53AA9" w:rsidRPr="003543E5" w:rsidRDefault="00D53AA9" w:rsidP="00D53AA9">
      <w:pPr>
        <w:ind w:left="720"/>
        <w:jc w:val="center"/>
        <w:rPr>
          <w:b/>
          <w:color w:val="17365D" w:themeColor="text2" w:themeShade="BF"/>
          <w:sz w:val="40"/>
          <w:szCs w:val="40"/>
        </w:rPr>
      </w:pPr>
      <w:r w:rsidRPr="003543E5">
        <w:rPr>
          <w:b/>
          <w:color w:val="17365D" w:themeColor="text2" w:themeShade="BF"/>
          <w:sz w:val="40"/>
          <w:szCs w:val="40"/>
        </w:rPr>
        <w:t>Pierwsza pomoc udzielana tonącemu</w:t>
      </w:r>
      <w:r w:rsidR="00913984" w:rsidRPr="003543E5">
        <w:rPr>
          <w:b/>
          <w:color w:val="17365D" w:themeColor="text2" w:themeShade="BF"/>
          <w:sz w:val="40"/>
          <w:szCs w:val="40"/>
        </w:rPr>
        <w:t xml:space="preserve"> oraz tonącemu po załamaniu się lodu</w:t>
      </w:r>
    </w:p>
    <w:p w:rsidR="00481AAC" w:rsidRPr="003543E5" w:rsidRDefault="00AE753E" w:rsidP="00AE753E">
      <w:pPr>
        <w:rPr>
          <w:color w:val="17365D" w:themeColor="text2" w:themeShade="BF"/>
          <w:sz w:val="28"/>
          <w:szCs w:val="28"/>
        </w:rPr>
      </w:pPr>
      <w:r w:rsidRPr="003543E5">
        <w:rPr>
          <w:color w:val="17365D" w:themeColor="text2" w:themeShade="BF"/>
          <w:sz w:val="28"/>
          <w:szCs w:val="28"/>
        </w:rPr>
        <w:tab/>
        <w:t>W przypadku pierwszej pomocy udzielanej tonącemu, jej zasady są podobne</w:t>
      </w:r>
      <w:r w:rsidR="00913984" w:rsidRPr="003543E5">
        <w:rPr>
          <w:color w:val="17365D" w:themeColor="text2" w:themeShade="BF"/>
          <w:sz w:val="28"/>
          <w:szCs w:val="28"/>
        </w:rPr>
        <w:t xml:space="preserve"> do poszczególnych etapów udzielania pierwszej pomocy osobie, która tonie w wyniku </w:t>
      </w:r>
      <w:r w:rsidR="00913984" w:rsidRPr="003543E5">
        <w:rPr>
          <w:color w:val="17365D" w:themeColor="text2" w:themeShade="BF"/>
          <w:sz w:val="28"/>
          <w:szCs w:val="28"/>
        </w:rPr>
        <w:lastRenderedPageBreak/>
        <w:t xml:space="preserve">załamaniu się lodu. W tym </w:t>
      </w:r>
      <w:r w:rsidR="00481AAC" w:rsidRPr="003543E5">
        <w:rPr>
          <w:color w:val="17365D" w:themeColor="text2" w:themeShade="BF"/>
          <w:sz w:val="28"/>
          <w:szCs w:val="28"/>
        </w:rPr>
        <w:t xml:space="preserve">drugim zdarzeniu należy jednak </w:t>
      </w:r>
      <w:r w:rsidR="00913984" w:rsidRPr="003543E5">
        <w:rPr>
          <w:color w:val="17365D" w:themeColor="text2" w:themeShade="BF"/>
          <w:sz w:val="28"/>
          <w:szCs w:val="28"/>
        </w:rPr>
        <w:t>dodatkowo zapewnić poszkodowanemu ochronę przed wyziębieniem.</w:t>
      </w:r>
      <w:r w:rsidR="00481AAC" w:rsidRPr="003543E5">
        <w:rPr>
          <w:color w:val="17365D" w:themeColor="text2" w:themeShade="BF"/>
          <w:sz w:val="28"/>
          <w:szCs w:val="28"/>
        </w:rPr>
        <w:t xml:space="preserve"> Kolejność wykonywania pierwszej pomocy przedstawia się następująco:</w:t>
      </w:r>
    </w:p>
    <w:p w:rsidR="00481AAC" w:rsidRPr="003543E5" w:rsidRDefault="00481AAC" w:rsidP="00481AAC">
      <w:pPr>
        <w:pStyle w:val="Akapitzlist"/>
        <w:numPr>
          <w:ilvl w:val="0"/>
          <w:numId w:val="17"/>
        </w:numPr>
        <w:rPr>
          <w:color w:val="17365D" w:themeColor="text2" w:themeShade="BF"/>
          <w:sz w:val="28"/>
          <w:szCs w:val="28"/>
        </w:rPr>
      </w:pPr>
      <w:r w:rsidRPr="003543E5">
        <w:rPr>
          <w:color w:val="17365D" w:themeColor="text2" w:themeShade="BF"/>
          <w:sz w:val="28"/>
          <w:szCs w:val="28"/>
        </w:rPr>
        <w:t>Najpierw należy ocenić, jak wygląda sytuacja i zadzwonić po pomoc lub wezwać ratownika ( jeżeli do zdarzenia doszło na strzeżonej plaży).</w:t>
      </w:r>
    </w:p>
    <w:p w:rsidR="00481AAC" w:rsidRPr="003543E5" w:rsidRDefault="00481AAC" w:rsidP="00481AAC">
      <w:pPr>
        <w:pStyle w:val="Akapitzlist"/>
        <w:numPr>
          <w:ilvl w:val="0"/>
          <w:numId w:val="17"/>
        </w:numPr>
        <w:rPr>
          <w:color w:val="17365D" w:themeColor="text2" w:themeShade="BF"/>
          <w:sz w:val="28"/>
          <w:szCs w:val="28"/>
        </w:rPr>
      </w:pPr>
      <w:r w:rsidRPr="003543E5">
        <w:rPr>
          <w:color w:val="17365D" w:themeColor="text2" w:themeShade="BF"/>
          <w:sz w:val="28"/>
          <w:szCs w:val="28"/>
        </w:rPr>
        <w:t xml:space="preserve">Kolejnym etapem jest zapewnienie sobie samemu bezpieczeństwa. By wyciągnąć poszkodowanego na brzeg, nie trzeba wchodzić zbyt daleko w głąb wody ani stąpać po kruchym lodzie. Do przyciągnięcia tonącego należy jakiegoś bezpiecznego elementu- gałęzi, deski, drabiny, koła ratunkowego, liny. Można także skorzystać </w:t>
      </w:r>
      <w:r w:rsidR="00526C5C" w:rsidRPr="003543E5">
        <w:rPr>
          <w:color w:val="17365D" w:themeColor="text2" w:themeShade="BF"/>
          <w:sz w:val="28"/>
          <w:szCs w:val="28"/>
        </w:rPr>
        <w:t>z łodzi lub pomostu. Ważne, by pamiętać, że podpływać do poszkodowanego wpław można tylko wtedy jeżeli jest się naprawdę dobrym pływakiem- chwyt tonącego może pociągnąć na dno najbardziej wprawionych pływaków</w:t>
      </w:r>
    </w:p>
    <w:p w:rsidR="00526C5C" w:rsidRPr="003543E5" w:rsidRDefault="00526C5C" w:rsidP="00481AAC">
      <w:pPr>
        <w:pStyle w:val="Akapitzlist"/>
        <w:numPr>
          <w:ilvl w:val="0"/>
          <w:numId w:val="17"/>
        </w:numPr>
        <w:rPr>
          <w:color w:val="17365D" w:themeColor="text2" w:themeShade="BF"/>
          <w:sz w:val="28"/>
          <w:szCs w:val="28"/>
        </w:rPr>
      </w:pPr>
      <w:r w:rsidRPr="003543E5">
        <w:rPr>
          <w:color w:val="17365D" w:themeColor="text2" w:themeShade="BF"/>
          <w:sz w:val="28"/>
          <w:szCs w:val="28"/>
        </w:rPr>
        <w:t>Następnie, gdy poszkodowany zostanie wyciągnięty na brzeg, trzeba sprawdzić czynności życiowe- szczególnie oddech. Jeżeli nie odnotujemy oddechu metodą widać- słychać- czuć, musimy oczyścić jamę ustną i przystąpić do resuscytacji krążeniowo- oddechowej.</w:t>
      </w:r>
    </w:p>
    <w:p w:rsidR="00526C5C" w:rsidRPr="003543E5" w:rsidRDefault="00526C5C" w:rsidP="00481AAC">
      <w:pPr>
        <w:pStyle w:val="Akapitzlist"/>
        <w:numPr>
          <w:ilvl w:val="0"/>
          <w:numId w:val="17"/>
        </w:numPr>
        <w:rPr>
          <w:color w:val="17365D" w:themeColor="text2" w:themeShade="BF"/>
          <w:sz w:val="28"/>
          <w:szCs w:val="28"/>
        </w:rPr>
      </w:pPr>
      <w:r w:rsidRPr="003543E5">
        <w:rPr>
          <w:color w:val="17365D" w:themeColor="text2" w:themeShade="BF"/>
          <w:sz w:val="28"/>
          <w:szCs w:val="28"/>
        </w:rPr>
        <w:t>Kolejnym krokiem, w przypadku tonącego w wodzie jest ułożenie go w pozycji bezpiecznej.</w:t>
      </w:r>
    </w:p>
    <w:p w:rsidR="00526C5C" w:rsidRPr="003543E5" w:rsidRDefault="00526C5C" w:rsidP="00481AAC">
      <w:pPr>
        <w:pStyle w:val="Akapitzlist"/>
        <w:numPr>
          <w:ilvl w:val="0"/>
          <w:numId w:val="17"/>
        </w:numPr>
        <w:rPr>
          <w:color w:val="17365D" w:themeColor="text2" w:themeShade="BF"/>
          <w:sz w:val="28"/>
          <w:szCs w:val="28"/>
        </w:rPr>
      </w:pPr>
      <w:r w:rsidRPr="003543E5">
        <w:rPr>
          <w:color w:val="17365D" w:themeColor="text2" w:themeShade="BF"/>
          <w:sz w:val="28"/>
          <w:szCs w:val="28"/>
        </w:rPr>
        <w:t>Dodatkowo zabezpieczamy go przed utratą ciepła lub chronimy przed udarem, w przypadku upalnego dnia.</w:t>
      </w:r>
    </w:p>
    <w:p w:rsidR="00526C5C" w:rsidRPr="003543E5" w:rsidRDefault="00526C5C" w:rsidP="00481AAC">
      <w:pPr>
        <w:pStyle w:val="Akapitzlist"/>
        <w:numPr>
          <w:ilvl w:val="0"/>
          <w:numId w:val="17"/>
        </w:numPr>
        <w:rPr>
          <w:color w:val="17365D" w:themeColor="text2" w:themeShade="BF"/>
          <w:sz w:val="28"/>
          <w:szCs w:val="28"/>
        </w:rPr>
      </w:pPr>
      <w:r w:rsidRPr="003543E5">
        <w:rPr>
          <w:color w:val="17365D" w:themeColor="text2" w:themeShade="BF"/>
          <w:sz w:val="28"/>
          <w:szCs w:val="28"/>
        </w:rPr>
        <w:t>Z kolei jeżeli tonący został uratowany spod lodu, to po przywróceniu czynności życiowych przede wszystkim zmieniamy mu odzież i podajemy coś gorącego do picia ( nie może to być alkohol)</w:t>
      </w:r>
    </w:p>
    <w:p w:rsidR="00526C5C" w:rsidRPr="003543E5" w:rsidRDefault="00526C5C" w:rsidP="00481AAC">
      <w:pPr>
        <w:pStyle w:val="Akapitzlist"/>
        <w:numPr>
          <w:ilvl w:val="0"/>
          <w:numId w:val="17"/>
        </w:numPr>
        <w:rPr>
          <w:color w:val="17365D" w:themeColor="text2" w:themeShade="BF"/>
          <w:sz w:val="28"/>
          <w:szCs w:val="28"/>
        </w:rPr>
      </w:pPr>
      <w:r w:rsidRPr="003543E5">
        <w:rPr>
          <w:color w:val="17365D" w:themeColor="text2" w:themeShade="BF"/>
          <w:sz w:val="28"/>
          <w:szCs w:val="28"/>
        </w:rPr>
        <w:t>Na koniec w obu przypadkach kontrolujemy czynności życiowe, aż do przybycia służb ratowniczych.</w:t>
      </w:r>
    </w:p>
    <w:p w:rsidR="00D53AA9" w:rsidRPr="00811D58" w:rsidRDefault="00D53AA9" w:rsidP="00D53AA9">
      <w:pPr>
        <w:pStyle w:val="Akapitzlist"/>
        <w:ind w:left="1080"/>
        <w:rPr>
          <w:sz w:val="28"/>
          <w:szCs w:val="28"/>
        </w:rPr>
      </w:pPr>
    </w:p>
    <w:sectPr w:rsidR="00D53AA9" w:rsidRPr="00811D58" w:rsidSect="004F1EA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F0D" w:rsidRDefault="00722F0D" w:rsidP="004F1EA6">
      <w:pPr>
        <w:spacing w:after="0" w:line="240" w:lineRule="auto"/>
      </w:pPr>
      <w:r>
        <w:separator/>
      </w:r>
    </w:p>
  </w:endnote>
  <w:endnote w:type="continuationSeparator" w:id="0">
    <w:p w:rsidR="00722F0D" w:rsidRDefault="00722F0D" w:rsidP="004F1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F0D" w:rsidRDefault="00722F0D" w:rsidP="004F1EA6">
      <w:pPr>
        <w:spacing w:after="0" w:line="240" w:lineRule="auto"/>
      </w:pPr>
      <w:r>
        <w:separator/>
      </w:r>
    </w:p>
  </w:footnote>
  <w:footnote w:type="continuationSeparator" w:id="0">
    <w:p w:rsidR="00722F0D" w:rsidRDefault="00722F0D" w:rsidP="004F1E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C0FC4"/>
    <w:multiLevelType w:val="hybridMultilevel"/>
    <w:tmpl w:val="2104F17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nsid w:val="05C86D0B"/>
    <w:multiLevelType w:val="hybridMultilevel"/>
    <w:tmpl w:val="1DD4B1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AC007AA"/>
    <w:multiLevelType w:val="hybridMultilevel"/>
    <w:tmpl w:val="C29C798E"/>
    <w:lvl w:ilvl="0" w:tplc="9644446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0FAA2786"/>
    <w:multiLevelType w:val="hybridMultilevel"/>
    <w:tmpl w:val="F306D538"/>
    <w:lvl w:ilvl="0" w:tplc="C69E3B78">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13B959AB"/>
    <w:multiLevelType w:val="hybridMultilevel"/>
    <w:tmpl w:val="86E0B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59622FC"/>
    <w:multiLevelType w:val="hybridMultilevel"/>
    <w:tmpl w:val="9F2ABF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28823BDB"/>
    <w:multiLevelType w:val="hybridMultilevel"/>
    <w:tmpl w:val="258A99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E7E1996"/>
    <w:multiLevelType w:val="hybridMultilevel"/>
    <w:tmpl w:val="7D4AE2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3EBB3FD1"/>
    <w:multiLevelType w:val="hybridMultilevel"/>
    <w:tmpl w:val="E08E5A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47820FE6"/>
    <w:multiLevelType w:val="hybridMultilevel"/>
    <w:tmpl w:val="14ECEC2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nsid w:val="48ED6E93"/>
    <w:multiLevelType w:val="hybridMultilevel"/>
    <w:tmpl w:val="95C8AF7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nsid w:val="50267572"/>
    <w:multiLevelType w:val="hybridMultilevel"/>
    <w:tmpl w:val="AA6207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2D45B92"/>
    <w:multiLevelType w:val="hybridMultilevel"/>
    <w:tmpl w:val="D736BB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534D7CE3"/>
    <w:multiLevelType w:val="hybridMultilevel"/>
    <w:tmpl w:val="B45A700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nsid w:val="55487281"/>
    <w:multiLevelType w:val="hybridMultilevel"/>
    <w:tmpl w:val="B9BCE7B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831481A"/>
    <w:multiLevelType w:val="hybridMultilevel"/>
    <w:tmpl w:val="87844E8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nsid w:val="7BB63BCE"/>
    <w:multiLevelType w:val="hybridMultilevel"/>
    <w:tmpl w:val="11F4331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7"/>
  </w:num>
  <w:num w:numId="4">
    <w:abstractNumId w:val="15"/>
  </w:num>
  <w:num w:numId="5">
    <w:abstractNumId w:val="16"/>
  </w:num>
  <w:num w:numId="6">
    <w:abstractNumId w:val="10"/>
  </w:num>
  <w:num w:numId="7">
    <w:abstractNumId w:val="0"/>
  </w:num>
  <w:num w:numId="8">
    <w:abstractNumId w:val="9"/>
  </w:num>
  <w:num w:numId="9">
    <w:abstractNumId w:val="4"/>
  </w:num>
  <w:num w:numId="10">
    <w:abstractNumId w:val="13"/>
  </w:num>
  <w:num w:numId="11">
    <w:abstractNumId w:val="8"/>
  </w:num>
  <w:num w:numId="12">
    <w:abstractNumId w:val="11"/>
  </w:num>
  <w:num w:numId="13">
    <w:abstractNumId w:val="14"/>
  </w:num>
  <w:num w:numId="14">
    <w:abstractNumId w:val="1"/>
  </w:num>
  <w:num w:numId="15">
    <w:abstractNumId w:val="2"/>
  </w:num>
  <w:num w:numId="16">
    <w:abstractNumId w:val="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F08"/>
    <w:rsid w:val="00025F18"/>
    <w:rsid w:val="000A6FE3"/>
    <w:rsid w:val="000C45A4"/>
    <w:rsid w:val="00110318"/>
    <w:rsid w:val="00205011"/>
    <w:rsid w:val="00317F38"/>
    <w:rsid w:val="003543E5"/>
    <w:rsid w:val="003C5F9E"/>
    <w:rsid w:val="00481AAC"/>
    <w:rsid w:val="004F1EA6"/>
    <w:rsid w:val="00526C5C"/>
    <w:rsid w:val="006B28FB"/>
    <w:rsid w:val="00722F0D"/>
    <w:rsid w:val="0072747F"/>
    <w:rsid w:val="007B1B16"/>
    <w:rsid w:val="007F6E73"/>
    <w:rsid w:val="00811D58"/>
    <w:rsid w:val="008F2D84"/>
    <w:rsid w:val="00913984"/>
    <w:rsid w:val="009B1A27"/>
    <w:rsid w:val="00A921AE"/>
    <w:rsid w:val="00AE5ABF"/>
    <w:rsid w:val="00AE753E"/>
    <w:rsid w:val="00B30D21"/>
    <w:rsid w:val="00B828B1"/>
    <w:rsid w:val="00BF76BB"/>
    <w:rsid w:val="00D53AA9"/>
    <w:rsid w:val="00D63F08"/>
    <w:rsid w:val="00E074A7"/>
    <w:rsid w:val="00F06315"/>
    <w:rsid w:val="00F06812"/>
    <w:rsid w:val="00F412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63F08"/>
    <w:pPr>
      <w:ind w:left="720"/>
      <w:contextualSpacing/>
    </w:pPr>
  </w:style>
  <w:style w:type="paragraph" w:styleId="Tekstdymka">
    <w:name w:val="Balloon Text"/>
    <w:basedOn w:val="Normalny"/>
    <w:link w:val="TekstdymkaZnak"/>
    <w:uiPriority w:val="99"/>
    <w:semiHidden/>
    <w:unhideWhenUsed/>
    <w:rsid w:val="004F1EA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1EA6"/>
    <w:rPr>
      <w:rFonts w:ascii="Tahoma" w:hAnsi="Tahoma" w:cs="Tahoma"/>
      <w:sz w:val="16"/>
      <w:szCs w:val="16"/>
    </w:rPr>
  </w:style>
  <w:style w:type="paragraph" w:styleId="Nagwek">
    <w:name w:val="header"/>
    <w:basedOn w:val="Normalny"/>
    <w:link w:val="NagwekZnak"/>
    <w:uiPriority w:val="99"/>
    <w:unhideWhenUsed/>
    <w:rsid w:val="004F1EA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1EA6"/>
  </w:style>
  <w:style w:type="paragraph" w:styleId="Stopka">
    <w:name w:val="footer"/>
    <w:basedOn w:val="Normalny"/>
    <w:link w:val="StopkaZnak"/>
    <w:uiPriority w:val="99"/>
    <w:unhideWhenUsed/>
    <w:rsid w:val="004F1EA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F1E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63F08"/>
    <w:pPr>
      <w:ind w:left="720"/>
      <w:contextualSpacing/>
    </w:pPr>
  </w:style>
  <w:style w:type="paragraph" w:styleId="Tekstdymka">
    <w:name w:val="Balloon Text"/>
    <w:basedOn w:val="Normalny"/>
    <w:link w:val="TekstdymkaZnak"/>
    <w:uiPriority w:val="99"/>
    <w:semiHidden/>
    <w:unhideWhenUsed/>
    <w:rsid w:val="004F1EA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F1EA6"/>
    <w:rPr>
      <w:rFonts w:ascii="Tahoma" w:hAnsi="Tahoma" w:cs="Tahoma"/>
      <w:sz w:val="16"/>
      <w:szCs w:val="16"/>
    </w:rPr>
  </w:style>
  <w:style w:type="paragraph" w:styleId="Nagwek">
    <w:name w:val="header"/>
    <w:basedOn w:val="Normalny"/>
    <w:link w:val="NagwekZnak"/>
    <w:uiPriority w:val="99"/>
    <w:unhideWhenUsed/>
    <w:rsid w:val="004F1EA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1EA6"/>
  </w:style>
  <w:style w:type="paragraph" w:styleId="Stopka">
    <w:name w:val="footer"/>
    <w:basedOn w:val="Normalny"/>
    <w:link w:val="StopkaZnak"/>
    <w:uiPriority w:val="99"/>
    <w:unhideWhenUsed/>
    <w:rsid w:val="004F1EA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F1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Pages>
  <Words>1511</Words>
  <Characters>9066</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miki21072003@outlook.com</dc:creator>
  <cp:lastModifiedBy>miki21072003@outlook.com</cp:lastModifiedBy>
  <cp:revision>13</cp:revision>
  <cp:lastPrinted>2018-10-22T16:25:00Z</cp:lastPrinted>
  <dcterms:created xsi:type="dcterms:W3CDTF">2018-10-21T21:23:00Z</dcterms:created>
  <dcterms:modified xsi:type="dcterms:W3CDTF">2018-10-22T16:34:00Z</dcterms:modified>
</cp:coreProperties>
</file>