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38A" w:rsidRDefault="0095638A" w:rsidP="00030FDB">
      <w:pPr>
        <w:pStyle w:val="Bezodstpw"/>
        <w:jc w:val="center"/>
        <w:rPr>
          <w:sz w:val="192"/>
          <w:szCs w:val="192"/>
        </w:rPr>
      </w:pPr>
      <w:r w:rsidRPr="0095638A">
        <w:rPr>
          <w:sz w:val="192"/>
          <w:szCs w:val="192"/>
        </w:rPr>
        <w:t>Fizyka</w:t>
      </w:r>
    </w:p>
    <w:p w:rsidR="005C4261" w:rsidRDefault="005C4261" w:rsidP="005C4261">
      <w:pPr>
        <w:pStyle w:val="Bezodstpw"/>
        <w:numPr>
          <w:ilvl w:val="0"/>
          <w:numId w:val="16"/>
        </w:numPr>
        <w:jc w:val="center"/>
        <w:rPr>
          <w:sz w:val="96"/>
          <w:szCs w:val="96"/>
        </w:rPr>
      </w:pPr>
      <w:r>
        <w:rPr>
          <w:sz w:val="96"/>
          <w:szCs w:val="96"/>
        </w:rPr>
        <w:t>Wiadomości wstępne:</w:t>
      </w:r>
    </w:p>
    <w:p w:rsidR="005C4261" w:rsidRDefault="005C4261" w:rsidP="005C4261">
      <w:pPr>
        <w:pStyle w:val="Bezodstpw"/>
        <w:numPr>
          <w:ilvl w:val="0"/>
          <w:numId w:val="17"/>
        </w:numPr>
        <w:ind w:left="567" w:hanging="567"/>
        <w:rPr>
          <w:sz w:val="48"/>
          <w:szCs w:val="48"/>
        </w:rPr>
      </w:pPr>
      <w:r>
        <w:rPr>
          <w:sz w:val="48"/>
          <w:szCs w:val="48"/>
        </w:rPr>
        <w:t>Pomiary w fizyce. Niepewność pomiaru. Przeliczanie wielokrotności i podwielokrotności:</w:t>
      </w:r>
    </w:p>
    <w:p w:rsidR="005C4261" w:rsidRPr="005C4261" w:rsidRDefault="005C4261" w:rsidP="005C426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Pomiar jest podstawą naukowego badania świata.</w:t>
      </w:r>
    </w:p>
    <w:p w:rsidR="005C4261" w:rsidRPr="005C4261" w:rsidRDefault="005C4261" w:rsidP="005C426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Wielkości mierzone nazywamy wielkościami fizycznymi.</w:t>
      </w:r>
    </w:p>
    <w:p w:rsidR="005C4261" w:rsidRPr="005C4261" w:rsidRDefault="005C4261" w:rsidP="005C426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Pomiar polega na porównaniu mierzonej wielkości z pewnym wzorcem, zwanym jednostką tej wielkości.</w:t>
      </w:r>
    </w:p>
    <w:p w:rsidR="005C4261" w:rsidRPr="005C4261" w:rsidRDefault="005C4261" w:rsidP="005C426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W Polsce i w większości krajów świata ludzie posługują się dziś Międzynarodowym Układem Jednostek Miar, w skrócie zwanym układem SI.</w:t>
      </w:r>
    </w:p>
    <w:p w:rsidR="005C4261" w:rsidRPr="005C4261" w:rsidRDefault="005C4261" w:rsidP="005C426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Do podstawowych wielkości fizycznych należą:</w:t>
      </w:r>
    </w:p>
    <w:p w:rsidR="005C4261" w:rsidRPr="005C4261" w:rsidRDefault="005C4261" w:rsidP="000F4AF9">
      <w:pPr>
        <w:pStyle w:val="Bezodstpw"/>
        <w:numPr>
          <w:ilvl w:val="1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czas (jednostka: sekunda);</w:t>
      </w:r>
    </w:p>
    <w:p w:rsidR="005C4261" w:rsidRPr="005C4261" w:rsidRDefault="005C4261" w:rsidP="000F4AF9">
      <w:pPr>
        <w:pStyle w:val="Bezodstpw"/>
        <w:numPr>
          <w:ilvl w:val="1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długość (jednostka: metr);</w:t>
      </w:r>
    </w:p>
    <w:p w:rsidR="005C4261" w:rsidRPr="005C4261" w:rsidRDefault="005C4261" w:rsidP="000F4AF9">
      <w:pPr>
        <w:pStyle w:val="Bezodstpw"/>
        <w:numPr>
          <w:ilvl w:val="1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masa (jednostka: kilogram);</w:t>
      </w:r>
    </w:p>
    <w:p w:rsidR="005C4261" w:rsidRPr="000F4AF9" w:rsidRDefault="005C4261" w:rsidP="000F4AF9">
      <w:pPr>
        <w:pStyle w:val="Bezodstpw"/>
        <w:numPr>
          <w:ilvl w:val="1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temperatura (jednostka: kelwin lub stopień Celsjusza).</w:t>
      </w:r>
    </w:p>
    <w:p w:rsidR="005C4261" w:rsidRPr="005C4261" w:rsidRDefault="005C4261" w:rsidP="005C426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Każdy pomiar obarczony jest niepewnością pomiaru.</w:t>
      </w:r>
    </w:p>
    <w:p w:rsidR="005C4261" w:rsidRPr="005C4261" w:rsidRDefault="005C4261" w:rsidP="005C4261">
      <w:pPr>
        <w:pStyle w:val="Bezodstpw"/>
        <w:numPr>
          <w:ilvl w:val="0"/>
          <w:numId w:val="18"/>
        </w:numPr>
        <w:rPr>
          <w:sz w:val="24"/>
          <w:szCs w:val="24"/>
        </w:rPr>
      </w:pPr>
      <w:r w:rsidRPr="005C4261">
        <w:rPr>
          <w:sz w:val="24"/>
          <w:szCs w:val="24"/>
        </w:rPr>
        <w:t>Niepewność pomiaru może wynikać z:</w:t>
      </w:r>
    </w:p>
    <w:p w:rsidR="005C4261" w:rsidRPr="005C4261" w:rsidRDefault="005C4261" w:rsidP="000F4AF9">
      <w:pPr>
        <w:pStyle w:val="Bezodstpw"/>
        <w:numPr>
          <w:ilvl w:val="1"/>
          <w:numId w:val="19"/>
        </w:numPr>
        <w:rPr>
          <w:sz w:val="24"/>
          <w:szCs w:val="24"/>
        </w:rPr>
      </w:pPr>
      <w:r w:rsidRPr="005C4261">
        <w:rPr>
          <w:sz w:val="24"/>
          <w:szCs w:val="24"/>
        </w:rPr>
        <w:t>własności badanego ciała fizycznego (np. ławka nie ma ostrych krawędzi i dlatego trudno zmierzyć jej długość);</w:t>
      </w:r>
    </w:p>
    <w:p w:rsidR="005C4261" w:rsidRPr="005C4261" w:rsidRDefault="005C4261" w:rsidP="000F4AF9">
      <w:pPr>
        <w:pStyle w:val="Bezodstpw"/>
        <w:numPr>
          <w:ilvl w:val="1"/>
          <w:numId w:val="19"/>
        </w:numPr>
        <w:rPr>
          <w:sz w:val="24"/>
          <w:szCs w:val="24"/>
        </w:rPr>
      </w:pPr>
      <w:r w:rsidRPr="005C4261">
        <w:rPr>
          <w:sz w:val="24"/>
          <w:szCs w:val="24"/>
        </w:rPr>
        <w:t xml:space="preserve"> dokładności użytych przyrządów pomiarowych (za pomocą linijki ze skalą milimetrową nie można zmierzyć np. długości z dokładnością do mikrometra);</w:t>
      </w:r>
    </w:p>
    <w:p w:rsidR="005C4261" w:rsidRPr="005C4261" w:rsidRDefault="005C4261" w:rsidP="000F4AF9">
      <w:pPr>
        <w:pStyle w:val="Bezodstpw"/>
        <w:numPr>
          <w:ilvl w:val="1"/>
          <w:numId w:val="19"/>
        </w:numPr>
        <w:rPr>
          <w:sz w:val="24"/>
          <w:szCs w:val="24"/>
        </w:rPr>
      </w:pPr>
      <w:r w:rsidRPr="005C4261">
        <w:rPr>
          <w:sz w:val="24"/>
          <w:szCs w:val="24"/>
        </w:rPr>
        <w:t>cech eksperymentatora (np. czas reakcji człowieka na sygnał nie pozwala mierzyć stoperem ręcznym z dokładnością większą niż 0,1 s, nawet jeśli stoper ma skalę z dokładnością do 0,01 s);</w:t>
      </w:r>
    </w:p>
    <w:p w:rsidR="005C4261" w:rsidRDefault="005C4261" w:rsidP="000F4AF9">
      <w:pPr>
        <w:pStyle w:val="Bezodstpw"/>
        <w:numPr>
          <w:ilvl w:val="1"/>
          <w:numId w:val="19"/>
        </w:numPr>
        <w:rPr>
          <w:sz w:val="24"/>
          <w:szCs w:val="24"/>
        </w:rPr>
      </w:pPr>
      <w:r w:rsidRPr="005C4261">
        <w:rPr>
          <w:sz w:val="24"/>
          <w:szCs w:val="24"/>
        </w:rPr>
        <w:t>niedostosowania przyrządu do pomiaru (np. pomiar sali szkolnej za pomocą linijki o długości 50 cm).</w:t>
      </w:r>
    </w:p>
    <w:p w:rsidR="000F4AF9" w:rsidRDefault="000F4AF9" w:rsidP="000F4AF9">
      <w:pPr>
        <w:pStyle w:val="Bezodstpw"/>
        <w:ind w:left="567" w:hanging="567"/>
        <w:rPr>
          <w:sz w:val="48"/>
          <w:szCs w:val="48"/>
        </w:rPr>
      </w:pPr>
      <w:r>
        <w:rPr>
          <w:sz w:val="48"/>
          <w:szCs w:val="48"/>
        </w:rPr>
        <w:t>2.  Rodzaje oddziaływań i ich skutki. Wzajemność oddziaływań:</w:t>
      </w:r>
    </w:p>
    <w:p w:rsidR="000F4AF9" w:rsidRDefault="000F4AF9" w:rsidP="000F4AF9">
      <w:pPr>
        <w:pStyle w:val="Bezodstpw"/>
        <w:rPr>
          <w:sz w:val="48"/>
          <w:szCs w:val="48"/>
        </w:rPr>
      </w:pPr>
      <w:bookmarkStart w:id="0" w:name="_GoBack"/>
      <w:bookmarkEnd w:id="0"/>
    </w:p>
    <w:p w:rsidR="0095638A" w:rsidRPr="0095638A" w:rsidRDefault="005C4261" w:rsidP="000F4AF9">
      <w:pPr>
        <w:pStyle w:val="Bezodstpw"/>
        <w:ind w:left="567" w:hanging="567"/>
        <w:rPr>
          <w:sz w:val="192"/>
          <w:szCs w:val="192"/>
        </w:rPr>
      </w:pPr>
      <w:r>
        <w:rPr>
          <w:sz w:val="96"/>
          <w:szCs w:val="96"/>
        </w:rPr>
        <w:t>2</w:t>
      </w:r>
      <w:r w:rsidR="0095638A" w:rsidRPr="0095638A">
        <w:rPr>
          <w:sz w:val="96"/>
          <w:szCs w:val="96"/>
        </w:rPr>
        <w:t>. Właściwości materii:</w:t>
      </w:r>
    </w:p>
    <w:p w:rsidR="0095638A" w:rsidRDefault="0095638A" w:rsidP="0095638A">
      <w:pPr>
        <w:rPr>
          <w:sz w:val="48"/>
          <w:szCs w:val="48"/>
        </w:rPr>
      </w:pPr>
      <w:r w:rsidRPr="0095638A">
        <w:rPr>
          <w:sz w:val="48"/>
          <w:szCs w:val="48"/>
        </w:rPr>
        <w:t>1</w:t>
      </w:r>
      <w:r>
        <w:rPr>
          <w:sz w:val="48"/>
          <w:szCs w:val="48"/>
        </w:rPr>
        <w:t>. Cząsteczkowa budowa materii: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lastRenderedPageBreak/>
        <w:t>Jednym z ważniejszych osiągnięć ludzkości było odkrycie atomu.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Według naszej obecnej wiedzy materia składa się z atomów lub cząsteczek znajdujących się w nieustannym ruchu.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Współczesne rozumienie budowy materii zawdzięczamy Johnowi Daltonowi.</w:t>
      </w:r>
    </w:p>
    <w:p w:rsid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Teoria Daltona zakłada m.in., że:</w:t>
      </w:r>
      <w:r>
        <w:rPr>
          <w:sz w:val="24"/>
          <w:szCs w:val="24"/>
        </w:rPr>
        <w:t xml:space="preserve"> </w:t>
      </w:r>
    </w:p>
    <w:p w:rsidR="0095638A" w:rsidRDefault="0095638A" w:rsidP="0095638A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5638A">
        <w:rPr>
          <w:sz w:val="24"/>
          <w:szCs w:val="24"/>
        </w:rPr>
        <w:t>atom jest najmniejszą porcją materii;</w:t>
      </w:r>
    </w:p>
    <w:p w:rsidR="0095638A" w:rsidRDefault="0095638A" w:rsidP="0095638A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5638A">
        <w:rPr>
          <w:sz w:val="24"/>
          <w:szCs w:val="24"/>
        </w:rPr>
        <w:t xml:space="preserve"> jest tyle rodzajów atomów, ile istnieje pierwiastków; </w:t>
      </w:r>
    </w:p>
    <w:p w:rsidR="0095638A" w:rsidRDefault="0095638A" w:rsidP="0095638A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5638A">
        <w:rPr>
          <w:sz w:val="24"/>
          <w:szCs w:val="24"/>
        </w:rPr>
        <w:t xml:space="preserve">atomy tego samego pierwiastka są identyczne; </w:t>
      </w:r>
    </w:p>
    <w:p w:rsidR="0095638A" w:rsidRDefault="0095638A" w:rsidP="0095638A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5638A">
        <w:rPr>
          <w:sz w:val="24"/>
          <w:szCs w:val="24"/>
        </w:rPr>
        <w:t>atomy tych samych lub różnych pierwiastków mogą się ze sobą łączyć. Tworzą one wtedy cząsteczki – pierwiastków lub związków chemicznych;</w:t>
      </w:r>
    </w:p>
    <w:p w:rsidR="0095638A" w:rsidRPr="0095638A" w:rsidRDefault="0095638A" w:rsidP="0095638A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5638A">
        <w:rPr>
          <w:sz w:val="24"/>
          <w:szCs w:val="24"/>
        </w:rPr>
        <w:t xml:space="preserve"> substancje składają się z cząsteczek i atomów.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Cząsteczki, z których jest zbudowana materia, znajdują się w nieustannym chaotycznym ruchu, a ich prędkości związane są z temperaturą danego ciała fizycznego. Im większa wartość prędkości cząsteczek, tym wyższa jest temperatura ciała. Jeśli ochładzamy dane ciało, czyli obniżamy jego temperaturę, zmniejszamy jednocześnie prędkość jego cząsteczek.</w:t>
      </w:r>
    </w:p>
    <w:p w:rsid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Dowody na kinetyczno-cząsteczkową teorię budowy materii to:</w:t>
      </w:r>
      <w:r>
        <w:rPr>
          <w:sz w:val="24"/>
          <w:szCs w:val="24"/>
        </w:rPr>
        <w:t xml:space="preserve"> </w:t>
      </w:r>
    </w:p>
    <w:p w:rsidR="0095638A" w:rsidRDefault="0095638A" w:rsidP="0095638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ruchy Browna;</w:t>
      </w:r>
    </w:p>
    <w:p w:rsidR="0095638A" w:rsidRDefault="0095638A" w:rsidP="0095638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zjawisko dyfuzji;</w:t>
      </w:r>
      <w:r>
        <w:rPr>
          <w:sz w:val="24"/>
          <w:szCs w:val="24"/>
        </w:rPr>
        <w:t xml:space="preserve"> </w:t>
      </w:r>
    </w:p>
    <w:p w:rsidR="0095638A" w:rsidRPr="0095638A" w:rsidRDefault="0095638A" w:rsidP="0095638A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Pr="0095638A">
        <w:rPr>
          <w:sz w:val="24"/>
          <w:szCs w:val="24"/>
        </w:rPr>
        <w:t>jawisko zmniejszania się sumy objętości dwóch cieczy po ich zmieszaniu.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Dyfuzja to samorzutne mieszanie się różnych substancji, spowodowane bezładnym ruchem cząsteczek.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Zjawisko dyfuzji zachodzi w gazach, cieczach i ciałach stałych.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Cząsteczki nieustannie oddziałują między sobą. Oddziaływania międzycząsteczkowe zachodzą między cząsteczkami lub atomami cieczy, gazu i ciał stałych. Jeśli odległości między cząsteczkami są zbliżone do ich średnicy lub mniejsze, oddziaływanie ma charakter odpychający, a jeśli te odległości są większe, dominuje oddziaływanie przyciągające.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W ciałach stałych ruch cząsteczek jest najmniej swobodny, tzn. drgają one wokół pewnych położeń równowagi, a oddziaływania międzycząsteczkowe są najsilniejsze.</w:t>
      </w:r>
    </w:p>
    <w:p w:rsidR="0095638A" w:rsidRPr="0095638A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W cieczach cząsteczki poruszają się swobodniej i szybciej niż w ciałach stałych.</w:t>
      </w:r>
    </w:p>
    <w:p w:rsidR="00030FDB" w:rsidRPr="00FB19EB" w:rsidRDefault="0095638A" w:rsidP="0095638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5638A">
        <w:rPr>
          <w:sz w:val="24"/>
          <w:szCs w:val="24"/>
        </w:rPr>
        <w:t>W gazach oddziaływania między cząsteczkami są najsłabsze. Cząsteczki gazu mają duże prędkości i swobodę ruchu.</w:t>
      </w:r>
    </w:p>
    <w:p w:rsidR="0095638A" w:rsidRDefault="00A64354" w:rsidP="0095638A">
      <w:pPr>
        <w:rPr>
          <w:sz w:val="48"/>
          <w:szCs w:val="48"/>
        </w:rPr>
      </w:pPr>
      <w:r>
        <w:rPr>
          <w:sz w:val="48"/>
          <w:szCs w:val="48"/>
        </w:rPr>
        <w:t>2. Stany skupienia materii: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Ciała występują w trzech stanach skupienia: stałym, ciekłym i gazowym.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Ciała stałe mają określone: kształt i objętość.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Ciecze przyjmują kształt naczynia, w którym się znajdują, ale zachowują swoją objętość.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Gazy – podobnie jak ciecze – przybierają kształt naczynia, w którym zostały umieszczone, ale w przeciwieństwie do cieczy wypełniają całą jego objętość.</w:t>
      </w:r>
    </w:p>
    <w:p w:rsidR="00A64354" w:rsidRPr="004B5831" w:rsidRDefault="004B5831" w:rsidP="0095638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lastRenderedPageBreak/>
        <w:t>Na co dzień obserwujemy wiele zjawisk związanych ze zmianami stanów skupienia. Podsumujmy je za pomocą schematu.</w:t>
      </w:r>
      <w:r w:rsidRPr="004B5831">
        <w:t xml:space="preserve"> </w:t>
      </w:r>
      <w:r w:rsidRPr="004B5831">
        <w:rPr>
          <w:noProof/>
          <w:sz w:val="24"/>
          <w:szCs w:val="24"/>
          <w:lang w:eastAsia="pl-PL"/>
        </w:rPr>
        <w:drawing>
          <wp:inline distT="0" distB="0" distL="0" distR="0" wp14:anchorId="0266FBFF" wp14:editId="43DE1EBB">
            <wp:extent cx="5760720" cy="4536567"/>
            <wp:effectExtent l="0" t="0" r="0" b="0"/>
            <wp:docPr id="1" name="Obraz 1" descr="https://content.epodreczniki.pl/content/womi/32565/classic-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epodreczniki.pl/content/womi/32565/classic-19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31" w:rsidRPr="004B5831" w:rsidRDefault="004B5831" w:rsidP="006A127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Zjawisko topnienia polega na zmianie stanu skupienia ciała ze stanu stałego w stan ciekły. Zachodzi w stałej temperaturze, nazywanej temperaturą topnienia.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Krzepnięcie to zmiana stanu skupienia ciała z ciekłego na stały. Proces ten może przebiegać w odwrotną stronę (topnienie).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Niektóre ciała przechodzą ze stanu stałego do stanu ciekłego bez ustalonej temperatury przemiany. W pewnym przedziale temperatur ciało stopniowo mięknie i przechodzi w ciecz. Taki proces nazywamy mięknięciem.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Parowanie zmiana stanu skupienia polegająca na przejściu ciała ze stanu ciekłego w parę (stan gazowy). Zachodzi na powierzchni cieczy.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Wrzenie to przemiana cieczy w gaz. Przypomina parowanie, ale w przeciwieństwie do niego nie odbywa się jedynie na powierzchni cieczy, ale jednocześnie w całej jej objętości.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Skraplanie to zjawisko polegające na przejściu pary lub gazu w stan ciekły.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Sublimacja to zjawisko bezpośredniego przejścia ze stanu stałego w stan gazowy, z pominięciem stanu ciekłego.</w:t>
      </w:r>
    </w:p>
    <w:p w:rsidR="004B5831" w:rsidRP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>Resublimacja to zjawisko bezpośredniego przejścia ze stanu gazowego w stan stały, z pominięciem stanu ciekłego.</w:t>
      </w:r>
    </w:p>
    <w:p w:rsidR="004B5831" w:rsidRDefault="004B5831" w:rsidP="004B583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B5831">
        <w:rPr>
          <w:sz w:val="24"/>
          <w:szCs w:val="24"/>
        </w:rPr>
        <w:t xml:space="preserve">Plazma – czwarty stan skupienia materii, w którym nośniki dodatnich i ujemnych ładunków tworzą gaz. </w:t>
      </w:r>
    </w:p>
    <w:p w:rsidR="00841DD4" w:rsidRDefault="00841DD4" w:rsidP="00841DD4">
      <w:pPr>
        <w:rPr>
          <w:sz w:val="48"/>
          <w:szCs w:val="48"/>
        </w:rPr>
      </w:pPr>
      <w:r>
        <w:rPr>
          <w:sz w:val="48"/>
          <w:szCs w:val="48"/>
        </w:rPr>
        <w:t>3. Wyznaczanie gęstości materii:</w:t>
      </w:r>
    </w:p>
    <w:p w:rsidR="00841DD4" w:rsidRPr="00841DD4" w:rsidRDefault="00841DD4" w:rsidP="00841D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41DD4">
        <w:rPr>
          <w:sz w:val="24"/>
          <w:szCs w:val="24"/>
        </w:rPr>
        <w:t>Masa ciała zależy zarówno od materiału, z jakiego zostało ono wykonane, jak i od objętości tego ciała.</w:t>
      </w:r>
    </w:p>
    <w:p w:rsidR="00841DD4" w:rsidRPr="00841DD4" w:rsidRDefault="00841DD4" w:rsidP="00841D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41DD4">
        <w:rPr>
          <w:sz w:val="24"/>
          <w:szCs w:val="24"/>
        </w:rPr>
        <w:lastRenderedPageBreak/>
        <w:t>Objętość to wielkość fizyczna, która jest miarą przestrzeni zajmowanej przez dane ciało.</w:t>
      </w:r>
    </w:p>
    <w:p w:rsidR="008B1C3B" w:rsidRDefault="00841DD4" w:rsidP="008B1C3B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41DD4">
        <w:rPr>
          <w:sz w:val="24"/>
          <w:szCs w:val="24"/>
        </w:rPr>
        <w:t>W przypadku ciał wykonanych z tego samego materiału iloraz masy i objętości jest stały.</w:t>
      </w:r>
    </w:p>
    <w:p w:rsidR="00841DD4" w:rsidRPr="008B1C3B" w:rsidRDefault="000F4AF9" w:rsidP="008B1C3B">
      <w:pPr>
        <w:pStyle w:val="Akapitzlist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masa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objętość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=wartość stała</m:t>
          </m:r>
        </m:oMath>
      </m:oMathPara>
    </w:p>
    <w:p w:rsidR="00841DD4" w:rsidRPr="00841DD4" w:rsidRDefault="00841DD4" w:rsidP="00841D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41DD4">
        <w:rPr>
          <w:sz w:val="24"/>
          <w:szCs w:val="24"/>
        </w:rPr>
        <w:t xml:space="preserve">Gęstość (d) to wartość ilorazu masy (m) i objętości (V). Gęstość oblicza się za pomocą wzoru: </w:t>
      </w:r>
    </w:p>
    <w:p w:rsidR="00A84F38" w:rsidRDefault="00A84F38" w:rsidP="00A84F38">
      <w:pPr>
        <w:ind w:left="36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841DD4" w:rsidRPr="00A84F38" w:rsidRDefault="00841DD4" w:rsidP="00A84F38">
      <w:pPr>
        <w:ind w:left="360"/>
        <w:rPr>
          <w:sz w:val="24"/>
          <w:szCs w:val="24"/>
        </w:rPr>
      </w:pPr>
      <w:r w:rsidRPr="00A84F38">
        <w:rPr>
          <w:sz w:val="24"/>
          <w:szCs w:val="24"/>
        </w:rPr>
        <w:t>gdzie: m – masa ciała; V – jego objętość.</w:t>
      </w:r>
    </w:p>
    <w:p w:rsidR="00841DD4" w:rsidRPr="00841DD4" w:rsidRDefault="00841DD4" w:rsidP="00841D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41DD4">
        <w:rPr>
          <w:sz w:val="24"/>
          <w:szCs w:val="24"/>
        </w:rPr>
        <w:t>Gęstość podana w kilogramach na metr sześcienny to informacja, jaką masę w kilogramach ma jeden metr sześcienny substancji.</w:t>
      </w:r>
    </w:p>
    <w:p w:rsidR="00841DD4" w:rsidRDefault="00841DD4" w:rsidP="00841D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841DD4">
        <w:rPr>
          <w:sz w:val="24"/>
          <w:szCs w:val="24"/>
        </w:rPr>
        <w:t>Na podstawie pobranej próbki danego materiału i wyznaczenia jego gęstości możemy spróbować określić rodzaj substancji, z jakiej został wykonany ten materiał. Korzystamy wtedy z tabeli gęstości wybranych substancji.</w:t>
      </w:r>
    </w:p>
    <w:p w:rsidR="00A84F38" w:rsidRDefault="00564FD4" w:rsidP="00FB19EB">
      <w:pPr>
        <w:ind w:left="567" w:hanging="567"/>
        <w:rPr>
          <w:sz w:val="48"/>
          <w:szCs w:val="48"/>
        </w:rPr>
      </w:pPr>
      <w:r>
        <w:rPr>
          <w:sz w:val="48"/>
          <w:szCs w:val="48"/>
        </w:rPr>
        <w:t>4. Wyznaczanie gęstości ciał stałych za pomocą wagi i linijki:</w:t>
      </w:r>
    </w:p>
    <w:p w:rsidR="00564FD4" w:rsidRPr="00564FD4" w:rsidRDefault="00564FD4" w:rsidP="00FB19EB">
      <w:pPr>
        <w:pStyle w:val="Akapitzlist"/>
        <w:numPr>
          <w:ilvl w:val="0"/>
          <w:numId w:val="5"/>
        </w:numPr>
        <w:ind w:left="709" w:hanging="283"/>
        <w:rPr>
          <w:sz w:val="24"/>
          <w:szCs w:val="24"/>
        </w:rPr>
      </w:pPr>
      <w:r w:rsidRPr="00564FD4">
        <w:rPr>
          <w:sz w:val="24"/>
          <w:szCs w:val="24"/>
        </w:rPr>
        <w:t>W przypadku ciał o regularnych kształtach procedurę wyznaczania objętości można uprościć. W tym celu należy skorzystać z zależności matematycznych, wiążących objętość z wymiarami liniowymi badanego ciała.</w:t>
      </w:r>
    </w:p>
    <w:p w:rsidR="00564FD4" w:rsidRPr="00564FD4" w:rsidRDefault="00564FD4" w:rsidP="00FB19EB">
      <w:pPr>
        <w:pStyle w:val="Akapitzlist"/>
        <w:numPr>
          <w:ilvl w:val="0"/>
          <w:numId w:val="5"/>
        </w:numPr>
        <w:ind w:left="709" w:hanging="283"/>
        <w:rPr>
          <w:sz w:val="24"/>
          <w:szCs w:val="24"/>
        </w:rPr>
      </w:pPr>
      <w:r w:rsidRPr="00564FD4">
        <w:rPr>
          <w:sz w:val="24"/>
          <w:szCs w:val="24"/>
        </w:rPr>
        <w:t>Chcąc wyznaczyć gęstość ciała, musimy zmierzyć jego masę i objętość oraz skorzystać ze wzoru:</w:t>
      </w:r>
    </w:p>
    <w:p w:rsidR="00564FD4" w:rsidRPr="00B9440A" w:rsidRDefault="00B9440A" w:rsidP="00FB19EB">
      <w:pPr>
        <w:ind w:left="709" w:hanging="283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gęstość=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masa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objętość</m:t>
              </m:r>
            </m:den>
          </m:f>
        </m:oMath>
      </m:oMathPara>
    </w:p>
    <w:p w:rsidR="00B9440A" w:rsidRPr="00B9440A" w:rsidRDefault="00B9440A" w:rsidP="00FB19EB">
      <w:pPr>
        <w:ind w:left="709" w:hanging="283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564FD4" w:rsidRPr="00564FD4" w:rsidRDefault="00564FD4" w:rsidP="00FB19EB">
      <w:pPr>
        <w:pStyle w:val="Akapitzlist"/>
        <w:numPr>
          <w:ilvl w:val="0"/>
          <w:numId w:val="5"/>
        </w:numPr>
        <w:ind w:left="709" w:hanging="283"/>
        <w:rPr>
          <w:sz w:val="24"/>
          <w:szCs w:val="24"/>
        </w:rPr>
      </w:pPr>
      <w:r w:rsidRPr="00564FD4">
        <w:rPr>
          <w:sz w:val="24"/>
          <w:szCs w:val="24"/>
        </w:rPr>
        <w:t>Jeśli znamy gęstość i objętość ciała, możemy obliczyć jego masę. W tym celu korzystamy ze wzoru:</w:t>
      </w:r>
    </w:p>
    <w:p w:rsidR="00564FD4" w:rsidRPr="00B9440A" w:rsidRDefault="00B9440A" w:rsidP="00FB19EB">
      <w:pPr>
        <w:ind w:left="709" w:hanging="283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m=d*V</m:t>
          </m:r>
        </m:oMath>
      </m:oMathPara>
    </w:p>
    <w:p w:rsidR="00B9440A" w:rsidRPr="00564FD4" w:rsidRDefault="000F4AF9" w:rsidP="00FB19EB">
      <w:pPr>
        <w:ind w:left="709" w:hanging="283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564FD4" w:rsidRPr="00564FD4" w:rsidRDefault="00564FD4" w:rsidP="00FB19EB">
      <w:pPr>
        <w:pStyle w:val="Akapitzlist"/>
        <w:numPr>
          <w:ilvl w:val="0"/>
          <w:numId w:val="5"/>
        </w:numPr>
        <w:ind w:left="709" w:hanging="283"/>
        <w:rPr>
          <w:sz w:val="24"/>
          <w:szCs w:val="24"/>
        </w:rPr>
      </w:pPr>
      <w:r w:rsidRPr="00564FD4">
        <w:rPr>
          <w:sz w:val="24"/>
          <w:szCs w:val="24"/>
        </w:rPr>
        <w:t>Objętość ciała o znanej masie i gęstości obliczamy za pomocą wzoru:</w:t>
      </w:r>
    </w:p>
    <w:p w:rsidR="00564FD4" w:rsidRPr="00B9440A" w:rsidRDefault="00B9440A" w:rsidP="00FB19EB">
      <w:pPr>
        <w:ind w:left="709" w:hanging="283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</m:oMath>
      </m:oMathPara>
    </w:p>
    <w:p w:rsidR="00B9440A" w:rsidRPr="00564FD4" w:rsidRDefault="000F4AF9" w:rsidP="00FB19EB">
      <w:pPr>
        <w:ind w:left="709" w:hanging="283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kg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:rsidR="00564FD4" w:rsidRPr="00564FD4" w:rsidRDefault="00564FD4" w:rsidP="00FB19EB">
      <w:pPr>
        <w:pStyle w:val="Akapitzlist"/>
        <w:numPr>
          <w:ilvl w:val="0"/>
          <w:numId w:val="5"/>
        </w:numPr>
        <w:ind w:left="709" w:hanging="283"/>
        <w:rPr>
          <w:sz w:val="24"/>
          <w:szCs w:val="24"/>
        </w:rPr>
      </w:pPr>
      <w:r w:rsidRPr="00564FD4">
        <w:rPr>
          <w:sz w:val="24"/>
          <w:szCs w:val="24"/>
        </w:rPr>
        <w:t>Wynik pomiaru różni się od rzeczywistej wartości wielkości mierzonej. Mówimy, że wynik każdego pomiaru fizycznego obarczony jest</w:t>
      </w:r>
      <w:r w:rsidR="00B9440A">
        <w:rPr>
          <w:sz w:val="24"/>
          <w:szCs w:val="24"/>
        </w:rPr>
        <w:t xml:space="preserve"> </w:t>
      </w:r>
      <w:r w:rsidRPr="00564FD4">
        <w:rPr>
          <w:sz w:val="24"/>
          <w:szCs w:val="24"/>
        </w:rPr>
        <w:t xml:space="preserve">niepewnością pomiarową. Ta niepewność wynika zarówno z </w:t>
      </w:r>
      <w:r w:rsidRPr="00564FD4">
        <w:rPr>
          <w:sz w:val="24"/>
          <w:szCs w:val="24"/>
        </w:rPr>
        <w:lastRenderedPageBreak/>
        <w:t>metody samego pomiaru, jak i dokładności użytego przyrządu. Przyczyną może być także niedokładne odczytanie wyników na skali przyrządu.</w:t>
      </w:r>
    </w:p>
    <w:p w:rsidR="007449A4" w:rsidRDefault="00564FD4" w:rsidP="00FB19EB">
      <w:pPr>
        <w:pStyle w:val="Akapitzlist"/>
        <w:numPr>
          <w:ilvl w:val="0"/>
          <w:numId w:val="5"/>
        </w:numPr>
        <w:ind w:left="709" w:hanging="283"/>
        <w:rPr>
          <w:sz w:val="24"/>
          <w:szCs w:val="24"/>
        </w:rPr>
      </w:pPr>
      <w:r w:rsidRPr="00564FD4">
        <w:rPr>
          <w:sz w:val="24"/>
          <w:szCs w:val="24"/>
        </w:rPr>
        <w:t>Na niepewność pomiaru mają także wpływ cechy przedmiotu badań.</w:t>
      </w:r>
    </w:p>
    <w:p w:rsidR="007449A4" w:rsidRDefault="007449A4" w:rsidP="007449A4">
      <w:pPr>
        <w:ind w:left="426"/>
        <w:rPr>
          <w:sz w:val="48"/>
          <w:szCs w:val="48"/>
        </w:rPr>
      </w:pPr>
      <w:r w:rsidRPr="007449A4">
        <w:rPr>
          <w:sz w:val="48"/>
          <w:szCs w:val="48"/>
        </w:rPr>
        <w:t>5.</w:t>
      </w:r>
      <w:r>
        <w:rPr>
          <w:sz w:val="48"/>
          <w:szCs w:val="48"/>
        </w:rPr>
        <w:t xml:space="preserve"> Budowa i właściwości ciał stałych. Budowa krystaliczna:</w:t>
      </w:r>
      <w:r w:rsidRPr="007449A4">
        <w:rPr>
          <w:sz w:val="48"/>
          <w:szCs w:val="48"/>
        </w:rPr>
        <w:t xml:space="preserve"> 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Właściwości fizyczne ciał stałych, gazów i cieczy wynikają głównie z różnic w ich budowie cząsteczkowej. Cząsteczki (atomy) tworzące ciała stałe znajdują się w niewielkiej odległości od siebie i są ze sobą silnie związane.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Ciała stałe zachowują swój kształt i swoją objętość.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Zmiana kształtu ciała stałego nie wpływa na jego objętość.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Sprężystość jest właściwością fizyczną ciał polegającą na tym, że ciało powraca do swojego pierwotnego kształtu i wymiaru po ustaniu działania zewnętrznej siły odkształcającej.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Plastyczność to właściwość fizyczna ciał polegająca na tym, że ciało stałe pod wpływem siły zewnętrznej ulega trwałemu odkształceniu.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Kruchość to właściwość fizyczna ciała polegająca na tym, że pod wpływem siły zewnętrznej materiał pęka lub się kruszy.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Nie ma wyraźnego podziału na ciała sprężyste, plastyczne i kruche. Podział ten ma charakter umowny i zależy od wielkości siły działającej na dane ciało.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Ze względu na właściwości elektryczne ciała stałe możemy podzielić na dwie grupy: przewodniki i izolatory prądu elektrycznego.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Ciała stałe mogą być dobrymi lub złymi przewodnikami ciepła.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 xml:space="preserve">Zwykle dobre przewodniki elektryczności </w:t>
      </w:r>
      <w:proofErr w:type="spellStart"/>
      <w:r w:rsidRPr="00030FDB">
        <w:rPr>
          <w:sz w:val="24"/>
          <w:szCs w:val="24"/>
        </w:rPr>
        <w:t>sa</w:t>
      </w:r>
      <w:proofErr w:type="spellEnd"/>
      <w:r w:rsidRPr="00030FDB">
        <w:rPr>
          <w:sz w:val="24"/>
          <w:szCs w:val="24"/>
        </w:rPr>
        <w:t xml:space="preserve"> dobrymi przewodnikami ciepła (np. metale).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Niektóre ciała stałe zbudowane są z atomów, jonów lub cząsteczek wykazujących regularne rozmieszczenie w przestrzenni. Jeśli znamy położenie jednego atomu lub cząsteczki, jesteśmy w stanie przewidzieć położenie kolejnych. Gdy połączymy je wszystkie ze sobą za pomocą linii, uzyskamy pewną strukturę geometryczną nazywaną siecią krystaliczną.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Sól kamienna to przykład ciała o budowie krystalicznej.</w:t>
      </w:r>
    </w:p>
    <w:p w:rsidR="00030FDB" w:rsidRP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Nie wszystkie substancje tworzące ciała stałe mają strukturę krystaliczną. Część z nich charakteryzuje się nieuporządkowaną strukturą cząsteczkową. Ciała takie nazywamy bezpostaciowymi lub amorficznymi.</w:t>
      </w:r>
    </w:p>
    <w:p w:rsidR="00030FDB" w:rsidRDefault="00030FDB" w:rsidP="00030FD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30FDB">
        <w:rPr>
          <w:sz w:val="24"/>
          <w:szCs w:val="24"/>
        </w:rPr>
        <w:t>Szkło to przykład ciała amorficznego.</w:t>
      </w:r>
    </w:p>
    <w:p w:rsidR="00462FC1" w:rsidRDefault="00462FC1" w:rsidP="00FB19EB">
      <w:pPr>
        <w:ind w:left="567" w:hanging="567"/>
        <w:rPr>
          <w:sz w:val="48"/>
          <w:szCs w:val="48"/>
        </w:rPr>
      </w:pPr>
      <w:r>
        <w:rPr>
          <w:sz w:val="48"/>
          <w:szCs w:val="48"/>
        </w:rPr>
        <w:t xml:space="preserve">6. Budowa i właściwości cieczy. </w:t>
      </w:r>
      <w:r w:rsidR="001D3E21">
        <w:rPr>
          <w:sz w:val="48"/>
          <w:szCs w:val="48"/>
        </w:rPr>
        <w:t>Zja</w:t>
      </w:r>
      <w:r w:rsidR="00FB19EB">
        <w:rPr>
          <w:sz w:val="48"/>
          <w:szCs w:val="48"/>
        </w:rPr>
        <w:t>wisko napięcia powierzchniowego: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Ciecze łączą ze sobą cechy gazów i ciał stałych. Z jednej strony cząsteczki cieczy pozostają w odległościach zbliżonych do charakterystycznych dla ciał stałych (nieco większych od średnicy ich cząsteczek), z drugiej – swobodnie przemieszczają się względem siebie (charakteryzują się wysoką ruchliwością).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lastRenderedPageBreak/>
        <w:t xml:space="preserve"> Powierzchnię samorzutnie wytworzoną przez ciecz na styku z innym ośrodkiem (próżnią, powietrzem, inną cieczą) nazywamy powierzchnią swobodną cieczy.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 xml:space="preserve">Ciecze bardzo trudno zmieniają objętość pod wpływem oddziaływania </w:t>
      </w:r>
      <w:proofErr w:type="spellStart"/>
      <w:r w:rsidRPr="00FB19EB">
        <w:rPr>
          <w:sz w:val="24"/>
          <w:szCs w:val="24"/>
        </w:rPr>
        <w:t>zewnetrznego</w:t>
      </w:r>
      <w:proofErr w:type="spellEnd"/>
      <w:r w:rsidRPr="00FB19EB">
        <w:rPr>
          <w:sz w:val="24"/>
          <w:szCs w:val="24"/>
        </w:rPr>
        <w:t xml:space="preserve">. Odpowiadają za to silne oddziaływania międzycząsteczkowe, które podczas ściskania cieczy prowadzą do odpychania się cząsteczek, a podczas rozprężania – do ich </w:t>
      </w:r>
      <w:proofErr w:type="spellStart"/>
      <w:r w:rsidRPr="00FB19EB">
        <w:rPr>
          <w:sz w:val="24"/>
          <w:szCs w:val="24"/>
        </w:rPr>
        <w:t>przyciagania</w:t>
      </w:r>
      <w:proofErr w:type="spellEnd"/>
      <w:r w:rsidRPr="00FB19EB">
        <w:rPr>
          <w:sz w:val="24"/>
          <w:szCs w:val="24"/>
        </w:rPr>
        <w:t>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Większość cieczy to złe przewodniki ciepła.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Niektóre ciecze przewodzą prąd elektryczny. Są to najczęściej elektrolity, tzn. wodne roztwory niektórych zasad, kwasów lub soli. Mogą to być także roztopione metale, takie jak rtęć, lub cyna.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Oddziaływania występujące między cząsteczkami tej samej substancji to siły spójności (kohezji).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Oddziaływania międzycząsteczkowe występujące między cząsteczkami różnych substancji to siły przylegania (adhezji).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Wzajemne relacje między siłami przylegania i spójności prowadzą do powstawania menisku.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Gdy siły spójności między cząsteczkami cieczy przeważają nad siłami przylegania, powstaje menisk wypukły.</w:t>
      </w:r>
    </w:p>
    <w:p w:rsidR="00FB19EB" w:rsidRP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Gdy siły przylegania są większe od sił spójności, powstaje menisk wklęsły.</w:t>
      </w:r>
    </w:p>
    <w:p w:rsidR="00FB19EB" w:rsidRDefault="00FB19EB" w:rsidP="00FB19EB">
      <w:pPr>
        <w:pStyle w:val="Akapitzlist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FB19EB">
        <w:rPr>
          <w:sz w:val="24"/>
          <w:szCs w:val="24"/>
        </w:rPr>
        <w:t>Powierzchnia cieczy dąży do zajmowania jak najmniejszego pola. Objawia się to w sytuacji, kiedy to pole się powiększy (np. nastąpi ugięcie powierzchni). Występują wówczas siły napięcia powierzchniowego, dążące do zmniejszenia pola tej powierzchni (np. przez przywrócenie jej płaskiego kształtu).</w:t>
      </w:r>
    </w:p>
    <w:p w:rsidR="00FB19EB" w:rsidRDefault="00FB19EB" w:rsidP="00FB19EB">
      <w:pPr>
        <w:ind w:left="426" w:hanging="426"/>
        <w:rPr>
          <w:sz w:val="48"/>
          <w:szCs w:val="48"/>
        </w:rPr>
      </w:pPr>
      <w:r>
        <w:rPr>
          <w:sz w:val="48"/>
          <w:szCs w:val="48"/>
        </w:rPr>
        <w:t>7. Budowa cząsteczkowa i właściwości fizyczne gazów: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Cząsteczki w gazach słabo na siebie oddziałują, ich ruch jest chaotyczny i odbywa się w całej dostępnej przestrzeni.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 xml:space="preserve">Cząsteczki gazu wypełniają całkowicie objętość naczynia, bez względu na jego </w:t>
      </w:r>
      <w:proofErr w:type="spellStart"/>
      <w:r w:rsidRPr="00FB19EB">
        <w:rPr>
          <w:sz w:val="24"/>
          <w:szCs w:val="24"/>
        </w:rPr>
        <w:t>ksztalt</w:t>
      </w:r>
      <w:proofErr w:type="spellEnd"/>
      <w:r w:rsidRPr="00FB19EB">
        <w:rPr>
          <w:sz w:val="24"/>
          <w:szCs w:val="24"/>
        </w:rPr>
        <w:t>. Podczas ruchu dochodzi do ich wzajemnych zderzeń i „bombardowania” ścianek pojemnika.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Najbardziej rozpowszechnionym gazem w przyrodzie jest powietrze. Jest ono mieszaniną azotu (78%)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 xml:space="preserve">i tlenu (21%). Pozostały 1% 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stanowią dwutlenek węgla i gazy szlachetne oraz para wodna.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Gazy nie mają kształtu – przybierają kształt naczynia, w którym się znajdują.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Gazy nie mają określonej objętości – przybierają objętość naczynia, w którym się znajdują.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Gazy są ściśliwe (w przeciwieństwie do ciał stałych i cieczy).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Rozprężanie gazu polega na zwiększaniu jego objętości i spadku ciśnienia.</w:t>
      </w:r>
    </w:p>
    <w:p w:rsidR="00FB19EB" w:rsidRP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Rozprężaniu gazu często towarzyszy obniżenie jego temperatury, co jest najwyraźniej widoczne, gdy ten proces zachodzi gwałtownie.</w:t>
      </w:r>
    </w:p>
    <w:p w:rsidR="00FB19EB" w:rsidRDefault="00FB19EB" w:rsidP="00FB19E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B19EB">
        <w:rPr>
          <w:sz w:val="24"/>
          <w:szCs w:val="24"/>
        </w:rPr>
        <w:t>Gazy są złymi przewodnikami ciepła i prądu elektrycznego.</w:t>
      </w:r>
    </w:p>
    <w:p w:rsidR="002F1AE4" w:rsidRDefault="002F1AE4" w:rsidP="002F1AE4">
      <w:pPr>
        <w:rPr>
          <w:sz w:val="48"/>
          <w:szCs w:val="48"/>
        </w:rPr>
      </w:pPr>
      <w:r w:rsidRPr="002F1AE4">
        <w:rPr>
          <w:sz w:val="48"/>
          <w:szCs w:val="48"/>
        </w:rPr>
        <w:t xml:space="preserve">8. </w:t>
      </w:r>
      <w:r>
        <w:rPr>
          <w:sz w:val="48"/>
          <w:szCs w:val="48"/>
        </w:rPr>
        <w:t>Ciśnienie. Ciśnienie hydrostatyczne i atmosferyczne:</w:t>
      </w:r>
    </w:p>
    <w:p w:rsidR="002F1AE4" w:rsidRPr="002F1AE4" w:rsidRDefault="002F1AE4" w:rsidP="002F1AE4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F1AE4">
        <w:rPr>
          <w:sz w:val="24"/>
          <w:szCs w:val="24"/>
        </w:rPr>
        <w:t xml:space="preserve">    Ciśnienie to wielkość fizyczna, która informuje nas o tym, jak duża siła nacisku, nazywana inaczej parciem, działa na jednostkę powierzchni.</w:t>
      </w:r>
    </w:p>
    <w:p w:rsidR="002F1AE4" w:rsidRPr="002F1AE4" w:rsidRDefault="002F1AE4" w:rsidP="002F1AE4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F1AE4">
        <w:rPr>
          <w:sz w:val="24"/>
          <w:szCs w:val="24"/>
        </w:rPr>
        <w:t xml:space="preserve">    Ciśnienie oznaczamy małą literą p.</w:t>
      </w:r>
    </w:p>
    <w:p w:rsidR="002F1AE4" w:rsidRPr="002F1AE4" w:rsidRDefault="002F1AE4" w:rsidP="002F1AE4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F1AE4">
        <w:rPr>
          <w:sz w:val="24"/>
          <w:szCs w:val="24"/>
        </w:rPr>
        <w:lastRenderedPageBreak/>
        <w:t xml:space="preserve">    Aby obliczyć ciśnienie, należy siłę nacisku F (parcie), działającą prostopadle do powierzchni, podzielić przez pole powierzchni S, na które ta siła działa.</w:t>
      </w:r>
    </w:p>
    <w:p w:rsidR="002F1AE4" w:rsidRDefault="002F1AE4" w:rsidP="002F1AE4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2F1AE4">
        <w:rPr>
          <w:sz w:val="24"/>
          <w:szCs w:val="24"/>
        </w:rPr>
        <w:t xml:space="preserve">    Ciśnienie jest równe ilorazowi siły nacisku (parcia) i pola powierzchni.</w:t>
      </w:r>
    </w:p>
    <w:p w:rsidR="002F1AE4" w:rsidRPr="002F1AE4" w:rsidRDefault="002F1AE4" w:rsidP="002F1AE4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2F1AE4" w:rsidRDefault="002F1AE4" w:rsidP="002F1AE4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2F1AE4">
        <w:rPr>
          <w:sz w:val="24"/>
          <w:szCs w:val="24"/>
        </w:rPr>
        <w:t xml:space="preserve">    Podstawową jednostką ciśnienia w układzie SI jest paskal (1 Pa).</w:t>
      </w:r>
    </w:p>
    <w:p w:rsidR="002F1AE4" w:rsidRPr="00F51EEA" w:rsidRDefault="000F4AF9" w:rsidP="002F1AE4">
      <w:pPr>
        <w:ind w:left="360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[F]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[S]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=1Pa</m:t>
          </m:r>
        </m:oMath>
      </m:oMathPara>
    </w:p>
    <w:p w:rsidR="00F51EEA" w:rsidRPr="00F51EEA" w:rsidRDefault="00F51EEA" w:rsidP="00F51EEA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F51EEA">
        <w:rPr>
          <w:sz w:val="24"/>
          <w:szCs w:val="24"/>
        </w:rPr>
        <w:t xml:space="preserve">    1 paskal to ciśnienie wywierane przez siłę o wartości 1 niutona działającą na powierzchnię 1 m2. Często używaną jednostką ciśnienia jest hektopaskal.</w:t>
      </w:r>
    </w:p>
    <w:p w:rsidR="00F51EEA" w:rsidRPr="00F51EEA" w:rsidRDefault="00F51EEA" w:rsidP="00F51EEA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F51EEA">
        <w:rPr>
          <w:sz w:val="24"/>
          <w:szCs w:val="24"/>
        </w:rPr>
        <w:t xml:space="preserve">    1 </w:t>
      </w:r>
      <w:proofErr w:type="spellStart"/>
      <w:r w:rsidRPr="00F51EEA">
        <w:rPr>
          <w:sz w:val="24"/>
          <w:szCs w:val="24"/>
        </w:rPr>
        <w:t>hPa</w:t>
      </w:r>
      <w:proofErr w:type="spellEnd"/>
      <w:r w:rsidRPr="00F51EEA">
        <w:rPr>
          <w:sz w:val="24"/>
          <w:szCs w:val="24"/>
        </w:rPr>
        <w:t xml:space="preserve"> = 100 Pa.</w:t>
      </w:r>
    </w:p>
    <w:p w:rsidR="00F51EEA" w:rsidRDefault="00F51EEA" w:rsidP="00F51EEA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F51EEA">
        <w:rPr>
          <w:sz w:val="24"/>
          <w:szCs w:val="24"/>
        </w:rPr>
        <w:t xml:space="preserve">    Ciśnienie spowodowane ciężarem cieczy znajdującej się w spoczynku to ciśnienie hydrostatyczne. Dział fizyki, który zajmuje się badaniem właściwości takich cieczy nazywa się hydrostatyką. Ciśnienie hydrostatyczne zależy zarówno od wysokości słupa cieczy, jak i od jej gęstości. Ciśnienie hydrostatyczne obliczamy ze wzoru:</w:t>
      </w:r>
    </w:p>
    <w:p w:rsidR="00F51EEA" w:rsidRPr="00F51EEA" w:rsidRDefault="00F51EEA" w:rsidP="00F51EEA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p=d*g*h</m:t>
          </m:r>
        </m:oMath>
      </m:oMathPara>
    </w:p>
    <w:p w:rsidR="00F51EEA" w:rsidRPr="00F51EEA" w:rsidRDefault="00F51EEA" w:rsidP="00F51EEA">
      <w:pPr>
        <w:ind w:left="360"/>
        <w:rPr>
          <w:sz w:val="24"/>
          <w:szCs w:val="24"/>
        </w:rPr>
      </w:pPr>
      <w:r w:rsidRPr="00F51EEA">
        <w:rPr>
          <w:sz w:val="24"/>
          <w:szCs w:val="24"/>
        </w:rPr>
        <w:t>gdzie:</w:t>
      </w:r>
    </w:p>
    <w:p w:rsidR="00F51EEA" w:rsidRPr="00F51EEA" w:rsidRDefault="00F51EEA" w:rsidP="00F51EEA">
      <w:pPr>
        <w:ind w:left="360"/>
        <w:rPr>
          <w:sz w:val="24"/>
          <w:szCs w:val="24"/>
        </w:rPr>
      </w:pPr>
      <w:r w:rsidRPr="00F51EEA">
        <w:rPr>
          <w:sz w:val="24"/>
          <w:szCs w:val="24"/>
        </w:rPr>
        <w:t>p [Pa] – ciśnienie cieczy;</w:t>
      </w:r>
    </w:p>
    <w:p w:rsidR="00F51EEA" w:rsidRPr="00F51EEA" w:rsidRDefault="00F51EEA" w:rsidP="00F51EEA">
      <w:pPr>
        <w:ind w:left="360"/>
        <w:rPr>
          <w:sz w:val="24"/>
          <w:szCs w:val="24"/>
        </w:rPr>
      </w:pPr>
      <w:r w:rsidRPr="00F51EEA">
        <w:rPr>
          <w:sz w:val="24"/>
          <w:szCs w:val="24"/>
        </w:rPr>
        <w:t>d [kgm3] – gęstość cieczy;</w:t>
      </w:r>
    </w:p>
    <w:p w:rsidR="00F51EEA" w:rsidRPr="00F51EEA" w:rsidRDefault="00F51EEA" w:rsidP="00F51EEA">
      <w:pPr>
        <w:ind w:left="360"/>
        <w:rPr>
          <w:sz w:val="24"/>
          <w:szCs w:val="24"/>
        </w:rPr>
      </w:pPr>
      <w:r w:rsidRPr="00F51EEA">
        <w:rPr>
          <w:sz w:val="24"/>
          <w:szCs w:val="24"/>
        </w:rPr>
        <w:t>g [ms2] – przyspieszenie ziemskie;</w:t>
      </w:r>
    </w:p>
    <w:p w:rsidR="00F51EEA" w:rsidRDefault="00F51EEA" w:rsidP="00F51EEA">
      <w:pPr>
        <w:ind w:left="360"/>
        <w:rPr>
          <w:sz w:val="24"/>
          <w:szCs w:val="24"/>
        </w:rPr>
      </w:pPr>
      <w:r w:rsidRPr="00F51EEA">
        <w:rPr>
          <w:sz w:val="24"/>
          <w:szCs w:val="24"/>
        </w:rPr>
        <w:t>h [m] – wysokość słupa cieczy.</w:t>
      </w:r>
    </w:p>
    <w:p w:rsidR="00F51EEA" w:rsidRPr="00F51EEA" w:rsidRDefault="00F51EEA" w:rsidP="00F51EEA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51EEA">
        <w:rPr>
          <w:sz w:val="24"/>
          <w:szCs w:val="24"/>
        </w:rPr>
        <w:t xml:space="preserve">Ciśnienie atmosferyczne jest ciśnieniem wywieranym przez atmosferę na ciała znajdujące się w jej obszarze lub na powierzchni Ziemi. Ciśnienie atmosferyczne – podobnie jak ciśnienie hydrostatyczne – związane jest z ciężarem powietrza znajdującego się powyżej poziomu, na którym dokonujemy pomiaru ciśnienia. Im bliżej powierzchni Ziemi, tym wyższe jest ciśnienie atmosferyczne, i odwrotnie – na szczytach górskich jest ono niższe niż w dolinach. Wraz ze wzrostem wysokości o jeden metr, licząc od poziomu morza, ciśnienie atmosferyczne maleje o ok. 0,13 </w:t>
      </w:r>
      <w:proofErr w:type="spellStart"/>
      <w:r w:rsidRPr="00F51EEA">
        <w:rPr>
          <w:sz w:val="24"/>
          <w:szCs w:val="24"/>
        </w:rPr>
        <w:t>hPa</w:t>
      </w:r>
      <w:proofErr w:type="spellEnd"/>
      <w:r w:rsidRPr="00F51EEA">
        <w:rPr>
          <w:sz w:val="24"/>
          <w:szCs w:val="24"/>
        </w:rPr>
        <w:t xml:space="preserve">. Ciśnienie atmosferyczne się zmienia. Jego wartość na poziomie morza wynosi w przybliżeniu 1013,25 </w:t>
      </w:r>
      <w:proofErr w:type="spellStart"/>
      <w:r w:rsidRPr="00F51EEA">
        <w:rPr>
          <w:sz w:val="24"/>
          <w:szCs w:val="24"/>
        </w:rPr>
        <w:t>hPa</w:t>
      </w:r>
      <w:proofErr w:type="spellEnd"/>
      <w:r w:rsidRPr="00F51EEA">
        <w:rPr>
          <w:sz w:val="24"/>
          <w:szCs w:val="24"/>
        </w:rPr>
        <w:t>. Nazywamy je ciśnieniem normalnym.</w:t>
      </w:r>
    </w:p>
    <w:p w:rsidR="00F51EEA" w:rsidRPr="00F51EEA" w:rsidRDefault="00F51EEA" w:rsidP="00F51EEA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51EEA">
        <w:rPr>
          <w:sz w:val="24"/>
          <w:szCs w:val="24"/>
        </w:rPr>
        <w:t xml:space="preserve"> Jednym z pierwszych przyrządów, który służył do pomiaru ciśnienia atmosferycznego, był barometr rtęciowy.</w:t>
      </w:r>
    </w:p>
    <w:p w:rsidR="00F51EEA" w:rsidRPr="00F51EEA" w:rsidRDefault="00F51EEA" w:rsidP="00F51EEA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51EEA">
        <w:rPr>
          <w:sz w:val="24"/>
          <w:szCs w:val="24"/>
        </w:rPr>
        <w:t>Ciśnienie wywierane przez słup rtęci o wysokości 760 mm ma wartość jednej atmosfery.</w:t>
      </w:r>
    </w:p>
    <w:p w:rsidR="00F51EEA" w:rsidRPr="00F51EEA" w:rsidRDefault="00F51EEA" w:rsidP="00F51EEA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51EEA">
        <w:rPr>
          <w:sz w:val="24"/>
          <w:szCs w:val="24"/>
        </w:rPr>
        <w:t xml:space="preserve">1 </w:t>
      </w:r>
      <w:proofErr w:type="spellStart"/>
      <w:r w:rsidRPr="00F51EEA">
        <w:rPr>
          <w:sz w:val="24"/>
          <w:szCs w:val="24"/>
        </w:rPr>
        <w:t>atm</w:t>
      </w:r>
      <w:proofErr w:type="spellEnd"/>
      <w:r w:rsidRPr="00F51EEA">
        <w:rPr>
          <w:sz w:val="24"/>
          <w:szCs w:val="24"/>
        </w:rPr>
        <w:t xml:space="preserve"> = 760 </w:t>
      </w:r>
      <w:proofErr w:type="spellStart"/>
      <w:r w:rsidRPr="00F51EEA">
        <w:rPr>
          <w:sz w:val="24"/>
          <w:szCs w:val="24"/>
        </w:rPr>
        <w:t>mmHg</w:t>
      </w:r>
      <w:proofErr w:type="spellEnd"/>
      <w:r w:rsidRPr="00F51EEA">
        <w:rPr>
          <w:sz w:val="24"/>
          <w:szCs w:val="24"/>
        </w:rPr>
        <w:t xml:space="preserve"> = 1013,25 </w:t>
      </w:r>
      <w:proofErr w:type="spellStart"/>
      <w:r w:rsidRPr="00F51EEA">
        <w:rPr>
          <w:sz w:val="24"/>
          <w:szCs w:val="24"/>
        </w:rPr>
        <w:t>hPa</w:t>
      </w:r>
      <w:proofErr w:type="spellEnd"/>
      <w:r w:rsidRPr="00F51EEA">
        <w:rPr>
          <w:sz w:val="24"/>
          <w:szCs w:val="24"/>
        </w:rPr>
        <w:t xml:space="preserve"> = 101 325 Pa.</w:t>
      </w:r>
    </w:p>
    <w:p w:rsidR="00F51EEA" w:rsidRPr="00F51EEA" w:rsidRDefault="00F51EEA" w:rsidP="00F51EEA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51EEA">
        <w:rPr>
          <w:sz w:val="24"/>
          <w:szCs w:val="24"/>
        </w:rPr>
        <w:t>Obecnie do pomiarów ciśnienia atmosferycznego stosujemy barometry mechaniczne, czyli aneroidy.</w:t>
      </w:r>
    </w:p>
    <w:p w:rsidR="00F51EEA" w:rsidRPr="00F51EEA" w:rsidRDefault="00F51EEA" w:rsidP="00F51EEA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51EEA">
        <w:rPr>
          <w:sz w:val="24"/>
          <w:szCs w:val="24"/>
        </w:rPr>
        <w:t>Ciśnienie gazów i cieczy mierzymy za pomocą manometrów.</w:t>
      </w:r>
    </w:p>
    <w:p w:rsidR="00F51EEA" w:rsidRPr="00F51EEA" w:rsidRDefault="00F51EEA" w:rsidP="00F51EEA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51EEA">
        <w:rPr>
          <w:sz w:val="24"/>
          <w:szCs w:val="24"/>
        </w:rPr>
        <w:lastRenderedPageBreak/>
        <w:t>Naczynia połączone stanowią układ kilku naczyń, zwykle o różnych kształtach, połączonych, w taki sposób, aby ciecz mogła między nimi swobodnie przepływać. Zasada działania naczyń połączonych znalazła zastosowanie w systemach wodociągowych i śluzach wodnych.</w:t>
      </w:r>
    </w:p>
    <w:p w:rsidR="00F51EEA" w:rsidRDefault="00F51EEA" w:rsidP="00F51EEA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51EEA">
        <w:rPr>
          <w:sz w:val="24"/>
          <w:szCs w:val="24"/>
        </w:rPr>
        <w:t>Przykładem naczyń połączonych występujących w przyrodzie są studnie artezyjskie, mające charakterystyczny kształt litery „U”.</w:t>
      </w:r>
    </w:p>
    <w:p w:rsidR="009F0B7C" w:rsidRDefault="009F0B7C" w:rsidP="009F0B7C">
      <w:pPr>
        <w:ind w:left="426" w:hanging="426"/>
        <w:rPr>
          <w:sz w:val="24"/>
          <w:szCs w:val="24"/>
        </w:rPr>
      </w:pPr>
      <w:r>
        <w:rPr>
          <w:sz w:val="48"/>
          <w:szCs w:val="48"/>
        </w:rPr>
        <w:t>9. Prawo Pascala:</w:t>
      </w:r>
    </w:p>
    <w:p w:rsidR="009F0B7C" w:rsidRPr="009F0B7C" w:rsidRDefault="009F0B7C" w:rsidP="009F0B7C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9F0B7C">
        <w:rPr>
          <w:sz w:val="24"/>
          <w:szCs w:val="24"/>
        </w:rPr>
        <w:t>Jeżeli na ciecz lub gaz będziemy wywierać parcie z zewnątrz, to wytworzy ono w cieczy lub gazie dodatkowe ciśnienie jednakowe w całej objętości tej cieczy lub tego gazu. Mówimy, że ciśnienie zewnętrzne wywierane na ciecz rozchodzi się we wszystkich kierunkach jednakowo. Prawo to sformułował Blaise Pascal i od jego nazwiska nosi nazwę prawa Pascala.</w:t>
      </w:r>
    </w:p>
    <w:p w:rsidR="009F0B7C" w:rsidRPr="009F0B7C" w:rsidRDefault="009F0B7C" w:rsidP="009F0B7C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9F0B7C">
        <w:rPr>
          <w:sz w:val="24"/>
          <w:szCs w:val="24"/>
        </w:rPr>
        <w:t>Prawo Pascala znalazło szerokie zastosowanie m.in. w konstrukcji pras, podnośników, pomp i hydraulicznych układów hamulcowych.</w:t>
      </w:r>
    </w:p>
    <w:p w:rsidR="009F0B7C" w:rsidRPr="009F0B7C" w:rsidRDefault="009F0B7C" w:rsidP="009F0B7C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9F0B7C">
        <w:rPr>
          <w:sz w:val="24"/>
          <w:szCs w:val="24"/>
        </w:rPr>
        <w:t>Fizyczna zasada działania prasy hydraulicznej wykorzystuje prawo Pascala. Zadaniem prasy jest zwielokrotnienie zewnętrznej siły nacisku i wykorzystanie jej do wykonania pracy. Prasa hydrauliczna jest w praktyce najważniejszym elementem każdego siłownika.</w:t>
      </w:r>
    </w:p>
    <w:p w:rsidR="009F0B7C" w:rsidRPr="009F0B7C" w:rsidRDefault="009F0B7C" w:rsidP="009F0B7C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Wartość siły 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9F0B7C">
        <w:rPr>
          <w:sz w:val="24"/>
          <w:szCs w:val="24"/>
        </w:rPr>
        <w:t>uzyskanej za pomocą prasy j</w:t>
      </w:r>
      <w:r>
        <w:rPr>
          <w:sz w:val="24"/>
          <w:szCs w:val="24"/>
        </w:rPr>
        <w:t>est tyle razy większa od siły F</w:t>
      </w:r>
      <w:r w:rsidR="005F091E">
        <w:rPr>
          <w:sz w:val="24"/>
          <w:szCs w:val="24"/>
          <w:vertAlign w:val="subscript"/>
        </w:rPr>
        <w:t>1</w:t>
      </w:r>
      <w:r w:rsidRPr="009F0B7C">
        <w:rPr>
          <w:sz w:val="24"/>
          <w:szCs w:val="24"/>
        </w:rPr>
        <w:t xml:space="preserve"> działającej z zewnątrz n</w:t>
      </w:r>
      <w:r w:rsidR="005F091E">
        <w:rPr>
          <w:sz w:val="24"/>
          <w:szCs w:val="24"/>
        </w:rPr>
        <w:t>a tłok, ile razy powierzchnia S</w:t>
      </w:r>
      <w:r w:rsidR="005F091E">
        <w:rPr>
          <w:sz w:val="24"/>
          <w:szCs w:val="24"/>
          <w:vertAlign w:val="subscript"/>
        </w:rPr>
        <w:t>2</w:t>
      </w:r>
      <w:r w:rsidRPr="009F0B7C">
        <w:rPr>
          <w:sz w:val="24"/>
          <w:szCs w:val="24"/>
        </w:rPr>
        <w:t xml:space="preserve"> większego tłok</w:t>
      </w:r>
      <w:r w:rsidR="005F091E">
        <w:rPr>
          <w:sz w:val="24"/>
          <w:szCs w:val="24"/>
        </w:rPr>
        <w:t>a jest większa od powierzchni S</w:t>
      </w:r>
      <w:r w:rsidR="005F091E">
        <w:rPr>
          <w:sz w:val="24"/>
          <w:szCs w:val="24"/>
          <w:vertAlign w:val="subscript"/>
        </w:rPr>
        <w:t>1</w:t>
      </w:r>
      <w:r w:rsidRPr="009F0B7C">
        <w:rPr>
          <w:sz w:val="24"/>
          <w:szCs w:val="24"/>
        </w:rPr>
        <w:t xml:space="preserve"> mniejszego tłoka.</w:t>
      </w:r>
    </w:p>
    <w:p w:rsidR="009F0B7C" w:rsidRPr="005F091E" w:rsidRDefault="005F091E" w:rsidP="005F091E">
      <w:pPr>
        <w:ind w:left="71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9F0B7C" w:rsidRDefault="009F0B7C" w:rsidP="009F0B7C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9F0B7C">
        <w:rPr>
          <w:sz w:val="24"/>
          <w:szCs w:val="24"/>
        </w:rPr>
        <w:t>Sprężanie gazu polega na zwiększeniu jego ciśnienia. Można to zrobić na dwa sposoby. Pierwszy polega na zmniejszeniu objętości zbiornika, w którym znajduje się gaz. Drugą metodą sprężania gazu jest zwiększenie ilości cząsteczek przy zachowaniu stałej objętości gazu. W obu przypadkach cząsteczki częściej uderzają w ścianki zbiornika i w ten sposób zwiększają ciśnienie.</w:t>
      </w:r>
    </w:p>
    <w:p w:rsidR="00B67105" w:rsidRDefault="00B67105" w:rsidP="00B67105">
      <w:pPr>
        <w:rPr>
          <w:sz w:val="52"/>
          <w:szCs w:val="52"/>
        </w:rPr>
      </w:pPr>
      <w:r>
        <w:rPr>
          <w:sz w:val="52"/>
          <w:szCs w:val="52"/>
        </w:rPr>
        <w:t xml:space="preserve">10. </w:t>
      </w:r>
      <w:r w:rsidRPr="00B67105">
        <w:rPr>
          <w:sz w:val="48"/>
          <w:szCs w:val="48"/>
        </w:rPr>
        <w:t>Prawo Archimedesa</w:t>
      </w:r>
      <w:r>
        <w:rPr>
          <w:sz w:val="52"/>
          <w:szCs w:val="52"/>
        </w:rPr>
        <w:t>:</w:t>
      </w:r>
    </w:p>
    <w:p w:rsidR="00B67105" w:rsidRDefault="00B67105" w:rsidP="00B67105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B67105">
        <w:rPr>
          <w:sz w:val="24"/>
          <w:szCs w:val="24"/>
        </w:rPr>
        <w:t>Zwykle prawo Archimedesa formułujemy wspólnie dla cieczy i gazów.</w:t>
      </w:r>
    </w:p>
    <w:p w:rsidR="00B67105" w:rsidRDefault="00B67105" w:rsidP="00B67105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B67105">
        <w:rPr>
          <w:sz w:val="24"/>
          <w:szCs w:val="24"/>
        </w:rPr>
        <w:t>Prawo Archimedesa</w:t>
      </w:r>
      <w:r>
        <w:rPr>
          <w:sz w:val="24"/>
          <w:szCs w:val="24"/>
        </w:rPr>
        <w:t>:</w:t>
      </w:r>
    </w:p>
    <w:p w:rsidR="00B67105" w:rsidRDefault="00B67105" w:rsidP="00B67105">
      <w:pPr>
        <w:pStyle w:val="Akapitzlist"/>
        <w:ind w:left="1070"/>
        <w:rPr>
          <w:sz w:val="24"/>
          <w:szCs w:val="24"/>
        </w:rPr>
      </w:pPr>
      <w:r>
        <w:rPr>
          <w:sz w:val="24"/>
          <w:szCs w:val="24"/>
        </w:rPr>
        <w:t>„</w:t>
      </w:r>
      <w:r w:rsidRPr="00B67105">
        <w:rPr>
          <w:sz w:val="24"/>
          <w:szCs w:val="24"/>
        </w:rPr>
        <w:t>Na każde ciało zanurzone w cieczy (lub gazie) działa siła wyporu zwrócona ku górze i równa pod względem wartości ciężarowi wypartej cieczy (lub wypartego gazu).</w:t>
      </w:r>
      <w:r>
        <w:rPr>
          <w:sz w:val="24"/>
          <w:szCs w:val="24"/>
        </w:rPr>
        <w:t>”</w:t>
      </w:r>
    </w:p>
    <w:p w:rsidR="00B67105" w:rsidRPr="00B67105" w:rsidRDefault="00B67105" w:rsidP="00B67105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B67105">
        <w:rPr>
          <w:sz w:val="24"/>
          <w:szCs w:val="24"/>
        </w:rPr>
        <w:t>Prawo Archimedesa znalazło szerokie zastosowanie w wielu dziedzinach przemysłu i techniki, zaczynając od transportu wodnego, a kończąc na lotnictwie.</w:t>
      </w:r>
      <w:r w:rsidRPr="00B67105">
        <w:t xml:space="preserve"> </w:t>
      </w:r>
    </w:p>
    <w:p w:rsidR="00B67105" w:rsidRDefault="00B67105" w:rsidP="00B67105">
      <w:pPr>
        <w:rPr>
          <w:sz w:val="24"/>
          <w:szCs w:val="24"/>
        </w:rPr>
      </w:pPr>
    </w:p>
    <w:p w:rsidR="00B67105" w:rsidRPr="00B67105" w:rsidRDefault="00B67105" w:rsidP="00B67105">
      <w:pPr>
        <w:rPr>
          <w:sz w:val="24"/>
          <w:szCs w:val="24"/>
        </w:rPr>
      </w:pPr>
    </w:p>
    <w:tbl>
      <w:tblPr>
        <w:tblStyle w:val="Tabela-Siatka"/>
        <w:tblW w:w="0" w:type="auto"/>
        <w:tblInd w:w="710" w:type="dxa"/>
        <w:tblLook w:val="04A0" w:firstRow="1" w:lastRow="0" w:firstColumn="1" w:lastColumn="0" w:noHBand="0" w:noVBand="1"/>
      </w:tblPr>
      <w:tblGrid>
        <w:gridCol w:w="3447"/>
        <w:gridCol w:w="3551"/>
        <w:gridCol w:w="3281"/>
      </w:tblGrid>
      <w:tr w:rsidR="00B67105" w:rsidRPr="00B67105" w:rsidTr="00B67105">
        <w:tc>
          <w:tcPr>
            <w:tcW w:w="0" w:type="auto"/>
            <w:shd w:val="clear" w:color="auto" w:fill="00B0F0"/>
            <w:hideMark/>
          </w:tcPr>
          <w:p w:rsidR="00B67105" w:rsidRPr="00B67105" w:rsidRDefault="00B67105" w:rsidP="00B67105">
            <w:pPr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  <w:t>Ciało tonie w cieczy lub gazie</w:t>
            </w:r>
          </w:p>
        </w:tc>
        <w:tc>
          <w:tcPr>
            <w:tcW w:w="0" w:type="auto"/>
            <w:shd w:val="clear" w:color="auto" w:fill="00B0F0"/>
            <w:hideMark/>
          </w:tcPr>
          <w:p w:rsidR="00B67105" w:rsidRPr="00B67105" w:rsidRDefault="00B67105" w:rsidP="00B67105">
            <w:pPr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  <w:t>Ciało unosi się na dowolnej głębokości w cieczy lub gazie</w:t>
            </w:r>
          </w:p>
        </w:tc>
        <w:tc>
          <w:tcPr>
            <w:tcW w:w="0" w:type="auto"/>
            <w:shd w:val="clear" w:color="auto" w:fill="00B0F0"/>
            <w:hideMark/>
          </w:tcPr>
          <w:p w:rsidR="00B67105" w:rsidRPr="00B67105" w:rsidRDefault="00B67105" w:rsidP="00B67105">
            <w:pPr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  <w:t>Ciało unosi się na powierzchni cieczy (częściowo zanurzone)</w:t>
            </w:r>
          </w:p>
        </w:tc>
      </w:tr>
      <w:tr w:rsidR="00B67105" w:rsidRPr="00B67105" w:rsidTr="00B67105"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Ciało opada na dno naczynia, w którym znajduje się ciecz lub gaz.</w:t>
            </w:r>
          </w:p>
        </w:tc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Ciało pływa na pewnej głębokości w cieczy lub gazie.</w:t>
            </w:r>
          </w:p>
        </w:tc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Ciało wypływa, ale jest częściowo zanurzone w cieczy.</w:t>
            </w:r>
          </w:p>
        </w:tc>
      </w:tr>
      <w:tr w:rsidR="00B67105" w:rsidRPr="00B67105" w:rsidTr="00B67105"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 xml:space="preserve">Siła ciężkości ma większą </w:t>
            </w: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lastRenderedPageBreak/>
              <w:t>wartość od siły wyporu działającej na ciało.</w:t>
            </w:r>
          </w:p>
        </w:tc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lastRenderedPageBreak/>
              <w:t xml:space="preserve">Siła ciężkości ma taką samą </w:t>
            </w: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lastRenderedPageBreak/>
              <w:t>wartość jak siła wyporu działająca na ciało.</w:t>
            </w:r>
          </w:p>
        </w:tc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lastRenderedPageBreak/>
              <w:t xml:space="preserve">Siła ciężkości równa jest sile </w:t>
            </w: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lastRenderedPageBreak/>
              <w:t>wyporu.</w:t>
            </w:r>
          </w:p>
        </w:tc>
      </w:tr>
      <w:tr w:rsidR="00B67105" w:rsidRPr="00B67105" w:rsidTr="00B67105"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lastRenderedPageBreak/>
              <w:t>Gęstość ciała jest większa od gęstości cieczy lub gazu.</w:t>
            </w:r>
          </w:p>
        </w:tc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Gęstość ciała jest równa gęstości cieczy lub gazu.</w:t>
            </w:r>
          </w:p>
        </w:tc>
        <w:tc>
          <w:tcPr>
            <w:tcW w:w="0" w:type="auto"/>
            <w:hideMark/>
          </w:tcPr>
          <w:p w:rsidR="00B67105" w:rsidRPr="00B67105" w:rsidRDefault="00B67105" w:rsidP="00B67105">
            <w:pP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</w:pPr>
            <w:r w:rsidRPr="00B67105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Gęstość ciała jest mniejsza od gęstości cieczy lub gazu.</w:t>
            </w:r>
          </w:p>
        </w:tc>
      </w:tr>
    </w:tbl>
    <w:p w:rsidR="00B67105" w:rsidRPr="00B67105" w:rsidRDefault="00B67105" w:rsidP="00B67105">
      <w:pPr>
        <w:ind w:left="710"/>
        <w:rPr>
          <w:sz w:val="24"/>
          <w:szCs w:val="24"/>
        </w:rPr>
      </w:pPr>
    </w:p>
    <w:sectPr w:rsidR="00B67105" w:rsidRPr="00B67105" w:rsidSect="00FB19EB">
      <w:pgSz w:w="11906" w:h="16838"/>
      <w:pgMar w:top="568" w:right="566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368B"/>
    <w:multiLevelType w:val="hybridMultilevel"/>
    <w:tmpl w:val="4888006E"/>
    <w:lvl w:ilvl="0" w:tplc="388E2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44080"/>
    <w:multiLevelType w:val="hybridMultilevel"/>
    <w:tmpl w:val="671C342C"/>
    <w:lvl w:ilvl="0" w:tplc="388E26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A300FC"/>
    <w:multiLevelType w:val="hybridMultilevel"/>
    <w:tmpl w:val="E578CC2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C24B10"/>
    <w:multiLevelType w:val="hybridMultilevel"/>
    <w:tmpl w:val="BEF8A0B4"/>
    <w:lvl w:ilvl="0" w:tplc="388E2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64C6A"/>
    <w:multiLevelType w:val="hybridMultilevel"/>
    <w:tmpl w:val="A544BD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BA659B"/>
    <w:multiLevelType w:val="hybridMultilevel"/>
    <w:tmpl w:val="5DF4E17A"/>
    <w:lvl w:ilvl="0" w:tplc="388E2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748DD"/>
    <w:multiLevelType w:val="hybridMultilevel"/>
    <w:tmpl w:val="F57C4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877CA"/>
    <w:multiLevelType w:val="hybridMultilevel"/>
    <w:tmpl w:val="8E90CCFA"/>
    <w:lvl w:ilvl="0" w:tplc="388E26F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7F94D34"/>
    <w:multiLevelType w:val="hybridMultilevel"/>
    <w:tmpl w:val="304A1202"/>
    <w:lvl w:ilvl="0" w:tplc="388E2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C5C7D"/>
    <w:multiLevelType w:val="hybridMultilevel"/>
    <w:tmpl w:val="CBE4879C"/>
    <w:lvl w:ilvl="0" w:tplc="388E26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2D0772"/>
    <w:multiLevelType w:val="hybridMultilevel"/>
    <w:tmpl w:val="3992F4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1088B"/>
    <w:multiLevelType w:val="hybridMultilevel"/>
    <w:tmpl w:val="EEC6A8E2"/>
    <w:lvl w:ilvl="0" w:tplc="180A9E00">
      <w:start w:val="1"/>
      <w:numFmt w:val="decimal"/>
      <w:lvlText w:val="%1."/>
      <w:lvlJc w:val="left"/>
      <w:pPr>
        <w:ind w:left="1305" w:hanging="94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82778"/>
    <w:multiLevelType w:val="hybridMultilevel"/>
    <w:tmpl w:val="C59A487C"/>
    <w:lvl w:ilvl="0" w:tplc="388E2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F6DA3"/>
    <w:multiLevelType w:val="hybridMultilevel"/>
    <w:tmpl w:val="C3D2D6AA"/>
    <w:lvl w:ilvl="0" w:tplc="388E26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C80875"/>
    <w:multiLevelType w:val="hybridMultilevel"/>
    <w:tmpl w:val="519084E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CC6855"/>
    <w:multiLevelType w:val="hybridMultilevel"/>
    <w:tmpl w:val="74EC1D40"/>
    <w:lvl w:ilvl="0" w:tplc="388E26F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73A37931"/>
    <w:multiLevelType w:val="hybridMultilevel"/>
    <w:tmpl w:val="1FCE8D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B0379"/>
    <w:multiLevelType w:val="hybridMultilevel"/>
    <w:tmpl w:val="E8AEE1D2"/>
    <w:lvl w:ilvl="0" w:tplc="388E26F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7C452C2B"/>
    <w:multiLevelType w:val="hybridMultilevel"/>
    <w:tmpl w:val="2AC64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B5C23"/>
    <w:multiLevelType w:val="hybridMultilevel"/>
    <w:tmpl w:val="D1CC1CD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8"/>
  </w:num>
  <w:num w:numId="4">
    <w:abstractNumId w:val="1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2"/>
  </w:num>
  <w:num w:numId="10">
    <w:abstractNumId w:val="5"/>
  </w:num>
  <w:num w:numId="11">
    <w:abstractNumId w:val="9"/>
  </w:num>
  <w:num w:numId="12">
    <w:abstractNumId w:val="8"/>
  </w:num>
  <w:num w:numId="13">
    <w:abstractNumId w:val="13"/>
  </w:num>
  <w:num w:numId="14">
    <w:abstractNumId w:val="3"/>
  </w:num>
  <w:num w:numId="15">
    <w:abstractNumId w:val="15"/>
  </w:num>
  <w:num w:numId="16">
    <w:abstractNumId w:val="11"/>
  </w:num>
  <w:num w:numId="17">
    <w:abstractNumId w:val="10"/>
  </w:num>
  <w:num w:numId="18">
    <w:abstractNumId w:val="4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8A"/>
    <w:rsid w:val="00030FDB"/>
    <w:rsid w:val="000F4AF9"/>
    <w:rsid w:val="001D3E21"/>
    <w:rsid w:val="002646FD"/>
    <w:rsid w:val="00267103"/>
    <w:rsid w:val="002F1AE4"/>
    <w:rsid w:val="00462FC1"/>
    <w:rsid w:val="004B5831"/>
    <w:rsid w:val="00564FD4"/>
    <w:rsid w:val="005C4261"/>
    <w:rsid w:val="005F091E"/>
    <w:rsid w:val="006A127E"/>
    <w:rsid w:val="006D0796"/>
    <w:rsid w:val="007449A4"/>
    <w:rsid w:val="00841DD4"/>
    <w:rsid w:val="008B1C3B"/>
    <w:rsid w:val="0095638A"/>
    <w:rsid w:val="009F0B7C"/>
    <w:rsid w:val="00A64354"/>
    <w:rsid w:val="00A84F38"/>
    <w:rsid w:val="00B67105"/>
    <w:rsid w:val="00B9440A"/>
    <w:rsid w:val="00F51EEA"/>
    <w:rsid w:val="00FB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638A"/>
    <w:pPr>
      <w:ind w:left="720"/>
      <w:contextualSpacing/>
    </w:pPr>
  </w:style>
  <w:style w:type="paragraph" w:styleId="Bezodstpw">
    <w:name w:val="No Spacing"/>
    <w:uiPriority w:val="1"/>
    <w:qFormat/>
    <w:rsid w:val="0095638A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B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5831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B1C3B"/>
    <w:rPr>
      <w:color w:val="808080"/>
    </w:rPr>
  </w:style>
  <w:style w:type="table" w:styleId="Tabela-Siatka">
    <w:name w:val="Table Grid"/>
    <w:basedOn w:val="Standardowy"/>
    <w:uiPriority w:val="59"/>
    <w:rsid w:val="00B67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F4AF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F4AF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F4AF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F4AF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F4A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638A"/>
    <w:pPr>
      <w:ind w:left="720"/>
      <w:contextualSpacing/>
    </w:pPr>
  </w:style>
  <w:style w:type="paragraph" w:styleId="Bezodstpw">
    <w:name w:val="No Spacing"/>
    <w:uiPriority w:val="1"/>
    <w:qFormat/>
    <w:rsid w:val="0095638A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B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5831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B1C3B"/>
    <w:rPr>
      <w:color w:val="808080"/>
    </w:rPr>
  </w:style>
  <w:style w:type="table" w:styleId="Tabela-Siatka">
    <w:name w:val="Table Grid"/>
    <w:basedOn w:val="Standardowy"/>
    <w:uiPriority w:val="59"/>
    <w:rsid w:val="00B67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F4AF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F4AF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F4AF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F4AF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F4A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2403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15</cp:revision>
  <dcterms:created xsi:type="dcterms:W3CDTF">2018-06-14T14:36:00Z</dcterms:created>
  <dcterms:modified xsi:type="dcterms:W3CDTF">2018-06-14T17:02:00Z</dcterms:modified>
</cp:coreProperties>
</file>