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F45" w:rsidRDefault="00A85C50">
      <w:r w:rsidRPr="00A85C50">
        <w:t>W 1768 Genua zrzekła się (w zamian za darowanie długów) pretensji do wyspy na rzecz Francji, która w tym samym roku wysłała na nią swoje oddziały. Walki trwały do 1769 i skończyły się zwycięstwem Francuzów.</w:t>
      </w:r>
      <w:r w:rsidR="00531691" w:rsidRPr="00531691">
        <w:t xml:space="preserve"> Na Korsyce urodził się Napoleon Bonaparte, którego rodzice należeli do pomniejszej lokalnej arystokracji. W tym czasie była ona pod francuską kontrolą i korsykańscy szlachcice mogli uzyskać francuskie tytuły szlacheckie. Tak też zrobili rodzice Napoleona, którego posłano do francuskich szkół.</w:t>
      </w:r>
    </w:p>
    <w:p w:rsidR="00647A26" w:rsidRDefault="00647A26"/>
    <w:p w:rsidR="00647A26" w:rsidRDefault="00647A26">
      <w:r w:rsidRPr="00647A26">
        <w:t>Podobnie, normując stosunki z Kościołem katolickim przez zawarcie w 1801 roku nowego konkordatu[18], Napoleon zastrzegł w nim nienaruszalność dokonanych rekwizycji i sprzedaży dóbr kościelnych. Poza tym, konkordat był korzystny dla Kościoła: ustalał pensje dla biskupów, wprowadzał naukę religii do szkół państwowych, ułatwiał budowę nowych kościołów, szkół kościelnych itp.</w:t>
      </w:r>
    </w:p>
    <w:p w:rsidR="00C641A0" w:rsidRDefault="00C641A0"/>
    <w:p w:rsidR="00C641A0" w:rsidRDefault="00C641A0">
      <w:r>
        <w:t>T</w:t>
      </w:r>
      <w:r w:rsidRPr="00C641A0">
        <w:t>ak samo trwały okazał się Kodeks Cywilny z 1804 roku, uznawany przez wielu badaczy za jego największy sukces. Ustalał on podstawy ustroju: wolność osobistą, równość wszystkich obywateli wobec prawa, laicyzację, nienaruszalność własności prywatnej. Kodeks ten został przyjęty w wielu państwach, m.in. w Księstwie Warszawskim.</w:t>
      </w:r>
    </w:p>
    <w:p w:rsidR="0098103B" w:rsidRDefault="0098103B"/>
    <w:p w:rsidR="0098103B" w:rsidRDefault="0098103B">
      <w:r>
        <w:t>bikorn</w:t>
      </w:r>
      <w:bookmarkStart w:id="0" w:name="_GoBack"/>
      <w:bookmarkEnd w:id="0"/>
    </w:p>
    <w:sectPr w:rsidR="00981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C50"/>
    <w:rsid w:val="00025DAD"/>
    <w:rsid w:val="00531691"/>
    <w:rsid w:val="00647A26"/>
    <w:rsid w:val="0098103B"/>
    <w:rsid w:val="00A85C50"/>
    <w:rsid w:val="00C641A0"/>
    <w:rsid w:val="00DC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173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5</cp:revision>
  <dcterms:created xsi:type="dcterms:W3CDTF">2020-11-28T15:19:00Z</dcterms:created>
  <dcterms:modified xsi:type="dcterms:W3CDTF">2020-11-29T15:30:00Z</dcterms:modified>
</cp:coreProperties>
</file>