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293" w:rsidRDefault="00581293">
      <w:r>
        <w:t>Zad.4</w:t>
      </w:r>
    </w:p>
    <w:p w:rsidR="00581293" w:rsidRDefault="00581293" w:rsidP="00581293">
      <w:pPr>
        <w:pStyle w:val="Akapitzlist"/>
        <w:numPr>
          <w:ilvl w:val="0"/>
          <w:numId w:val="2"/>
        </w:numPr>
      </w:pPr>
      <w:r>
        <w:t>A</w:t>
      </w:r>
    </w:p>
    <w:p w:rsidR="00581293" w:rsidRDefault="00581293" w:rsidP="00581293">
      <w:pPr>
        <w:pStyle w:val="Akapitzlist"/>
        <w:numPr>
          <w:ilvl w:val="0"/>
          <w:numId w:val="2"/>
        </w:numPr>
      </w:pPr>
      <w:r>
        <w:t>F</w:t>
      </w:r>
    </w:p>
    <w:p w:rsidR="00581293" w:rsidRDefault="00581293" w:rsidP="00581293">
      <w:pPr>
        <w:pStyle w:val="Akapitzlist"/>
        <w:numPr>
          <w:ilvl w:val="0"/>
          <w:numId w:val="2"/>
        </w:numPr>
      </w:pPr>
      <w:r>
        <w:t>D</w:t>
      </w:r>
    </w:p>
    <w:p w:rsidR="00581293" w:rsidRDefault="00581293" w:rsidP="00581293">
      <w:pPr>
        <w:pStyle w:val="Akapitzlist"/>
        <w:numPr>
          <w:ilvl w:val="0"/>
          <w:numId w:val="2"/>
        </w:numPr>
      </w:pPr>
      <w:r>
        <w:t>E</w:t>
      </w:r>
    </w:p>
    <w:p w:rsidR="00581293" w:rsidRDefault="00581293" w:rsidP="00581293">
      <w:pPr>
        <w:pStyle w:val="Akapitzlist"/>
        <w:numPr>
          <w:ilvl w:val="0"/>
          <w:numId w:val="2"/>
        </w:numPr>
      </w:pPr>
      <w:r>
        <w:t>C</w:t>
      </w:r>
    </w:p>
    <w:p w:rsidR="00581293" w:rsidRDefault="00581293" w:rsidP="00581293">
      <w:pPr>
        <w:pStyle w:val="Akapitzlist"/>
        <w:numPr>
          <w:ilvl w:val="0"/>
          <w:numId w:val="2"/>
        </w:numPr>
      </w:pPr>
      <w:r>
        <w:t>B</w:t>
      </w:r>
    </w:p>
    <w:p w:rsidR="00581293" w:rsidRDefault="00581293" w:rsidP="00581293">
      <w:r>
        <w:t>Zad.8</w:t>
      </w:r>
    </w:p>
    <w:p w:rsidR="00581293" w:rsidRDefault="00581293" w:rsidP="00581293">
      <w:r>
        <w:t>A-P</w:t>
      </w:r>
    </w:p>
    <w:p w:rsidR="00581293" w:rsidRDefault="00581293" w:rsidP="00581293">
      <w:r>
        <w:t>B-F</w:t>
      </w:r>
    </w:p>
    <w:p w:rsidR="00581293" w:rsidRDefault="00581293" w:rsidP="00581293">
      <w:r>
        <w:t>C-P</w:t>
      </w:r>
    </w:p>
    <w:p w:rsidR="00581293" w:rsidRDefault="00581293" w:rsidP="00581293">
      <w:r>
        <w:t>D-P</w:t>
      </w:r>
    </w:p>
    <w:p w:rsidR="00581293" w:rsidRDefault="00581293" w:rsidP="00581293"/>
    <w:p w:rsidR="00581293" w:rsidRPr="00581293" w:rsidRDefault="00581293" w:rsidP="00581293">
      <w:pPr>
        <w:rPr>
          <w:lang w:val="pl-PL"/>
        </w:rPr>
      </w:pPr>
      <w:r w:rsidRPr="00581293">
        <w:rPr>
          <w:lang w:val="pl-PL"/>
        </w:rPr>
        <w:t>Zad.9</w:t>
      </w:r>
    </w:p>
    <w:p w:rsidR="00581293" w:rsidRDefault="00581293" w:rsidP="00581293">
      <w:pPr>
        <w:rPr>
          <w:lang w:val="pl-PL"/>
        </w:rPr>
      </w:pPr>
      <w:r w:rsidRPr="00581293">
        <w:rPr>
          <w:lang w:val="pl-PL"/>
        </w:rPr>
        <w:t>Powierzenie Józefowi Piłsudskiemu przez R</w:t>
      </w:r>
      <w:r>
        <w:rPr>
          <w:lang w:val="pl-PL"/>
        </w:rPr>
        <w:t>adę Regencyjną naczelnego dowództwa wojskowego</w:t>
      </w:r>
    </w:p>
    <w:p w:rsidR="00581293" w:rsidRDefault="00581293" w:rsidP="00581293">
      <w:pPr>
        <w:rPr>
          <w:lang w:val="pl-PL"/>
        </w:rPr>
      </w:pPr>
    </w:p>
    <w:p w:rsidR="00581293" w:rsidRDefault="00581293" w:rsidP="00581293">
      <w:pPr>
        <w:rPr>
          <w:lang w:val="pl-PL"/>
        </w:rPr>
      </w:pPr>
      <w:r>
        <w:rPr>
          <w:lang w:val="pl-PL"/>
        </w:rPr>
        <w:t>Zad.1</w:t>
      </w:r>
    </w:p>
    <w:p w:rsidR="00581293" w:rsidRDefault="00581293" w:rsidP="0058129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Roman Dmowski</w:t>
      </w:r>
    </w:p>
    <w:p w:rsidR="00581293" w:rsidRDefault="00581293" w:rsidP="0058129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Józef Piłsudski</w:t>
      </w:r>
    </w:p>
    <w:p w:rsidR="00581293" w:rsidRDefault="00581293" w:rsidP="0058129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Ignacy Paderewski</w:t>
      </w:r>
    </w:p>
    <w:p w:rsidR="00581293" w:rsidRDefault="00581293" w:rsidP="0058129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Józef Piłsudski</w:t>
      </w:r>
    </w:p>
    <w:p w:rsidR="00581293" w:rsidRDefault="00581293" w:rsidP="0058129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Roman Dmowski, Ignacy Paderewski</w:t>
      </w:r>
    </w:p>
    <w:p w:rsidR="00581293" w:rsidRDefault="00581293" w:rsidP="0058129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Roman Dmowski</w:t>
      </w:r>
    </w:p>
    <w:p w:rsidR="00581293" w:rsidRDefault="00581293" w:rsidP="0058129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Józef Piłsudski</w:t>
      </w:r>
    </w:p>
    <w:p w:rsidR="00581293" w:rsidRDefault="00581293" w:rsidP="00581293">
      <w:pPr>
        <w:ind w:left="360"/>
        <w:rPr>
          <w:lang w:val="pl-PL"/>
        </w:rPr>
      </w:pPr>
    </w:p>
    <w:p w:rsidR="00581293" w:rsidRDefault="00581293" w:rsidP="00581293">
      <w:pPr>
        <w:ind w:left="360"/>
        <w:rPr>
          <w:lang w:val="pl-PL"/>
        </w:rPr>
      </w:pPr>
      <w:r>
        <w:rPr>
          <w:lang w:val="pl-PL"/>
        </w:rPr>
        <w:t>Zad.8</w:t>
      </w:r>
    </w:p>
    <w:p w:rsidR="00581293" w:rsidRDefault="00581293" w:rsidP="00581293">
      <w:pPr>
        <w:rPr>
          <w:lang w:val="pl-PL"/>
        </w:rPr>
      </w:pPr>
      <w:r>
        <w:rPr>
          <w:lang w:val="pl-PL"/>
        </w:rPr>
        <w:t>A-</w:t>
      </w:r>
      <w:r w:rsidR="00DF2667">
        <w:rPr>
          <w:lang w:val="pl-PL"/>
        </w:rPr>
        <w:t>P</w:t>
      </w:r>
    </w:p>
    <w:p w:rsidR="00581293" w:rsidRDefault="00CB44FA" w:rsidP="00581293">
      <w:pPr>
        <w:rPr>
          <w:lang w:val="pl-PL"/>
        </w:rPr>
      </w:pPr>
      <w:r>
        <w:rPr>
          <w:lang w:val="pl-PL"/>
        </w:rPr>
        <w:t>B-F</w:t>
      </w:r>
      <w:bookmarkStart w:id="0" w:name="_GoBack"/>
      <w:bookmarkEnd w:id="0"/>
    </w:p>
    <w:p w:rsidR="00581293" w:rsidRDefault="00581293" w:rsidP="00581293">
      <w:pPr>
        <w:rPr>
          <w:lang w:val="pl-PL"/>
        </w:rPr>
      </w:pPr>
      <w:r>
        <w:rPr>
          <w:lang w:val="pl-PL"/>
        </w:rPr>
        <w:t>C-P</w:t>
      </w:r>
    </w:p>
    <w:p w:rsidR="00581293" w:rsidRPr="00581293" w:rsidRDefault="00581293" w:rsidP="00581293">
      <w:pPr>
        <w:rPr>
          <w:lang w:val="pl-PL"/>
        </w:rPr>
      </w:pPr>
      <w:r>
        <w:rPr>
          <w:lang w:val="pl-PL"/>
        </w:rPr>
        <w:t>D-</w:t>
      </w:r>
      <w:r w:rsidR="00DF2667">
        <w:rPr>
          <w:lang w:val="pl-PL"/>
        </w:rPr>
        <w:t>F</w:t>
      </w:r>
    </w:p>
    <w:sectPr w:rsidR="00581293" w:rsidRPr="00581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61284"/>
    <w:multiLevelType w:val="hybridMultilevel"/>
    <w:tmpl w:val="FF24A3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A5788"/>
    <w:multiLevelType w:val="hybridMultilevel"/>
    <w:tmpl w:val="3A321FE6"/>
    <w:lvl w:ilvl="0" w:tplc="FD9CE6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E6185B"/>
    <w:multiLevelType w:val="hybridMultilevel"/>
    <w:tmpl w:val="7340E6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4131C5"/>
    <w:multiLevelType w:val="hybridMultilevel"/>
    <w:tmpl w:val="C6EE0A52"/>
    <w:lvl w:ilvl="0" w:tplc="695ED2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93"/>
    <w:rsid w:val="00581293"/>
    <w:rsid w:val="005F4235"/>
    <w:rsid w:val="00CB44FA"/>
    <w:rsid w:val="00DF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812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81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4</cp:revision>
  <dcterms:created xsi:type="dcterms:W3CDTF">2021-01-28T12:33:00Z</dcterms:created>
  <dcterms:modified xsi:type="dcterms:W3CDTF">2021-01-28T12:50:00Z</dcterms:modified>
</cp:coreProperties>
</file>