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71" w:rsidRPr="00F31342" w:rsidRDefault="008C7A71" w:rsidP="00EE1ABD">
      <w:pPr>
        <w:pStyle w:val="Pa15"/>
        <w:rPr>
          <w:rFonts w:ascii="Times New Roman" w:hAnsi="Times New Roman" w:cs="Times New Roman"/>
          <w:color w:val="000000"/>
          <w:sz w:val="28"/>
          <w:szCs w:val="28"/>
        </w:rPr>
      </w:pPr>
      <w:r w:rsidRPr="00F31342">
        <w:rPr>
          <w:rFonts w:cs="Frutiger 47LightCn"/>
          <w:b/>
          <w:bCs/>
          <w:color w:val="000000"/>
          <w:sz w:val="28"/>
          <w:szCs w:val="28"/>
        </w:rPr>
        <w:t xml:space="preserve">How </w:t>
      </w:r>
      <w:proofErr w:type="spellStart"/>
      <w:r w:rsidRPr="00F31342">
        <w:rPr>
          <w:rFonts w:cs="Frutiger 47LightCn"/>
          <w:b/>
          <w:bCs/>
          <w:color w:val="000000"/>
          <w:sz w:val="28"/>
          <w:szCs w:val="28"/>
        </w:rPr>
        <w:t>did</w:t>
      </w:r>
      <w:proofErr w:type="spellEnd"/>
      <w:r w:rsidRPr="00F31342">
        <w:rPr>
          <w:rFonts w:cs="Frutiger 47LightCn"/>
          <w:b/>
          <w:bCs/>
          <w:color w:val="000000"/>
          <w:sz w:val="28"/>
          <w:szCs w:val="28"/>
        </w:rPr>
        <w:t xml:space="preserve"> we </w:t>
      </w:r>
      <w:proofErr w:type="spellStart"/>
      <w:r w:rsidRPr="00F31342">
        <w:rPr>
          <w:rFonts w:cs="Frutiger 47LightCn"/>
          <w:b/>
          <w:bCs/>
          <w:color w:val="000000"/>
          <w:sz w:val="28"/>
          <w:szCs w:val="28"/>
        </w:rPr>
        <w:t>get</w:t>
      </w:r>
      <w:proofErr w:type="spellEnd"/>
      <w:r w:rsidRPr="00F31342">
        <w:rPr>
          <w:rFonts w:cs="Frutiger 47LightCn"/>
          <w:b/>
          <w:bCs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cs="Frutiger 47LightCn"/>
          <w:b/>
          <w:bCs/>
          <w:color w:val="000000"/>
          <w:sz w:val="28"/>
          <w:szCs w:val="28"/>
        </w:rPr>
        <w:t>here</w:t>
      </w:r>
      <w:proofErr w:type="spellEnd"/>
      <w:r w:rsidRPr="00F31342">
        <w:rPr>
          <w:rFonts w:cs="Frutiger 47LightCn"/>
          <w:b/>
          <w:bCs/>
          <w:color w:val="000000"/>
          <w:sz w:val="28"/>
          <w:szCs w:val="28"/>
        </w:rPr>
        <w:t>?</w:t>
      </w:r>
    </w:p>
    <w:p w:rsidR="00EE1ABD" w:rsidRPr="00F31342" w:rsidRDefault="00EE1ABD" w:rsidP="00EE1ABD">
      <w:pPr>
        <w:pStyle w:val="Pa1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reasonable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ask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situa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tion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arose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For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developers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increasingly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turning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OSS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platforms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libraries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solve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their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problems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EE1ABD" w:rsidRPr="00F31342" w:rsidRDefault="00EE1ABD" w:rsidP="00EE1ABD">
      <w:pPr>
        <w:pStyle w:val="Pa5"/>
        <w:rPr>
          <w:rFonts w:ascii="Times New Roman" w:hAnsi="Times New Roman" w:cs="Times New Roman"/>
          <w:color w:val="000000"/>
          <w:sz w:val="28"/>
          <w:szCs w:val="28"/>
        </w:rPr>
      </w:pPr>
      <w:r w:rsidRPr="00F31342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Obviously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benefits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hard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ignore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with open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software,”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says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Fearon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“With business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driving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rev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enue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pressures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on development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houses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moment, with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quicker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lead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times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for development and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competitive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nature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applica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tions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days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absolute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requirement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Obviously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benefits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associated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with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opportunity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for learning.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Because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applica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tions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we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review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others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’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more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open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more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room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improvement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Generally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just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drives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improvement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across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.” </w:t>
      </w:r>
    </w:p>
    <w:p w:rsidR="008E7F98" w:rsidRDefault="00EE1ABD" w:rsidP="00EE1ABD">
      <w:pPr>
        <w:pStyle w:val="Pa5"/>
        <w:ind w:firstLine="160"/>
        <w:rPr>
          <w:rFonts w:ascii="Times New Roman" w:hAnsi="Times New Roman" w:cs="Times New Roman"/>
          <w:color w:val="000000"/>
          <w:sz w:val="28"/>
          <w:szCs w:val="28"/>
        </w:rPr>
      </w:pPr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those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fast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delivery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arguably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biggest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drivers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software and development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houses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would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be hard-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pushed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survive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without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But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coders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them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selves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almost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certainly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understand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packages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they’re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their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development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frameworks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they’re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building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project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(and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poten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tially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subject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licensing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restrictions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such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as the GPL),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does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awareness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extend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up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management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chain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especially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once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the C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level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E1ABD" w:rsidRPr="008E7F98" w:rsidRDefault="008E7F98" w:rsidP="00EE1ABD">
      <w:pPr>
        <w:pStyle w:val="Pa5"/>
        <w:ind w:firstLine="160"/>
        <w:rPr>
          <w:rFonts w:ascii="Times New Roman" w:hAnsi="Times New Roman" w:cs="Times New Roman"/>
          <w:color w:val="000000"/>
          <w:sz w:val="28"/>
          <w:szCs w:val="28"/>
        </w:rPr>
      </w:pPr>
      <w:r w:rsidRPr="008E7F98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Essentially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I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think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lack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education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higher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go,”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says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Fearon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>. “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Obviously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developers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well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aware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However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the management team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above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developers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really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responsible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understanding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creat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softHyphen/>
        <w:t>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the open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usage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policies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required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one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saying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allowed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approve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particular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need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understand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burdens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those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libraries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impose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. For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approval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chain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understanding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compo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softHyphen/>
        <w:t>nents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applicable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to the software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you’re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building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? And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obviously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 business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aspect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Once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we start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we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faster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turnaround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times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especially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more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businesses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adopt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agile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methodologies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and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continuous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inte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softHyphen/>
        <w:t>gration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Higher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up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level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I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think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lack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awareness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much open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actually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required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in order to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deliver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continu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softHyphen/>
        <w:t>ous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integration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environment and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con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softHyphen/>
        <w:t>tinuous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release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schedule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>.”</w:t>
      </w:r>
    </w:p>
    <w:p w:rsidR="00715B5B" w:rsidRPr="00F31342" w:rsidRDefault="00715B5B" w:rsidP="00E17E26">
      <w:pPr>
        <w:pStyle w:val="Pa15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31342">
        <w:rPr>
          <w:rFonts w:ascii="Times New Roman" w:hAnsi="Times New Roman" w:cs="Times New Roman"/>
          <w:b/>
          <w:color w:val="000000"/>
          <w:sz w:val="28"/>
          <w:szCs w:val="28"/>
        </w:rPr>
        <w:t>Extent</w:t>
      </w:r>
      <w:proofErr w:type="spellEnd"/>
      <w:r w:rsidRPr="00F313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b/>
          <w:color w:val="000000"/>
          <w:sz w:val="28"/>
          <w:szCs w:val="28"/>
        </w:rPr>
        <w:t>use</w:t>
      </w:r>
      <w:proofErr w:type="spellEnd"/>
    </w:p>
    <w:p w:rsidR="00E17E26" w:rsidRPr="00F31342" w:rsidRDefault="00E17E26" w:rsidP="00E17E26">
      <w:pPr>
        <w:pStyle w:val="Pa1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just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extensively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OSS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used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within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businesses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?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kind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security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risk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does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represent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E17E26" w:rsidRPr="00F31342" w:rsidRDefault="00E17E26" w:rsidP="00E17E26">
      <w:pPr>
        <w:pStyle w:val="Pa5"/>
        <w:ind w:firstLine="160"/>
        <w:rPr>
          <w:rFonts w:ascii="Times New Roman" w:hAnsi="Times New Roman" w:cs="Times New Roman"/>
          <w:color w:val="000000"/>
          <w:sz w:val="28"/>
          <w:szCs w:val="28"/>
        </w:rPr>
      </w:pPr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Black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Duck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regularly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undertakes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audits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business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applications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often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as part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merger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acquisition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activities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Companies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need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make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sure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as part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their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due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diligence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any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software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taking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as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a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merger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doesn’t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bring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with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unac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ceptable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level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risk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licensing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problems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firms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may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themselves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undertake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dynamic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but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rarely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identifies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full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potential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problems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7E26" w:rsidRPr="00F31342" w:rsidRDefault="00E17E26" w:rsidP="00E17E26">
      <w:pPr>
        <w:pStyle w:val="Pa5"/>
        <w:rPr>
          <w:rFonts w:ascii="Times New Roman" w:hAnsi="Times New Roman" w:cs="Times New Roman"/>
          <w:color w:val="000000"/>
          <w:sz w:val="28"/>
          <w:szCs w:val="28"/>
        </w:rPr>
      </w:pPr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‘Open Source Security Analysis’ (OSSA) report for 2016, Black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Duck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reviewed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200 business applications.</w:t>
      </w:r>
      <w:r w:rsidRPr="00F31342">
        <w:rPr>
          <w:rStyle w:val="A20"/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Some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95%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contained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OSS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components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some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kind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average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components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applica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lastRenderedPageBreak/>
        <w:t>tion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was 105, 67% of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applications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had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vulnerabilities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those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components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and 40%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those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vulner</w:t>
      </w:r>
      <w:r w:rsidRPr="00F31342">
        <w:rPr>
          <w:rFonts w:ascii="Times New Roman" w:hAnsi="Times New Roman" w:cs="Times New Roman"/>
          <w:color w:val="000000"/>
          <w:sz w:val="28"/>
          <w:szCs w:val="28"/>
        </w:rPr>
        <w:softHyphen/>
        <w:t>abilities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were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rated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as ‘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severe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’.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Perhaps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most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puzzling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was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fact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average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the OSS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vulnerabilities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was 1,894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days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In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other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words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these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likely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be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well-known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flaws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potential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attackers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had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plenty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develop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exploits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Indeed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, 10% of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applications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were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vulnerable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the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infamous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Heartbleed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in th</w:t>
      </w:r>
      <w:r w:rsidR="00F31342"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proofErr w:type="spellStart"/>
      <w:r w:rsidR="00F31342">
        <w:rPr>
          <w:rFonts w:ascii="Times New Roman" w:hAnsi="Times New Roman" w:cs="Times New Roman"/>
          <w:color w:val="000000"/>
          <w:sz w:val="28"/>
          <w:szCs w:val="28"/>
        </w:rPr>
        <w:t>OpenSSL</w:t>
      </w:r>
      <w:proofErr w:type="spellEnd"/>
      <w:r w:rsid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1342">
        <w:rPr>
          <w:rFonts w:ascii="Times New Roman" w:hAnsi="Times New Roman" w:cs="Times New Roman"/>
          <w:color w:val="000000"/>
          <w:sz w:val="28"/>
          <w:szCs w:val="28"/>
        </w:rPr>
        <w:t>cryptographic</w:t>
      </w:r>
      <w:proofErr w:type="spellEnd"/>
      <w:r w:rsid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1342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="00F313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7A71" w:rsidRDefault="008C7A71" w:rsidP="008C7A7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8C7A71">
        <w:rPr>
          <w:rFonts w:ascii="Times New Roman" w:hAnsi="Times New Roman" w:cs="Times New Roman"/>
          <w:sz w:val="48"/>
          <w:szCs w:val="48"/>
        </w:rPr>
        <w:t>Exerci</w:t>
      </w:r>
      <w:r w:rsidR="00A92E4C">
        <w:rPr>
          <w:rFonts w:ascii="Times New Roman" w:hAnsi="Times New Roman" w:cs="Times New Roman"/>
          <w:sz w:val="48"/>
          <w:szCs w:val="48"/>
        </w:rPr>
        <w:t>s</w:t>
      </w:r>
      <w:r w:rsidRPr="008C7A71">
        <w:rPr>
          <w:rFonts w:ascii="Times New Roman" w:hAnsi="Times New Roman" w:cs="Times New Roman"/>
          <w:sz w:val="48"/>
          <w:szCs w:val="48"/>
        </w:rPr>
        <w:t>es</w:t>
      </w:r>
      <w:proofErr w:type="spellEnd"/>
    </w:p>
    <w:p w:rsidR="00F31342" w:rsidRPr="00F31342" w:rsidRDefault="008E7F98" w:rsidP="00F31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Read the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parts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of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article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find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the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answer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for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questions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below</w:t>
      </w:r>
      <w:proofErr w:type="spellEnd"/>
      <w:r w:rsidR="00F31342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Answer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full</w:t>
      </w:r>
      <w:proofErr w:type="spellEnd"/>
      <w:r w:rsidR="00F31342" w:rsidRPr="00F313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1342" w:rsidRPr="00F31342">
        <w:rPr>
          <w:rFonts w:ascii="Times New Roman" w:hAnsi="Times New Roman" w:cs="Times New Roman"/>
          <w:b/>
          <w:sz w:val="32"/>
          <w:szCs w:val="32"/>
        </w:rPr>
        <w:t>sentence</w:t>
      </w:r>
      <w:proofErr w:type="spellEnd"/>
      <w:r w:rsidR="00F31342">
        <w:rPr>
          <w:rFonts w:ascii="Times New Roman" w:hAnsi="Times New Roman" w:cs="Times New Roman"/>
          <w:b/>
          <w:sz w:val="32"/>
          <w:szCs w:val="32"/>
        </w:rPr>
        <w:t>.</w:t>
      </w:r>
    </w:p>
    <w:p w:rsidR="008C7A71" w:rsidRDefault="00A92E4C" w:rsidP="00EE1A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4C">
        <w:rPr>
          <w:rFonts w:ascii="Times New Roman" w:hAnsi="Times New Roman" w:cs="Times New Roman"/>
          <w:sz w:val="28"/>
          <w:szCs w:val="28"/>
        </w:rPr>
        <w:t>arguably</w:t>
      </w:r>
      <w:proofErr w:type="spellEnd"/>
      <w:r w:rsidRPr="00A92E4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92E4C">
        <w:rPr>
          <w:rFonts w:ascii="Times New Roman" w:hAnsi="Times New Roman" w:cs="Times New Roman"/>
          <w:sz w:val="28"/>
          <w:szCs w:val="28"/>
        </w:rPr>
        <w:t>biggest</w:t>
      </w:r>
      <w:proofErr w:type="spellEnd"/>
      <w:r w:rsidRPr="00A92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4C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OSS?</w:t>
      </w:r>
    </w:p>
    <w:p w:rsidR="00A92E4C" w:rsidRDefault="00A92E4C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</w:p>
    <w:p w:rsidR="001C5F7E" w:rsidRDefault="001C5F7E" w:rsidP="00EE1A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Black </w:t>
      </w:r>
      <w:proofErr w:type="spellStart"/>
      <w:r>
        <w:rPr>
          <w:rFonts w:ascii="Times New Roman" w:hAnsi="Times New Roman" w:cs="Times New Roman"/>
          <w:sz w:val="28"/>
          <w:szCs w:val="28"/>
        </w:rPr>
        <w:t>Duck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do?</w:t>
      </w:r>
    </w:p>
    <w:p w:rsidR="001C5F7E" w:rsidRDefault="001C5F7E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</w:p>
    <w:p w:rsidR="001C5F7E" w:rsidRDefault="001C5F7E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>
        <w:rPr>
          <w:rFonts w:ascii="Times New Roman" w:hAnsi="Times New Roman" w:cs="Times New Roman"/>
          <w:sz w:val="28"/>
          <w:szCs w:val="28"/>
        </w:rPr>
        <w:t>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822">
        <w:rPr>
          <w:rFonts w:ascii="Times New Roman" w:hAnsi="Times New Roman" w:cs="Times New Roman"/>
          <w:sz w:val="28"/>
          <w:szCs w:val="28"/>
        </w:rPr>
        <w:t xml:space="preserve">business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8E7F9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reviewed</w:t>
      </w:r>
      <w:proofErr w:type="spellEnd"/>
      <w:r w:rsidR="00D00822">
        <w:rPr>
          <w:rFonts w:ascii="Times New Roman" w:hAnsi="Times New Roman" w:cs="Times New Roman"/>
          <w:sz w:val="28"/>
          <w:szCs w:val="28"/>
        </w:rPr>
        <w:t xml:space="preserve"> in 2016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C5F7E" w:rsidRDefault="001C5F7E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</w:p>
    <w:p w:rsidR="001C5F7E" w:rsidRDefault="001C5F7E" w:rsidP="00EE1A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OSS </w:t>
      </w:r>
      <w:proofErr w:type="spellStart"/>
      <w:r>
        <w:rPr>
          <w:rFonts w:ascii="Times New Roman" w:hAnsi="Times New Roman" w:cs="Times New Roman"/>
          <w:sz w:val="28"/>
          <w:szCs w:val="28"/>
        </w:rPr>
        <w:t>vulnerabilieties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C5F7E" w:rsidRDefault="001C5F7E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</w:p>
    <w:p w:rsidR="00D00822" w:rsidRDefault="008E7F98" w:rsidP="00EE1A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F9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E7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E7F98">
        <w:rPr>
          <w:rFonts w:ascii="Times New Roman" w:hAnsi="Times New Roman" w:cs="Times New Roman"/>
          <w:sz w:val="28"/>
          <w:szCs w:val="28"/>
        </w:rPr>
        <w:t xml:space="preserve"> missing from </w:t>
      </w:r>
      <w:proofErr w:type="spellStart"/>
      <w:r w:rsidRPr="008E7F98">
        <w:rPr>
          <w:rFonts w:ascii="Times New Roman" w:hAnsi="Times New Roman" w:cs="Times New Roman"/>
          <w:sz w:val="28"/>
          <w:szCs w:val="28"/>
        </w:rPr>
        <w:t>programmers</w:t>
      </w:r>
      <w:proofErr w:type="spellEnd"/>
      <w:r w:rsidRPr="008E7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8E7F9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E7F98">
        <w:rPr>
          <w:rFonts w:ascii="Times New Roman" w:hAnsi="Times New Roman" w:cs="Times New Roman"/>
          <w:sz w:val="28"/>
          <w:szCs w:val="28"/>
        </w:rPr>
        <w:t>Feron</w:t>
      </w:r>
      <w:proofErr w:type="spellEnd"/>
    </w:p>
    <w:p w:rsidR="008E7F98" w:rsidRDefault="008E7F98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</w:p>
    <w:p w:rsidR="00C80313" w:rsidRDefault="000238BF" w:rsidP="00EE1ABD">
      <w:pPr>
        <w:rPr>
          <w:rFonts w:ascii="Times New Roman" w:hAnsi="Times New Roman" w:cs="Times New Roman"/>
          <w:b/>
          <w:sz w:val="32"/>
          <w:szCs w:val="32"/>
        </w:rPr>
      </w:pPr>
      <w:r w:rsidRPr="001F14E0">
        <w:rPr>
          <w:rFonts w:ascii="Times New Roman" w:hAnsi="Times New Roman" w:cs="Times New Roman"/>
          <w:b/>
          <w:sz w:val="32"/>
          <w:szCs w:val="32"/>
        </w:rPr>
        <w:t>2.</w:t>
      </w:r>
      <w:r w:rsidR="00C80313" w:rsidRPr="00C80313">
        <w:t xml:space="preserve"> </w:t>
      </w:r>
      <w:proofErr w:type="spellStart"/>
      <w:r w:rsidR="00C80313" w:rsidRPr="00C80313">
        <w:rPr>
          <w:rFonts w:ascii="Times New Roman" w:hAnsi="Times New Roman" w:cs="Times New Roman"/>
          <w:b/>
          <w:sz w:val="32"/>
          <w:szCs w:val="32"/>
        </w:rPr>
        <w:t>Fill</w:t>
      </w:r>
      <w:proofErr w:type="spellEnd"/>
      <w:r w:rsidR="00C80313" w:rsidRPr="00C80313">
        <w:rPr>
          <w:rFonts w:ascii="Times New Roman" w:hAnsi="Times New Roman" w:cs="Times New Roman"/>
          <w:b/>
          <w:sz w:val="32"/>
          <w:szCs w:val="32"/>
        </w:rPr>
        <w:t xml:space="preserve"> the </w:t>
      </w:r>
      <w:proofErr w:type="spellStart"/>
      <w:r w:rsidR="00C80313" w:rsidRPr="00C80313">
        <w:rPr>
          <w:rFonts w:ascii="Times New Roman" w:hAnsi="Times New Roman" w:cs="Times New Roman"/>
          <w:b/>
          <w:sz w:val="32"/>
          <w:szCs w:val="32"/>
        </w:rPr>
        <w:t>sentences</w:t>
      </w:r>
      <w:proofErr w:type="spellEnd"/>
      <w:r w:rsidR="00C80313" w:rsidRPr="00C80313">
        <w:rPr>
          <w:rFonts w:ascii="Times New Roman" w:hAnsi="Times New Roman" w:cs="Times New Roman"/>
          <w:b/>
          <w:sz w:val="32"/>
          <w:szCs w:val="32"/>
        </w:rPr>
        <w:t xml:space="preserve"> with </w:t>
      </w:r>
      <w:proofErr w:type="spellStart"/>
      <w:r w:rsidR="00C80313" w:rsidRPr="00C80313">
        <w:rPr>
          <w:rFonts w:ascii="Times New Roman" w:hAnsi="Times New Roman" w:cs="Times New Roman"/>
          <w:b/>
          <w:sz w:val="32"/>
          <w:szCs w:val="32"/>
        </w:rPr>
        <w:t>number</w:t>
      </w:r>
      <w:proofErr w:type="spellEnd"/>
      <w:r w:rsidR="00C80313" w:rsidRPr="00C8031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80313" w:rsidRPr="00C80313">
        <w:rPr>
          <w:rFonts w:ascii="Times New Roman" w:hAnsi="Times New Roman" w:cs="Times New Roman"/>
          <w:b/>
          <w:sz w:val="32"/>
          <w:szCs w:val="32"/>
        </w:rPr>
        <w:t>or</w:t>
      </w:r>
      <w:proofErr w:type="spellEnd"/>
      <w:r w:rsidR="00C80313" w:rsidRPr="00C8031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80313" w:rsidRPr="00C80313">
        <w:rPr>
          <w:rFonts w:ascii="Times New Roman" w:hAnsi="Times New Roman" w:cs="Times New Roman"/>
          <w:b/>
          <w:sz w:val="32"/>
          <w:szCs w:val="32"/>
        </w:rPr>
        <w:t>phrase</w:t>
      </w:r>
      <w:proofErr w:type="spellEnd"/>
    </w:p>
    <w:p w:rsidR="000238BF" w:rsidRDefault="001F14E0" w:rsidP="00EE1ABD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a)</w:t>
      </w:r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average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compone</w:t>
      </w:r>
      <w:r w:rsidR="000238BF">
        <w:rPr>
          <w:rFonts w:ascii="Times New Roman" w:hAnsi="Times New Roman" w:cs="Times New Roman"/>
          <w:color w:val="000000"/>
          <w:sz w:val="28"/>
          <w:szCs w:val="28"/>
        </w:rPr>
        <w:t>nts</w:t>
      </w:r>
      <w:proofErr w:type="spellEnd"/>
      <w:r w:rsidR="000238BF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0238BF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="000238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38BF">
        <w:rPr>
          <w:rFonts w:ascii="Times New Roman" w:hAnsi="Times New Roman" w:cs="Times New Roman"/>
          <w:color w:val="000000"/>
          <w:sz w:val="28"/>
          <w:szCs w:val="28"/>
        </w:rPr>
        <w:t>applica</w:t>
      </w:r>
      <w:r w:rsidR="000238BF">
        <w:rPr>
          <w:rFonts w:ascii="Times New Roman" w:hAnsi="Times New Roman" w:cs="Times New Roman"/>
          <w:color w:val="000000"/>
          <w:sz w:val="28"/>
          <w:szCs w:val="28"/>
        </w:rPr>
        <w:softHyphen/>
        <w:t>tion</w:t>
      </w:r>
      <w:proofErr w:type="spellEnd"/>
      <w:r w:rsidR="000238BF">
        <w:rPr>
          <w:rFonts w:ascii="Times New Roman" w:hAnsi="Times New Roman" w:cs="Times New Roman"/>
          <w:color w:val="000000"/>
          <w:sz w:val="28"/>
          <w:szCs w:val="28"/>
        </w:rPr>
        <w:t xml:space="preserve"> was …..</w:t>
      </w:r>
    </w:p>
    <w:p w:rsidR="000238BF" w:rsidRDefault="001F14E0" w:rsidP="00EE1A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b)</w:t>
      </w:r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10% of the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applications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were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vulnerable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to the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infamous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Heartbleed </w:t>
      </w:r>
      <w:proofErr w:type="spellStart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  <w:r w:rsidR="000238BF"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in th</w:t>
      </w:r>
      <w:r w:rsidR="000238BF">
        <w:rPr>
          <w:rFonts w:ascii="Times New Roman" w:hAnsi="Times New Roman" w:cs="Times New Roman"/>
          <w:color w:val="000000"/>
          <w:sz w:val="28"/>
          <w:szCs w:val="28"/>
        </w:rPr>
        <w:t xml:space="preserve">e ……. </w:t>
      </w:r>
      <w:proofErr w:type="spellStart"/>
      <w:r w:rsidR="000238BF">
        <w:rPr>
          <w:rFonts w:ascii="Times New Roman" w:hAnsi="Times New Roman" w:cs="Times New Roman"/>
          <w:color w:val="000000"/>
          <w:sz w:val="28"/>
          <w:szCs w:val="28"/>
        </w:rPr>
        <w:t>cryptographic</w:t>
      </w:r>
      <w:proofErr w:type="spellEnd"/>
      <w:r w:rsidR="000238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38BF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="00023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F14E0" w:rsidRDefault="001F14E0" w:rsidP="00EE1A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c)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Essentially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I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think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, the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higher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go,”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says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F98">
        <w:rPr>
          <w:rFonts w:ascii="Times New Roman" w:hAnsi="Times New Roman" w:cs="Times New Roman"/>
          <w:color w:val="000000"/>
          <w:sz w:val="28"/>
          <w:szCs w:val="28"/>
        </w:rPr>
        <w:t>Fearon</w:t>
      </w:r>
      <w:proofErr w:type="spellEnd"/>
      <w:r w:rsidRPr="008E7F9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F14E0" w:rsidRPr="00EE1ABD" w:rsidRDefault="001F14E0" w:rsidP="00EE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d)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Obviously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there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cost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benefits</w:t>
      </w:r>
      <w:proofErr w:type="spellEnd"/>
      <w:r w:rsidRPr="00F31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42">
        <w:rPr>
          <w:rFonts w:ascii="Times New Roman" w:hAnsi="Times New Roman" w:cs="Times New Roman"/>
          <w:color w:val="000000"/>
          <w:sz w:val="28"/>
          <w:szCs w:val="28"/>
        </w:rPr>
        <w:t>associate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there’s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……………</w:t>
      </w:r>
      <w:r w:rsidR="00C803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F14E0" w:rsidRPr="00EE1ABD" w:rsidSect="00F31342">
      <w:pgSz w:w="11906" w:h="16838"/>
      <w:pgMar w:top="124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Garamond Regular">
    <w:altName w:val="Adobe Garamond Regula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7LightCn">
    <w:altName w:val="Frutiger 47Light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62"/>
    <w:rsid w:val="000238BF"/>
    <w:rsid w:val="0008576E"/>
    <w:rsid w:val="001C5F7E"/>
    <w:rsid w:val="001F14E0"/>
    <w:rsid w:val="00262C62"/>
    <w:rsid w:val="00715B5B"/>
    <w:rsid w:val="008C7A71"/>
    <w:rsid w:val="008E7F98"/>
    <w:rsid w:val="00A92E4C"/>
    <w:rsid w:val="00C80313"/>
    <w:rsid w:val="00C810F8"/>
    <w:rsid w:val="00D00822"/>
    <w:rsid w:val="00E17E26"/>
    <w:rsid w:val="00EE1ABD"/>
    <w:rsid w:val="00F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15">
    <w:name w:val="Pa15"/>
    <w:basedOn w:val="Normalny"/>
    <w:next w:val="Normalny"/>
    <w:uiPriority w:val="99"/>
    <w:rsid w:val="0008576E"/>
    <w:pPr>
      <w:autoSpaceDE w:val="0"/>
      <w:autoSpaceDN w:val="0"/>
      <w:adjustRightInd w:val="0"/>
      <w:spacing w:after="0" w:line="211" w:lineRule="atLeast"/>
    </w:pPr>
    <w:rPr>
      <w:rFonts w:ascii="Adobe Garamond Regular" w:hAnsi="Adobe Garamond Regular"/>
      <w:sz w:val="24"/>
      <w:szCs w:val="24"/>
    </w:rPr>
  </w:style>
  <w:style w:type="paragraph" w:customStyle="1" w:styleId="Pa5">
    <w:name w:val="Pa5"/>
    <w:basedOn w:val="Normalny"/>
    <w:next w:val="Normalny"/>
    <w:uiPriority w:val="99"/>
    <w:rsid w:val="0008576E"/>
    <w:pPr>
      <w:autoSpaceDE w:val="0"/>
      <w:autoSpaceDN w:val="0"/>
      <w:adjustRightInd w:val="0"/>
      <w:spacing w:after="0" w:line="211" w:lineRule="atLeast"/>
    </w:pPr>
    <w:rPr>
      <w:rFonts w:ascii="Adobe Garamond Regular" w:hAnsi="Adobe Garamond Regular"/>
      <w:sz w:val="24"/>
      <w:szCs w:val="24"/>
    </w:rPr>
  </w:style>
  <w:style w:type="character" w:customStyle="1" w:styleId="A20">
    <w:name w:val="A20"/>
    <w:uiPriority w:val="99"/>
    <w:rsid w:val="0008576E"/>
    <w:rPr>
      <w:rFonts w:cs="Adobe Garamond Regular"/>
      <w:color w:val="000000"/>
      <w:sz w:val="16"/>
      <w:szCs w:val="16"/>
    </w:rPr>
  </w:style>
  <w:style w:type="paragraph" w:customStyle="1" w:styleId="Pa0">
    <w:name w:val="Pa0"/>
    <w:basedOn w:val="Normalny"/>
    <w:next w:val="Normalny"/>
    <w:uiPriority w:val="99"/>
    <w:rsid w:val="00EE1ABD"/>
    <w:pPr>
      <w:autoSpaceDE w:val="0"/>
      <w:autoSpaceDN w:val="0"/>
      <w:adjustRightInd w:val="0"/>
      <w:spacing w:after="0" w:line="240" w:lineRule="atLeast"/>
    </w:pPr>
    <w:rPr>
      <w:rFonts w:ascii="Adobe Garamond Regular" w:hAnsi="Adobe Garamond Regular"/>
      <w:sz w:val="24"/>
      <w:szCs w:val="24"/>
    </w:rPr>
  </w:style>
  <w:style w:type="paragraph" w:customStyle="1" w:styleId="Pa25">
    <w:name w:val="Pa25"/>
    <w:basedOn w:val="Normalny"/>
    <w:next w:val="Normalny"/>
    <w:uiPriority w:val="99"/>
    <w:rsid w:val="00EE1ABD"/>
    <w:pPr>
      <w:autoSpaceDE w:val="0"/>
      <w:autoSpaceDN w:val="0"/>
      <w:adjustRightInd w:val="0"/>
      <w:spacing w:after="0" w:line="320" w:lineRule="atLeast"/>
    </w:pPr>
    <w:rPr>
      <w:rFonts w:ascii="Frutiger 47LightCn" w:hAnsi="Frutiger 47LightC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15">
    <w:name w:val="Pa15"/>
    <w:basedOn w:val="Normalny"/>
    <w:next w:val="Normalny"/>
    <w:uiPriority w:val="99"/>
    <w:rsid w:val="0008576E"/>
    <w:pPr>
      <w:autoSpaceDE w:val="0"/>
      <w:autoSpaceDN w:val="0"/>
      <w:adjustRightInd w:val="0"/>
      <w:spacing w:after="0" w:line="211" w:lineRule="atLeast"/>
    </w:pPr>
    <w:rPr>
      <w:rFonts w:ascii="Adobe Garamond Regular" w:hAnsi="Adobe Garamond Regular"/>
      <w:sz w:val="24"/>
      <w:szCs w:val="24"/>
    </w:rPr>
  </w:style>
  <w:style w:type="paragraph" w:customStyle="1" w:styleId="Pa5">
    <w:name w:val="Pa5"/>
    <w:basedOn w:val="Normalny"/>
    <w:next w:val="Normalny"/>
    <w:uiPriority w:val="99"/>
    <w:rsid w:val="0008576E"/>
    <w:pPr>
      <w:autoSpaceDE w:val="0"/>
      <w:autoSpaceDN w:val="0"/>
      <w:adjustRightInd w:val="0"/>
      <w:spacing w:after="0" w:line="211" w:lineRule="atLeast"/>
    </w:pPr>
    <w:rPr>
      <w:rFonts w:ascii="Adobe Garamond Regular" w:hAnsi="Adobe Garamond Regular"/>
      <w:sz w:val="24"/>
      <w:szCs w:val="24"/>
    </w:rPr>
  </w:style>
  <w:style w:type="character" w:customStyle="1" w:styleId="A20">
    <w:name w:val="A20"/>
    <w:uiPriority w:val="99"/>
    <w:rsid w:val="0008576E"/>
    <w:rPr>
      <w:rFonts w:cs="Adobe Garamond Regular"/>
      <w:color w:val="000000"/>
      <w:sz w:val="16"/>
      <w:szCs w:val="16"/>
    </w:rPr>
  </w:style>
  <w:style w:type="paragraph" w:customStyle="1" w:styleId="Pa0">
    <w:name w:val="Pa0"/>
    <w:basedOn w:val="Normalny"/>
    <w:next w:val="Normalny"/>
    <w:uiPriority w:val="99"/>
    <w:rsid w:val="00EE1ABD"/>
    <w:pPr>
      <w:autoSpaceDE w:val="0"/>
      <w:autoSpaceDN w:val="0"/>
      <w:adjustRightInd w:val="0"/>
      <w:spacing w:after="0" w:line="240" w:lineRule="atLeast"/>
    </w:pPr>
    <w:rPr>
      <w:rFonts w:ascii="Adobe Garamond Regular" w:hAnsi="Adobe Garamond Regular"/>
      <w:sz w:val="24"/>
      <w:szCs w:val="24"/>
    </w:rPr>
  </w:style>
  <w:style w:type="paragraph" w:customStyle="1" w:styleId="Pa25">
    <w:name w:val="Pa25"/>
    <w:basedOn w:val="Normalny"/>
    <w:next w:val="Normalny"/>
    <w:uiPriority w:val="99"/>
    <w:rsid w:val="00EE1ABD"/>
    <w:pPr>
      <w:autoSpaceDE w:val="0"/>
      <w:autoSpaceDN w:val="0"/>
      <w:adjustRightInd w:val="0"/>
      <w:spacing w:after="0" w:line="320" w:lineRule="atLeast"/>
    </w:pPr>
    <w:rPr>
      <w:rFonts w:ascii="Frutiger 47LightCn" w:hAnsi="Frutiger 47LightC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27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Miki1</dc:creator>
  <cp:lastModifiedBy>Miki1</cp:lastModifiedBy>
  <cp:revision>1</cp:revision>
  <dcterms:created xsi:type="dcterms:W3CDTF">2019-11-29T17:28:00Z</dcterms:created>
  <dcterms:modified xsi:type="dcterms:W3CDTF">2019-11-29T21:07:00Z</dcterms:modified>
</cp:coreProperties>
</file>