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07103069" w:rsidR="001D2D71" w:rsidRPr="007C41CA" w:rsidRDefault="00A63554" w:rsidP="00A27806">
            <w:pPr>
              <w:pStyle w:val="f-fieldquestion"/>
            </w:pPr>
            <w:r>
              <w:t>41013 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005C7F0D" w:rsidR="001D2D71" w:rsidRPr="00C03E81" w:rsidRDefault="00A63554"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1F993044" w:rsidR="001D2D71" w:rsidRPr="00C03E81" w:rsidRDefault="00A63554" w:rsidP="00A27806">
            <w:pPr>
              <w:pStyle w:val="f-fieldquestion"/>
            </w:pPr>
            <w:proofErr w:type="spellStart"/>
            <w:r>
              <w:t>Khai</w:t>
            </w:r>
            <w:proofErr w:type="spellEnd"/>
            <w:r>
              <w:t xml:space="preserve"> Minh Tran</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5945FFBE" w:rsidR="00EE1BE5" w:rsidRDefault="00434520" w:rsidP="00922028">
            <w:pPr>
              <w:pStyle w:val="f-fieldlabel"/>
            </w:pPr>
            <w:r>
              <w:t xml:space="preserve">The activity required the use of the </w:t>
            </w:r>
            <w:proofErr w:type="spellStart"/>
            <w:r>
              <w:t>cyton</w:t>
            </w:r>
            <w:proofErr w:type="spellEnd"/>
            <w:r>
              <w:t xml:space="preserve"> (Han’s Cute) robot and </w:t>
            </w:r>
            <w:proofErr w:type="gramStart"/>
            <w:r>
              <w:t>a</w:t>
            </w:r>
            <w:proofErr w:type="gramEnd"/>
            <w:r>
              <w:t xml:space="preserve"> RGB camera to </w:t>
            </w:r>
            <w:proofErr w:type="spellStart"/>
            <w:r>
              <w:t>regconised</w:t>
            </w:r>
            <w:proofErr w:type="spellEnd"/>
            <w:r>
              <w:t xml:space="preserve"> </w:t>
            </w:r>
            <w:r w:rsidR="005E5F50">
              <w:t xml:space="preserve">objects on the workplace that is out of place. After the objects has been identified by the camera, the robot will move to its location to either move the object to other location or remove it by other means. </w:t>
            </w:r>
          </w:p>
          <w:p w14:paraId="49411355" w14:textId="701FD940"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E85C3E" w:rsidRDefault="00E85C3E" w:rsidP="00E85C3E">
            <w:pPr>
              <w:pStyle w:val="f-fieldquestion"/>
              <w:rPr>
                <w:b/>
              </w:rPr>
            </w:pPr>
            <w:r w:rsidRPr="00E85C3E">
              <w:rPr>
                <w:b/>
              </w:rPr>
              <w:t>Work Environment</w:t>
            </w:r>
          </w:p>
          <w:p w14:paraId="1D7DBC4F" w14:textId="77777777" w:rsidR="00E85C3E" w:rsidRDefault="00E85C3E" w:rsidP="00296C72">
            <w:pPr>
              <w:pStyle w:val="f-fieldquestion"/>
              <w:numPr>
                <w:ilvl w:val="0"/>
                <w:numId w:val="9"/>
              </w:numPr>
            </w:pPr>
            <w:r>
              <w:t>Working in Remote Locations</w:t>
            </w:r>
          </w:p>
          <w:p w14:paraId="6EE65CBD" w14:textId="58069A6C" w:rsidR="00E85C3E" w:rsidRDefault="00E85C3E" w:rsidP="00296C72">
            <w:pPr>
              <w:pStyle w:val="f-fieldquestion"/>
              <w:numPr>
                <w:ilvl w:val="0"/>
                <w:numId w:val="9"/>
              </w:numPr>
            </w:pPr>
            <w:r>
              <w:t>Working Outdoors/fieldwork</w:t>
            </w:r>
          </w:p>
          <w:p w14:paraId="73E076F1" w14:textId="77777777" w:rsidR="00E85C3E" w:rsidRDefault="00E85C3E" w:rsidP="00296C72">
            <w:pPr>
              <w:pStyle w:val="f-fieldquestion"/>
              <w:numPr>
                <w:ilvl w:val="0"/>
                <w:numId w:val="9"/>
              </w:numPr>
            </w:pPr>
            <w:r>
              <w:t>Clinical/Industrial setting</w:t>
            </w:r>
          </w:p>
          <w:p w14:paraId="2095D6B3" w14:textId="7F8EB5FA" w:rsidR="00E85C3E" w:rsidRDefault="00E85C3E" w:rsidP="00296C72">
            <w:pPr>
              <w:pStyle w:val="f-fieldquestion"/>
              <w:numPr>
                <w:ilvl w:val="0"/>
                <w:numId w:val="9"/>
              </w:numPr>
            </w:pPr>
            <w:r>
              <w:t>Poor ventilation/Air quality</w:t>
            </w:r>
          </w:p>
          <w:p w14:paraId="20E83973" w14:textId="3BEA845D" w:rsidR="00E85C3E" w:rsidRDefault="00E85C3E" w:rsidP="00296C72">
            <w:pPr>
              <w:pStyle w:val="f-fieldquestion"/>
              <w:numPr>
                <w:ilvl w:val="0"/>
                <w:numId w:val="9"/>
              </w:numPr>
            </w:pPr>
            <w:r>
              <w:t>Temperature extremes</w:t>
            </w:r>
          </w:p>
          <w:p w14:paraId="0172F053" w14:textId="77777777" w:rsidR="00E85C3E" w:rsidRDefault="00E85C3E" w:rsidP="00296C72">
            <w:pPr>
              <w:pStyle w:val="f-fieldquestion"/>
              <w:numPr>
                <w:ilvl w:val="0"/>
                <w:numId w:val="9"/>
              </w:numPr>
            </w:pPr>
            <w:r>
              <w:t>Working at Height</w:t>
            </w:r>
          </w:p>
          <w:p w14:paraId="304CC64B" w14:textId="585BC8C1" w:rsidR="00E85C3E" w:rsidRPr="00E85C3E" w:rsidRDefault="00E85C3E" w:rsidP="00296C72">
            <w:pPr>
              <w:pStyle w:val="f-fieldquestion"/>
              <w:numPr>
                <w:ilvl w:val="0"/>
                <w:numId w:val="9"/>
              </w:numPr>
            </w:pPr>
            <w:r>
              <w:t>Slip/Trip/Fall hazards</w:t>
            </w:r>
          </w:p>
        </w:tc>
        <w:tc>
          <w:tcPr>
            <w:tcW w:w="2690" w:type="dxa"/>
            <w:gridSpan w:val="2"/>
            <w:shd w:val="clear" w:color="auto" w:fill="auto"/>
          </w:tcPr>
          <w:p w14:paraId="3B332A16" w14:textId="5BE8EF45" w:rsidR="00E85C3E" w:rsidRPr="00296C72" w:rsidRDefault="00E85C3E" w:rsidP="00E85C3E">
            <w:pPr>
              <w:pStyle w:val="f-fieldquestion"/>
              <w:rPr>
                <w:b/>
              </w:rPr>
            </w:pPr>
            <w:r w:rsidRPr="00296C72">
              <w:rPr>
                <w:b/>
              </w:rPr>
              <w:t>Plant</w:t>
            </w:r>
          </w:p>
          <w:p w14:paraId="15A7B3B6" w14:textId="5EC81698" w:rsidR="00510357" w:rsidRDefault="00510357" w:rsidP="00296C72">
            <w:pPr>
              <w:pStyle w:val="f-fieldquestion"/>
              <w:numPr>
                <w:ilvl w:val="0"/>
                <w:numId w:val="8"/>
              </w:numPr>
            </w:pPr>
            <w:r>
              <w:t>Noise</w:t>
            </w:r>
          </w:p>
          <w:p w14:paraId="3D17AE6B" w14:textId="47D7DD70" w:rsidR="00510357" w:rsidRDefault="00510357" w:rsidP="00296C72">
            <w:pPr>
              <w:pStyle w:val="f-fieldquestion"/>
              <w:numPr>
                <w:ilvl w:val="0"/>
                <w:numId w:val="8"/>
              </w:numPr>
            </w:pPr>
            <w:r>
              <w:t>Vibration</w:t>
            </w:r>
          </w:p>
          <w:p w14:paraId="3F56F81D" w14:textId="2CD9FBE2" w:rsidR="00510357" w:rsidRDefault="00510357" w:rsidP="00296C72">
            <w:pPr>
              <w:pStyle w:val="f-fieldquestion"/>
              <w:numPr>
                <w:ilvl w:val="0"/>
                <w:numId w:val="8"/>
              </w:numPr>
            </w:pPr>
            <w:r>
              <w:t>Working with compressed air</w:t>
            </w:r>
          </w:p>
          <w:p w14:paraId="41A0D1F6" w14:textId="7638F2C3" w:rsidR="00510357" w:rsidRDefault="00510357" w:rsidP="00296C72">
            <w:pPr>
              <w:pStyle w:val="f-fieldquestion"/>
              <w:numPr>
                <w:ilvl w:val="0"/>
                <w:numId w:val="8"/>
              </w:numPr>
            </w:pPr>
            <w:r>
              <w:t>Lifts Hoists or Cranes</w:t>
            </w:r>
          </w:p>
          <w:p w14:paraId="01C6085F" w14:textId="7ED7F930" w:rsidR="00510357" w:rsidRDefault="00510357" w:rsidP="00296C72">
            <w:pPr>
              <w:pStyle w:val="f-fieldquestion"/>
              <w:numPr>
                <w:ilvl w:val="0"/>
                <w:numId w:val="8"/>
              </w:numPr>
            </w:pPr>
            <w:r>
              <w:t>Moving parts</w:t>
            </w:r>
            <w:r w:rsidR="00296C72">
              <w:t xml:space="preserve"> </w:t>
            </w:r>
            <w:r>
              <w:t>(</w:t>
            </w:r>
            <w:proofErr w:type="spellStart"/>
            <w:r>
              <w:t>Crushing</w:t>
            </w:r>
            <w:r w:rsidR="00296C72">
              <w:t>,friction</w:t>
            </w:r>
            <w:proofErr w:type="spellEnd"/>
            <w:r w:rsidR="00296C72">
              <w:t>, cut, stab, shear hazards)</w:t>
            </w:r>
          </w:p>
          <w:p w14:paraId="7FD969A0" w14:textId="4F51C6D4" w:rsidR="00510357" w:rsidRPr="00C03E81" w:rsidRDefault="00296C72" w:rsidP="00296C72">
            <w:pPr>
              <w:pStyle w:val="f-fieldquestion"/>
              <w:numPr>
                <w:ilvl w:val="0"/>
                <w:numId w:val="8"/>
              </w:numPr>
            </w:pPr>
            <w:r>
              <w:t>Pressure Vessels or Boilers</w:t>
            </w:r>
          </w:p>
        </w:tc>
        <w:tc>
          <w:tcPr>
            <w:tcW w:w="2610" w:type="dxa"/>
            <w:gridSpan w:val="2"/>
            <w:shd w:val="clear" w:color="auto" w:fill="auto"/>
          </w:tcPr>
          <w:p w14:paraId="4BF10F23" w14:textId="7FF905FC" w:rsidR="00E85C3E" w:rsidRPr="00296C72" w:rsidRDefault="00E85C3E" w:rsidP="00E85C3E">
            <w:pPr>
              <w:pStyle w:val="f-fieldquestion"/>
              <w:rPr>
                <w:b/>
              </w:rPr>
            </w:pPr>
            <w:r w:rsidRPr="00296C72">
              <w:rPr>
                <w:b/>
              </w:rPr>
              <w:t>Chemical</w:t>
            </w:r>
          </w:p>
          <w:p w14:paraId="0F677F9F" w14:textId="25D1F5A4" w:rsidR="00E85C3E" w:rsidRDefault="00E85C3E" w:rsidP="00296C72">
            <w:pPr>
              <w:pStyle w:val="f-fieldquestion"/>
              <w:numPr>
                <w:ilvl w:val="0"/>
                <w:numId w:val="12"/>
              </w:numPr>
            </w:pPr>
            <w:r>
              <w:t>Hazardous Chemicals use</w:t>
            </w:r>
          </w:p>
          <w:p w14:paraId="02C96607" w14:textId="1066E0FC" w:rsidR="008D4685" w:rsidRDefault="008D4685" w:rsidP="00296C72">
            <w:pPr>
              <w:pStyle w:val="f-fieldquestion"/>
              <w:numPr>
                <w:ilvl w:val="0"/>
                <w:numId w:val="12"/>
              </w:numPr>
            </w:pPr>
            <w:r>
              <w:t>Skin/eye irritant</w:t>
            </w:r>
          </w:p>
          <w:p w14:paraId="55D1D287" w14:textId="7EE9917D" w:rsidR="008D4685" w:rsidRDefault="008D4685" w:rsidP="00296C72">
            <w:pPr>
              <w:pStyle w:val="f-fieldquestion"/>
              <w:numPr>
                <w:ilvl w:val="0"/>
                <w:numId w:val="12"/>
              </w:numPr>
            </w:pPr>
            <w:r>
              <w:t>Sensitiser</w:t>
            </w:r>
          </w:p>
          <w:p w14:paraId="617F6EAE" w14:textId="08E8F7FA" w:rsidR="008D4685" w:rsidRDefault="008D4685" w:rsidP="00296C72">
            <w:pPr>
              <w:pStyle w:val="f-fieldquestion"/>
              <w:numPr>
                <w:ilvl w:val="0"/>
                <w:numId w:val="12"/>
              </w:numPr>
            </w:pPr>
            <w:r>
              <w:t>Mutagen</w:t>
            </w:r>
          </w:p>
          <w:p w14:paraId="6C7DE538" w14:textId="42562BAA" w:rsidR="008D4685" w:rsidRDefault="008D4685" w:rsidP="00296C72">
            <w:pPr>
              <w:pStyle w:val="f-fieldquestion"/>
              <w:numPr>
                <w:ilvl w:val="0"/>
                <w:numId w:val="12"/>
              </w:numPr>
            </w:pPr>
            <w:r>
              <w:t>Carcinogen</w:t>
            </w:r>
          </w:p>
          <w:p w14:paraId="7ED5DE96" w14:textId="249F2D17" w:rsidR="008D4685" w:rsidRDefault="008D4685" w:rsidP="00296C72">
            <w:pPr>
              <w:pStyle w:val="f-fieldquestion"/>
              <w:numPr>
                <w:ilvl w:val="0"/>
                <w:numId w:val="12"/>
              </w:numPr>
            </w:pPr>
            <w:r>
              <w:t>Toxic to reproduction</w:t>
            </w:r>
          </w:p>
          <w:p w14:paraId="0991807C" w14:textId="46021F0C" w:rsidR="008D4685" w:rsidRDefault="008D4685" w:rsidP="00296C72">
            <w:pPr>
              <w:pStyle w:val="f-fieldquestion"/>
              <w:numPr>
                <w:ilvl w:val="0"/>
                <w:numId w:val="12"/>
              </w:numPr>
            </w:pPr>
            <w:r>
              <w:t>Aquatic toxicity</w:t>
            </w:r>
          </w:p>
          <w:p w14:paraId="5A6DF257" w14:textId="7DEB6C1A" w:rsidR="008D4685" w:rsidRDefault="008D4685" w:rsidP="00296C72">
            <w:pPr>
              <w:pStyle w:val="f-fieldquestion"/>
              <w:numPr>
                <w:ilvl w:val="0"/>
                <w:numId w:val="12"/>
              </w:numPr>
            </w:pPr>
            <w:r>
              <w:t>Toxic</w:t>
            </w:r>
          </w:p>
          <w:p w14:paraId="4B9F1728" w14:textId="24FCFA15" w:rsidR="008D4685" w:rsidRDefault="008D4685" w:rsidP="00296C72">
            <w:pPr>
              <w:pStyle w:val="f-fieldquestion"/>
              <w:numPr>
                <w:ilvl w:val="0"/>
                <w:numId w:val="12"/>
              </w:numPr>
            </w:pPr>
            <w:r>
              <w:t>Corrosive</w:t>
            </w:r>
          </w:p>
          <w:p w14:paraId="45D976D3" w14:textId="7F6CC958" w:rsidR="00E85C3E" w:rsidRDefault="008D4685" w:rsidP="00E85C3E">
            <w:pPr>
              <w:pStyle w:val="f-fieldquestion"/>
              <w:numPr>
                <w:ilvl w:val="0"/>
                <w:numId w:val="12"/>
              </w:numPr>
            </w:pPr>
            <w:r>
              <w:t>Dangerous when wet</w:t>
            </w:r>
          </w:p>
        </w:tc>
        <w:tc>
          <w:tcPr>
            <w:tcW w:w="2267" w:type="dxa"/>
            <w:shd w:val="clear" w:color="auto" w:fill="auto"/>
          </w:tcPr>
          <w:p w14:paraId="2B614914" w14:textId="77777777" w:rsidR="00296C72" w:rsidRDefault="00E85C3E" w:rsidP="00296C72">
            <w:pPr>
              <w:pStyle w:val="f-fieldquestion"/>
            </w:pPr>
            <w:r w:rsidRPr="00510357">
              <w:rPr>
                <w:b/>
              </w:rPr>
              <w:t>Ergonomic/Manual Handling</w:t>
            </w:r>
            <w:r w:rsidR="00510357">
              <w:t xml:space="preserve"> </w:t>
            </w:r>
          </w:p>
          <w:p w14:paraId="5D2FB5F3" w14:textId="06B00FF8" w:rsidR="00510357" w:rsidRDefault="00510357" w:rsidP="00296C72">
            <w:pPr>
              <w:pStyle w:val="f-fieldquestion"/>
              <w:numPr>
                <w:ilvl w:val="0"/>
                <w:numId w:val="11"/>
              </w:numPr>
            </w:pPr>
            <w:r>
              <w:t>Repetitive or awkward movements</w:t>
            </w:r>
          </w:p>
          <w:p w14:paraId="0A64129B" w14:textId="77777777" w:rsidR="00510357" w:rsidRDefault="00510357" w:rsidP="00296C72">
            <w:pPr>
              <w:pStyle w:val="f-fieldquestion"/>
              <w:numPr>
                <w:ilvl w:val="0"/>
                <w:numId w:val="10"/>
              </w:numPr>
            </w:pPr>
            <w:r>
              <w:t>Lifting heavy objects</w:t>
            </w:r>
          </w:p>
          <w:p w14:paraId="3C2A8A4B" w14:textId="77777777" w:rsidR="00510357" w:rsidRDefault="00510357" w:rsidP="00296C72">
            <w:pPr>
              <w:pStyle w:val="f-fieldquestion"/>
              <w:numPr>
                <w:ilvl w:val="0"/>
                <w:numId w:val="10"/>
              </w:numPr>
            </w:pPr>
            <w:r>
              <w:t>Over reaching</w:t>
            </w:r>
          </w:p>
          <w:p w14:paraId="47082BBF" w14:textId="77777777" w:rsidR="00510357" w:rsidRDefault="00510357" w:rsidP="00296C72">
            <w:pPr>
              <w:pStyle w:val="f-fieldquestion"/>
              <w:numPr>
                <w:ilvl w:val="0"/>
                <w:numId w:val="10"/>
              </w:numPr>
            </w:pPr>
            <w:r>
              <w:t>Working above shoulder or below knee height</w:t>
            </w:r>
          </w:p>
          <w:p w14:paraId="166EB64F" w14:textId="1F8329B0" w:rsidR="00E85C3E" w:rsidRPr="00C03E81" w:rsidRDefault="00510357" w:rsidP="00296C72">
            <w:pPr>
              <w:pStyle w:val="f-fieldquestion"/>
              <w:numPr>
                <w:ilvl w:val="0"/>
                <w:numId w:val="10"/>
              </w:numPr>
            </w:pPr>
            <w:r>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Default="00E85C3E" w:rsidP="00E85C3E">
            <w:pPr>
              <w:pStyle w:val="f-fieldquestion"/>
              <w:rPr>
                <w:b/>
              </w:rPr>
            </w:pPr>
            <w:r w:rsidRPr="00296C72">
              <w:rPr>
                <w:b/>
              </w:rPr>
              <w:t>Electrical</w:t>
            </w:r>
          </w:p>
          <w:p w14:paraId="2062BEA1" w14:textId="77777777" w:rsidR="001D2D71" w:rsidRDefault="001D2D71" w:rsidP="001D2D71">
            <w:pPr>
              <w:pStyle w:val="f-fieldquestion"/>
              <w:numPr>
                <w:ilvl w:val="0"/>
                <w:numId w:val="20"/>
              </w:numPr>
            </w:pPr>
            <w:r>
              <w:t>Plug in equipment</w:t>
            </w:r>
          </w:p>
          <w:p w14:paraId="677537AC" w14:textId="77777777" w:rsidR="001D2D71" w:rsidRDefault="001D2D71" w:rsidP="001D2D71">
            <w:pPr>
              <w:pStyle w:val="f-fieldquestion"/>
              <w:numPr>
                <w:ilvl w:val="0"/>
                <w:numId w:val="20"/>
              </w:numPr>
            </w:pPr>
            <w:r>
              <w:t>High voltage</w:t>
            </w:r>
          </w:p>
          <w:p w14:paraId="384D3377" w14:textId="77777777" w:rsidR="001D2D71" w:rsidRDefault="001D2D71" w:rsidP="001D2D71">
            <w:pPr>
              <w:pStyle w:val="f-fieldquestion"/>
              <w:numPr>
                <w:ilvl w:val="0"/>
                <w:numId w:val="20"/>
              </w:numPr>
            </w:pPr>
            <w:r>
              <w:t>Exposed wiring</w:t>
            </w:r>
          </w:p>
          <w:p w14:paraId="119FA9ED" w14:textId="52DFCE85" w:rsidR="001D2D71" w:rsidRPr="001D2D71" w:rsidRDefault="001D2D71" w:rsidP="001D2D71">
            <w:pPr>
              <w:pStyle w:val="f-fieldquestion"/>
              <w:numPr>
                <w:ilvl w:val="0"/>
                <w:numId w:val="20"/>
              </w:numPr>
            </w:pPr>
            <w:r>
              <w:t>Exposed conductors</w:t>
            </w:r>
          </w:p>
        </w:tc>
        <w:tc>
          <w:tcPr>
            <w:tcW w:w="2690" w:type="dxa"/>
            <w:gridSpan w:val="2"/>
            <w:shd w:val="clear" w:color="auto" w:fill="auto"/>
          </w:tcPr>
          <w:p w14:paraId="7E0972B9" w14:textId="77777777" w:rsidR="00E85C3E" w:rsidRPr="00296C72" w:rsidRDefault="00E85C3E" w:rsidP="00E85C3E">
            <w:pPr>
              <w:pStyle w:val="f-fieldquestion"/>
              <w:rPr>
                <w:b/>
              </w:rPr>
            </w:pPr>
            <w:r w:rsidRPr="00296C72">
              <w:rPr>
                <w:b/>
              </w:rPr>
              <w:t>Radiation</w:t>
            </w:r>
          </w:p>
          <w:p w14:paraId="023FB255" w14:textId="77777777" w:rsidR="00E85C3E" w:rsidRDefault="001D2D71" w:rsidP="001D2D71">
            <w:pPr>
              <w:pStyle w:val="f-fieldquestion"/>
              <w:numPr>
                <w:ilvl w:val="0"/>
                <w:numId w:val="19"/>
              </w:numPr>
            </w:pPr>
            <w:r>
              <w:t>Ionising Radiation</w:t>
            </w:r>
          </w:p>
          <w:p w14:paraId="3546A411" w14:textId="01DE7FE3" w:rsidR="001D2D71" w:rsidRDefault="001D2D71" w:rsidP="001D2D71">
            <w:pPr>
              <w:pStyle w:val="f-fieldquestion"/>
              <w:numPr>
                <w:ilvl w:val="0"/>
                <w:numId w:val="19"/>
              </w:numPr>
            </w:pPr>
            <w:r>
              <w:t>Non-ionising radiation (Lasers, Microwaves, Ultraviolet light)</w:t>
            </w:r>
          </w:p>
        </w:tc>
        <w:tc>
          <w:tcPr>
            <w:tcW w:w="2610" w:type="dxa"/>
            <w:gridSpan w:val="2"/>
            <w:shd w:val="clear" w:color="auto" w:fill="auto"/>
          </w:tcPr>
          <w:p w14:paraId="0FA3AB35" w14:textId="77777777" w:rsidR="00E85C3E" w:rsidRPr="00296C72" w:rsidRDefault="00E85C3E" w:rsidP="00E85C3E">
            <w:pPr>
              <w:pStyle w:val="f-fieldquestion"/>
              <w:rPr>
                <w:b/>
              </w:rPr>
            </w:pPr>
            <w:r w:rsidRPr="00296C72">
              <w:rPr>
                <w:b/>
              </w:rPr>
              <w:t>Biological</w:t>
            </w:r>
          </w:p>
          <w:p w14:paraId="37822C3F" w14:textId="77777777" w:rsidR="00296C72" w:rsidRDefault="00296C72" w:rsidP="00296C72">
            <w:pPr>
              <w:pStyle w:val="f-fieldquestion"/>
              <w:numPr>
                <w:ilvl w:val="0"/>
                <w:numId w:val="13"/>
              </w:numPr>
            </w:pPr>
            <w:r>
              <w:t>Sharps/Needles</w:t>
            </w:r>
          </w:p>
          <w:p w14:paraId="749F2AFB" w14:textId="3CB22A6C" w:rsidR="001D2D71" w:rsidRDefault="001D2D71" w:rsidP="00296C72">
            <w:pPr>
              <w:pStyle w:val="f-fieldquestion"/>
              <w:numPr>
                <w:ilvl w:val="0"/>
                <w:numId w:val="13"/>
              </w:numPr>
            </w:pPr>
            <w:r>
              <w:t>Cytotoxins</w:t>
            </w:r>
          </w:p>
          <w:p w14:paraId="24E9D970" w14:textId="1A124E5F" w:rsidR="001D2D71" w:rsidRDefault="001D2D71" w:rsidP="00296C72">
            <w:pPr>
              <w:pStyle w:val="f-fieldquestion"/>
              <w:numPr>
                <w:ilvl w:val="0"/>
                <w:numId w:val="13"/>
              </w:numPr>
            </w:pPr>
            <w:r>
              <w:t>Pathogens/infectious materials</w:t>
            </w:r>
          </w:p>
          <w:p w14:paraId="29F687B5" w14:textId="77777777" w:rsidR="001D2D71" w:rsidRDefault="001D2D71" w:rsidP="00296C72">
            <w:pPr>
              <w:pStyle w:val="f-fieldquestion"/>
              <w:numPr>
                <w:ilvl w:val="0"/>
                <w:numId w:val="13"/>
              </w:numPr>
            </w:pPr>
            <w:r>
              <w:t>Infectious materials</w:t>
            </w:r>
          </w:p>
          <w:p w14:paraId="5761343D" w14:textId="77777777" w:rsidR="001D2D71" w:rsidRDefault="001D2D71" w:rsidP="00296C72">
            <w:pPr>
              <w:pStyle w:val="f-fieldquestion"/>
              <w:numPr>
                <w:ilvl w:val="0"/>
                <w:numId w:val="13"/>
              </w:numPr>
            </w:pPr>
            <w:r>
              <w:t>Communicable diseases</w:t>
            </w:r>
          </w:p>
          <w:p w14:paraId="5FEEADC4" w14:textId="77777777" w:rsidR="001D2D71" w:rsidRDefault="001D2D71" w:rsidP="00296C72">
            <w:pPr>
              <w:pStyle w:val="f-fieldquestion"/>
              <w:numPr>
                <w:ilvl w:val="0"/>
                <w:numId w:val="13"/>
              </w:numPr>
            </w:pPr>
            <w:r>
              <w:t>Animal/insects</w:t>
            </w:r>
          </w:p>
          <w:p w14:paraId="7210F824" w14:textId="0BC79C59" w:rsidR="001D2D71" w:rsidRDefault="001D2D71" w:rsidP="00296C72">
            <w:pPr>
              <w:pStyle w:val="f-fieldquestion"/>
              <w:numPr>
                <w:ilvl w:val="0"/>
                <w:numId w:val="13"/>
              </w:numPr>
            </w:pPr>
            <w:r>
              <w:t>Work with fungi/</w:t>
            </w:r>
            <w:proofErr w:type="spellStart"/>
            <w:r>
              <w:t>bact</w:t>
            </w:r>
            <w:proofErr w:type="spellEnd"/>
            <w:r>
              <w:t>/viruses</w:t>
            </w:r>
          </w:p>
        </w:tc>
        <w:tc>
          <w:tcPr>
            <w:tcW w:w="2267" w:type="dxa"/>
            <w:shd w:val="clear" w:color="auto" w:fill="auto"/>
          </w:tcPr>
          <w:p w14:paraId="196C51E6" w14:textId="77777777" w:rsidR="00E85C3E" w:rsidRPr="00E85C3E" w:rsidRDefault="00E85C3E" w:rsidP="00E85C3E">
            <w:pPr>
              <w:pStyle w:val="f-fieldquestion"/>
              <w:rPr>
                <w:b/>
              </w:rPr>
            </w:pPr>
            <w:r w:rsidRPr="00E85C3E">
              <w:rPr>
                <w:b/>
              </w:rPr>
              <w:t>Psychosocial</w:t>
            </w:r>
          </w:p>
          <w:p w14:paraId="1EB6EB97" w14:textId="77777777" w:rsidR="00E85C3E" w:rsidRDefault="00E85C3E" w:rsidP="00296C72">
            <w:pPr>
              <w:pStyle w:val="f-fieldquestion"/>
              <w:numPr>
                <w:ilvl w:val="0"/>
                <w:numId w:val="13"/>
              </w:numPr>
            </w:pPr>
            <w:r>
              <w:t>Aggressive or violent clients/students</w:t>
            </w:r>
          </w:p>
          <w:p w14:paraId="7C417568" w14:textId="77777777" w:rsidR="00E85C3E" w:rsidRDefault="00E85C3E" w:rsidP="00296C72">
            <w:pPr>
              <w:pStyle w:val="f-fieldquestion"/>
              <w:numPr>
                <w:ilvl w:val="0"/>
                <w:numId w:val="13"/>
              </w:numPr>
            </w:pPr>
            <w:r>
              <w:t>Working in isolation</w:t>
            </w:r>
          </w:p>
          <w:p w14:paraId="17E209D7" w14:textId="77777777" w:rsidR="001367F6" w:rsidRDefault="001367F6" w:rsidP="00296C72">
            <w:pPr>
              <w:pStyle w:val="f-fieldquestion"/>
              <w:numPr>
                <w:ilvl w:val="0"/>
                <w:numId w:val="13"/>
              </w:numPr>
            </w:pPr>
            <w:r>
              <w:t>Working with timeframes</w:t>
            </w:r>
          </w:p>
          <w:p w14:paraId="71D6DE42" w14:textId="7A19762B" w:rsidR="001367F6" w:rsidRDefault="001367F6" w:rsidP="00296C72">
            <w:pPr>
              <w:pStyle w:val="f-fieldquestion"/>
              <w:numPr>
                <w:ilvl w:val="0"/>
                <w:numId w:val="13"/>
              </w:numPr>
            </w:pPr>
            <w:r>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E04588" w:rsidRDefault="00FC051E" w:rsidP="009B30E9">
            <w:pPr>
              <w:pStyle w:val="f-fieldquestion"/>
              <w:numPr>
                <w:ilvl w:val="0"/>
                <w:numId w:val="24"/>
              </w:numPr>
              <w:rPr>
                <w:b/>
                <w:sz w:val="20"/>
                <w:szCs w:val="20"/>
              </w:rPr>
            </w:pPr>
            <w:r w:rsidRPr="00E04588">
              <w:rPr>
                <w:b/>
                <w:sz w:val="20"/>
                <w:szCs w:val="20"/>
              </w:rPr>
              <w:t>CONTROLS MEASURES</w:t>
            </w:r>
            <w:r w:rsidR="009B30E9" w:rsidRPr="00E04588">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94256D" w:rsidRDefault="00B519BF" w:rsidP="0094256D">
            <w:pPr>
              <w:pStyle w:val="f-fieldquestion"/>
              <w:rPr>
                <w:b/>
              </w:rPr>
            </w:pPr>
            <w:r w:rsidRPr="0094256D">
              <w:rPr>
                <w:b/>
              </w:rPr>
              <w:t>Eliminate/Isolate/Substitute</w:t>
            </w:r>
            <w:r w:rsidR="0094256D" w:rsidRPr="0094256D">
              <w:rPr>
                <w:b/>
              </w:rPr>
              <w:t xml:space="preserve"> </w:t>
            </w:r>
            <w:r w:rsidRPr="0094256D">
              <w:rPr>
                <w:b/>
              </w:rPr>
              <w:t>/</w:t>
            </w:r>
            <w:r w:rsidR="0094256D" w:rsidRPr="0094256D">
              <w:rPr>
                <w:b/>
              </w:rPr>
              <w:t xml:space="preserve"> </w:t>
            </w:r>
            <w:r w:rsidRPr="0094256D">
              <w:rPr>
                <w:b/>
              </w:rPr>
              <w:t>Engineering Controls</w:t>
            </w:r>
          </w:p>
          <w:p w14:paraId="01E2273D" w14:textId="3AAC4C23" w:rsidR="00B519BF" w:rsidRDefault="00B519BF" w:rsidP="0094256D">
            <w:pPr>
              <w:pStyle w:val="f-fieldquestion"/>
              <w:numPr>
                <w:ilvl w:val="0"/>
                <w:numId w:val="28"/>
              </w:numPr>
            </w:pPr>
            <w:r>
              <w:t>Remove hazard</w:t>
            </w:r>
          </w:p>
          <w:p w14:paraId="7EF1BD05" w14:textId="6B429BB5" w:rsidR="00B519BF" w:rsidRDefault="00B519BF" w:rsidP="0094256D">
            <w:pPr>
              <w:pStyle w:val="f-fieldquestion"/>
              <w:numPr>
                <w:ilvl w:val="0"/>
                <w:numId w:val="28"/>
              </w:numPr>
            </w:pPr>
            <w:r>
              <w:t>Restrict access</w:t>
            </w:r>
          </w:p>
          <w:p w14:paraId="7BDC55C8" w14:textId="6046A844" w:rsidR="00B519BF" w:rsidRDefault="00B519BF" w:rsidP="0094256D">
            <w:pPr>
              <w:pStyle w:val="f-fieldquestion"/>
              <w:numPr>
                <w:ilvl w:val="0"/>
                <w:numId w:val="28"/>
              </w:numPr>
            </w:pPr>
            <w:r>
              <w:t>Redesign equipment</w:t>
            </w:r>
          </w:p>
          <w:p w14:paraId="11B21864" w14:textId="725C6303" w:rsidR="00B519BF" w:rsidRDefault="00B519BF" w:rsidP="0094256D">
            <w:pPr>
              <w:pStyle w:val="f-fieldquestion"/>
              <w:numPr>
                <w:ilvl w:val="0"/>
                <w:numId w:val="28"/>
              </w:numPr>
            </w:pPr>
            <w:r>
              <w:t>Guarding</w:t>
            </w:r>
            <w:r w:rsidR="0094256D">
              <w:t xml:space="preserve"> </w:t>
            </w:r>
            <w:r>
              <w:t>/</w:t>
            </w:r>
            <w:r w:rsidR="0094256D">
              <w:t xml:space="preserve"> </w:t>
            </w:r>
            <w:r>
              <w:t>Barriers</w:t>
            </w:r>
            <w:r w:rsidR="0094256D">
              <w:t xml:space="preserve"> </w:t>
            </w:r>
            <w:r>
              <w:t>/</w:t>
            </w:r>
            <w:r w:rsidR="0094256D">
              <w:t xml:space="preserve"> </w:t>
            </w:r>
            <w:r>
              <w:t>Fume Cupboard</w:t>
            </w:r>
            <w:r w:rsidR="0094256D">
              <w:t xml:space="preserve"> </w:t>
            </w:r>
            <w:r>
              <w:t>/</w:t>
            </w:r>
            <w:r w:rsidR="0094256D">
              <w:t xml:space="preserve"> </w:t>
            </w:r>
            <w:r>
              <w:t>exhaust</w:t>
            </w:r>
          </w:p>
          <w:p w14:paraId="305AE11F" w14:textId="3D977933" w:rsidR="0094256D" w:rsidRDefault="0094256D" w:rsidP="0094256D">
            <w:pPr>
              <w:pStyle w:val="f-fieldquestion"/>
              <w:numPr>
                <w:ilvl w:val="0"/>
                <w:numId w:val="28"/>
              </w:numPr>
            </w:pPr>
            <w:r>
              <w:t>Biosafety cabinet</w:t>
            </w:r>
          </w:p>
          <w:p w14:paraId="3ED3BCF7" w14:textId="1AD6F939" w:rsidR="00B519BF" w:rsidRDefault="00B519BF" w:rsidP="0094256D">
            <w:pPr>
              <w:pStyle w:val="f-fieldquestion"/>
              <w:numPr>
                <w:ilvl w:val="0"/>
                <w:numId w:val="28"/>
              </w:numPr>
            </w:pPr>
            <w:r>
              <w:t>Use safer materials/substances</w:t>
            </w:r>
          </w:p>
          <w:p w14:paraId="4423C8FD" w14:textId="72A8D6FC" w:rsidR="00B519BF" w:rsidRDefault="00B519BF" w:rsidP="0094256D">
            <w:pPr>
              <w:pStyle w:val="f-fieldquestion"/>
              <w:numPr>
                <w:ilvl w:val="0"/>
                <w:numId w:val="28"/>
              </w:numPr>
            </w:pPr>
            <w:r>
              <w:t>Ventilation</w:t>
            </w:r>
          </w:p>
          <w:p w14:paraId="524C80D9" w14:textId="3634A598" w:rsidR="00B519BF" w:rsidRDefault="00B519BF" w:rsidP="0094256D">
            <w:pPr>
              <w:pStyle w:val="f-fieldquestion"/>
              <w:numPr>
                <w:ilvl w:val="0"/>
                <w:numId w:val="28"/>
              </w:numPr>
            </w:pPr>
            <w:r>
              <w:t>Regular maintenance of equipment</w:t>
            </w:r>
          </w:p>
          <w:p w14:paraId="3109CDA8" w14:textId="04C5BCF0" w:rsidR="00B519BF" w:rsidRDefault="00B519BF" w:rsidP="00E85C3E">
            <w:pPr>
              <w:pStyle w:val="f-fieldquestion"/>
              <w:numPr>
                <w:ilvl w:val="0"/>
                <w:numId w:val="28"/>
              </w:numPr>
            </w:pPr>
            <w:r>
              <w:t>Redesign of workspace</w:t>
            </w:r>
            <w:r w:rsidR="0094256D">
              <w:t xml:space="preserve"> </w:t>
            </w:r>
            <w:r>
              <w:t>/</w:t>
            </w:r>
            <w:r w:rsidR="0094256D">
              <w:t xml:space="preserve"> </w:t>
            </w:r>
            <w:r>
              <w:t>workflow</w:t>
            </w:r>
          </w:p>
        </w:tc>
        <w:tc>
          <w:tcPr>
            <w:tcW w:w="3420" w:type="dxa"/>
            <w:gridSpan w:val="2"/>
            <w:shd w:val="clear" w:color="auto" w:fill="auto"/>
          </w:tcPr>
          <w:p w14:paraId="4B2E5306" w14:textId="71262CB1" w:rsidR="00B519BF" w:rsidRDefault="00B519BF" w:rsidP="00B519BF">
            <w:pPr>
              <w:pStyle w:val="f-fieldquestion"/>
              <w:rPr>
                <w:b/>
              </w:rPr>
            </w:pPr>
            <w:r w:rsidRPr="006D7000">
              <w:rPr>
                <w:b/>
              </w:rPr>
              <w:t>Admin specific: Licenses/permits</w:t>
            </w:r>
            <w:r w:rsidR="00A363E2">
              <w:rPr>
                <w:b/>
              </w:rPr>
              <w:t xml:space="preserve"> Work Methods</w:t>
            </w:r>
          </w:p>
          <w:p w14:paraId="608D741D" w14:textId="449DB606" w:rsidR="00A363E2" w:rsidRDefault="00A363E2" w:rsidP="00A363E2">
            <w:pPr>
              <w:pStyle w:val="f-fieldquestion"/>
              <w:numPr>
                <w:ilvl w:val="0"/>
                <w:numId w:val="35"/>
              </w:numPr>
            </w:pPr>
            <w:r>
              <w:t>Training Information or Instruction</w:t>
            </w:r>
          </w:p>
          <w:p w14:paraId="715CE4D6" w14:textId="48D5BEB9" w:rsidR="00A363E2" w:rsidRDefault="00A363E2" w:rsidP="00A363E2">
            <w:pPr>
              <w:pStyle w:val="f-fieldquestion"/>
              <w:numPr>
                <w:ilvl w:val="0"/>
                <w:numId w:val="35"/>
              </w:numPr>
            </w:pPr>
            <w:r>
              <w:t>Licensing or certification of operators</w:t>
            </w:r>
          </w:p>
          <w:p w14:paraId="4B02911A" w14:textId="62677857" w:rsidR="00A363E2" w:rsidRDefault="00A363E2" w:rsidP="00A363E2">
            <w:pPr>
              <w:pStyle w:val="f-fieldquestion"/>
              <w:numPr>
                <w:ilvl w:val="0"/>
                <w:numId w:val="35"/>
              </w:numPr>
            </w:pPr>
            <w:r>
              <w:t>Test and tag electrical equipment</w:t>
            </w:r>
          </w:p>
          <w:p w14:paraId="36807C45" w14:textId="2E15A1AE" w:rsidR="00A363E2" w:rsidRDefault="00A363E2" w:rsidP="00A363E2">
            <w:pPr>
              <w:pStyle w:val="f-fieldquestion"/>
              <w:numPr>
                <w:ilvl w:val="0"/>
                <w:numId w:val="35"/>
              </w:numPr>
            </w:pPr>
            <w:r>
              <w:t>Restricted access</w:t>
            </w:r>
          </w:p>
          <w:p w14:paraId="0EE86F13" w14:textId="1C1A6277" w:rsidR="00A363E2" w:rsidRDefault="00A363E2" w:rsidP="00A363E2">
            <w:pPr>
              <w:pStyle w:val="f-fieldquestion"/>
              <w:numPr>
                <w:ilvl w:val="0"/>
                <w:numId w:val="35"/>
              </w:numPr>
            </w:pPr>
            <w:r>
              <w:t>Regular breaks</w:t>
            </w:r>
          </w:p>
          <w:p w14:paraId="3B403C55" w14:textId="0F13B7FC" w:rsidR="00A363E2" w:rsidRDefault="00A363E2" w:rsidP="00A363E2">
            <w:pPr>
              <w:pStyle w:val="f-fieldquestion"/>
              <w:numPr>
                <w:ilvl w:val="0"/>
                <w:numId w:val="35"/>
              </w:numPr>
            </w:pPr>
            <w:r>
              <w:t>Task rotation</w:t>
            </w:r>
          </w:p>
          <w:p w14:paraId="0285E656" w14:textId="356D9CB5" w:rsidR="00A363E2" w:rsidRDefault="00A363E2" w:rsidP="00A363E2">
            <w:pPr>
              <w:pStyle w:val="f-fieldquestion"/>
              <w:numPr>
                <w:ilvl w:val="0"/>
                <w:numId w:val="35"/>
              </w:numPr>
            </w:pPr>
            <w:r>
              <w:t>Work in pairs</w:t>
            </w:r>
          </w:p>
          <w:p w14:paraId="49218C58" w14:textId="7B8C0804" w:rsidR="00A363E2" w:rsidRDefault="00A363E2" w:rsidP="00A363E2">
            <w:pPr>
              <w:pStyle w:val="f-fieldquestion"/>
              <w:numPr>
                <w:ilvl w:val="0"/>
                <w:numId w:val="35"/>
              </w:numPr>
            </w:pPr>
            <w:r>
              <w:t>Document Chemical risk assessment</w:t>
            </w:r>
          </w:p>
          <w:p w14:paraId="461C88D9" w14:textId="43FBE538" w:rsidR="00A363E2" w:rsidRPr="00A363E2" w:rsidRDefault="00A363E2" w:rsidP="00A363E2">
            <w:pPr>
              <w:pStyle w:val="f-fieldquestion"/>
              <w:numPr>
                <w:ilvl w:val="0"/>
                <w:numId w:val="35"/>
              </w:numPr>
            </w:pPr>
            <w:r>
              <w:t>Ladder / Sling register</w:t>
            </w:r>
          </w:p>
          <w:p w14:paraId="665A4B5B" w14:textId="2A279148" w:rsidR="00B519BF" w:rsidRDefault="00B519BF" w:rsidP="00E85C3E">
            <w:pPr>
              <w:pStyle w:val="f-fieldquestion"/>
            </w:pPr>
          </w:p>
        </w:tc>
        <w:tc>
          <w:tcPr>
            <w:tcW w:w="3167" w:type="dxa"/>
            <w:gridSpan w:val="2"/>
            <w:shd w:val="clear" w:color="auto" w:fill="auto"/>
          </w:tcPr>
          <w:p w14:paraId="6D5CCF4F" w14:textId="736A1A8A" w:rsidR="00B519BF" w:rsidRPr="006D7000" w:rsidRDefault="00B519BF" w:rsidP="00B519BF">
            <w:pPr>
              <w:pStyle w:val="f-fieldquestion"/>
              <w:rPr>
                <w:b/>
              </w:rPr>
            </w:pPr>
            <w:r w:rsidRPr="006D7000">
              <w:rPr>
                <w:b/>
              </w:rPr>
              <w:t>Emergency Response Systems</w:t>
            </w:r>
          </w:p>
          <w:p w14:paraId="48892475" w14:textId="77777777" w:rsidR="006D7000" w:rsidRDefault="006D7000" w:rsidP="00B519BF">
            <w:pPr>
              <w:pStyle w:val="f-fieldquestion"/>
            </w:pPr>
          </w:p>
          <w:p w14:paraId="1C89FBF8" w14:textId="0712AD9A" w:rsidR="00B519BF" w:rsidRDefault="00A363E2" w:rsidP="00A363E2">
            <w:pPr>
              <w:pStyle w:val="f-fieldquestion"/>
              <w:numPr>
                <w:ilvl w:val="0"/>
                <w:numId w:val="31"/>
              </w:numPr>
            </w:pPr>
            <w:r>
              <w:t>First aid kit</w:t>
            </w:r>
          </w:p>
          <w:p w14:paraId="729A94E1" w14:textId="09B73BBF" w:rsidR="00A363E2" w:rsidRDefault="00A363E2" w:rsidP="00A363E2">
            <w:pPr>
              <w:pStyle w:val="f-fieldquestion"/>
              <w:numPr>
                <w:ilvl w:val="0"/>
                <w:numId w:val="31"/>
              </w:numPr>
            </w:pPr>
            <w:r>
              <w:t>Chemical spill kit</w:t>
            </w:r>
          </w:p>
          <w:p w14:paraId="557BCB01" w14:textId="6E5D9172" w:rsidR="00A363E2" w:rsidRDefault="00A363E2" w:rsidP="00A363E2">
            <w:pPr>
              <w:pStyle w:val="f-fieldquestion"/>
              <w:numPr>
                <w:ilvl w:val="0"/>
                <w:numId w:val="31"/>
              </w:numPr>
            </w:pPr>
            <w:r>
              <w:t>Safety shower</w:t>
            </w:r>
          </w:p>
          <w:p w14:paraId="16A1C791" w14:textId="10EF1B9B" w:rsidR="00A363E2" w:rsidRDefault="00A363E2" w:rsidP="00A363E2">
            <w:pPr>
              <w:pStyle w:val="f-fieldquestion"/>
              <w:numPr>
                <w:ilvl w:val="0"/>
                <w:numId w:val="31"/>
              </w:numPr>
            </w:pPr>
            <w:r>
              <w:t>Eye wash station</w:t>
            </w:r>
          </w:p>
          <w:p w14:paraId="4002D30A" w14:textId="75C70F6D" w:rsidR="00A363E2" w:rsidRDefault="00A363E2" w:rsidP="00A363E2">
            <w:pPr>
              <w:pStyle w:val="f-fieldquestion"/>
              <w:numPr>
                <w:ilvl w:val="0"/>
                <w:numId w:val="31"/>
              </w:numPr>
            </w:pPr>
            <w:r>
              <w:t>Emergency Stop button</w:t>
            </w:r>
          </w:p>
          <w:p w14:paraId="70A7B16B" w14:textId="29E83604" w:rsidR="00A363E2" w:rsidRDefault="00A363E2" w:rsidP="00A363E2">
            <w:pPr>
              <w:pStyle w:val="f-fieldquestion"/>
              <w:numPr>
                <w:ilvl w:val="0"/>
                <w:numId w:val="31"/>
              </w:numPr>
            </w:pPr>
            <w:r>
              <w:t>Remote Communication Mechanism</w:t>
            </w:r>
          </w:p>
          <w:p w14:paraId="21824AC0" w14:textId="77777777" w:rsidR="00B519BF" w:rsidRDefault="00B519BF" w:rsidP="00E85C3E">
            <w:pPr>
              <w:pStyle w:val="f-fieldquestion"/>
            </w:pPr>
          </w:p>
          <w:p w14:paraId="1E7A69FD" w14:textId="77777777" w:rsidR="00B519BF" w:rsidRDefault="00B519BF" w:rsidP="00E85C3E">
            <w:pPr>
              <w:pStyle w:val="f-fieldquestion"/>
            </w:pPr>
          </w:p>
          <w:p w14:paraId="463B1646" w14:textId="114AE808" w:rsidR="00B519BF" w:rsidRPr="00C03E81"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77777777" w:rsidR="00502741" w:rsidRDefault="00502741" w:rsidP="00E85C3E">
            <w:pPr>
              <w:pStyle w:val="f-fieldquestion"/>
              <w:rPr>
                <w:b/>
              </w:rPr>
            </w:pP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17412251" w:rsidR="00502741" w:rsidRPr="00502741" w:rsidRDefault="00502741" w:rsidP="00502741">
            <w:pPr>
              <w:pStyle w:val="f-fieldquestion"/>
              <w:numPr>
                <w:ilvl w:val="0"/>
                <w:numId w:val="24"/>
              </w:numPr>
              <w:rPr>
                <w:rFonts w:ascii="Verdana" w:hAnsi="Verdana" w:cs="Helvetica"/>
                <w:b/>
                <w:noProof/>
                <w:color w:val="000000"/>
                <w:sz w:val="21"/>
                <w:szCs w:val="21"/>
                <w:lang w:val="en-US"/>
              </w:rPr>
            </w:pPr>
            <w:r w:rsidRPr="0058277E">
              <w:rPr>
                <w:b/>
                <w:sz w:val="20"/>
                <w:szCs w:val="20"/>
              </w:rPr>
              <w:lastRenderedPageBreak/>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65AA41D2"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B114A0D">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F4E4E"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f+ywIAAL8FAAAOAAAAZHJzL2Uyb0RvYy54bWysVFtv2jAUfp+0/2D5fQ0w6AU1VKyIaVLX&#10;VqNTnw+OQyI5tmebhu7X77MTKF23l2k8hHPzuXzncnm1axR7ks7XRud8eDLgTGphilpvcv79Yfnh&#10;nDMfSBekjJY5f5aeX83ev7ts7VSOTGVUIR2DE+2nrc15FYKdZpkXlWzInxgrNZSlcQ0FsG6TFY5a&#10;eG9UNhoMTrPWuMI6I6T3kC46JZ8l/2UpRbgrSy8DUzlHbiF9Xfqu4zebXdJ048hWtejToH/IoqFa&#10;I+jB1YICsa2r37hqauGMN2U4EabJTFnWQqYaUM1w8Fs1q4qsTLUAHG8PMPn/51bcPt07Vhfo3Sln&#10;mhr06O6JFAMLbFrrpzBZ2XvXcx5kLHRXuib+owS2S3g+H/CUu8AEhKPzydkEqAuoRuOzU9Dwkr08&#10;ts6Hz9I0LBI5l0rV1seKaUpPNz501nurKPZG1cWyVioxz/5aOYZ0c46ZKEzLmSIfIMz5Mv36gK+e&#10;Kc3anF9MRhOkRhi6UlEA2VjA4PWGM1IbTLMILqXy6rF3m/Uh6Hh5Pvy06IwqKmSXysVkMOgny1P4&#10;aopOPBzs5UCgd5PQeOU/FrsgX3VvkqqvQelYs0xDDWwiY7ZBulVVtGyttu4bIf8xYgPyoo6Ajj72&#10;DPCYJA1UzoTHOlRpuGLLEpLHVUUP8BHlpGxFXSof/5L9IYdUy1F6WRyeblwitTbFM0YN0dO0eCuW&#10;NWq9Qb/uyWHpkBoOSbjDp1QGHTI9xVll3M8/yaM9dgFazlosMdr3Y0tOYgy+aGzJxXA8htuQmPHk&#10;bBTLP9asjzV621wbjNIQJ8uKREb7oPZk6UzziHszj1GhIi0QuxuUnrkO4KHCxRJyPk80Nt1SuNEr&#10;K6LziGvs8sPukZztRz9gZ27NfuHfjH9nG19qM98GU9ZpN15wBfiRwZVIbegvWjxDx3yyerm7s18A&#10;AAD//wMAUEsDBBQABgAIAAAAIQC9Eu/g4gAAAAsBAAAPAAAAZHJzL2Rvd25yZXYueG1sTI9BT4Qw&#10;EIXvJv6HZky8ELcICwJSNsZoovEkbozHLsxCI20J7S7s/nrHkx7nvS9v3is3ix7YESenrBFwuwqB&#10;oWlsq0wnYPvxfJMBc16aVg7WoIATOthUlxelLFo7m3c81r5jFGJcIQX03o8F567pUUu3siMa8vZ2&#10;0tLTOXW8neRM4XrgURimXEtl6EMvR3zssfmuD1pAsFdZfU4DFb3OyedL/nX3tA3ehLi+Wh7ugXlc&#10;/B8Mv/WpOlTUaWcPpnVsEJAm64RQMtZxDIyINM9J2ZGSRTHwquT/N1Q/AAAA//8DAFBLAQItABQA&#10;BgAIAAAAIQC2gziS/gAAAOEBAAATAAAAAAAAAAAAAAAAAAAAAABbQ29udGVudF9UeXBlc10ueG1s&#10;UEsBAi0AFAAGAAgAAAAhADj9If/WAAAAlAEAAAsAAAAAAAAAAAAAAAAALwEAAF9yZWxzLy5yZWxz&#10;UEsBAi0AFAAGAAgAAAAhANDfh/7LAgAAvwUAAA4AAAAAAAAAAAAAAAAALgIAAGRycy9lMm9Eb2Mu&#10;eG1sUEsBAi0AFAAGAAgAAAAhAL0S7+DiAAAACwEAAA8AAAAAAAAAAAAAAAAAJQUAAGRycy9kb3du&#10;cmV2LnhtbFBLBQYAAAAABAAEAPMAAAA0Bg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135B23A9">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F2DDC"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54538E3C" w:rsidR="00502741" w:rsidRPr="00D17DD2" w:rsidRDefault="0058277E" w:rsidP="00E85C3E">
            <w:pPr>
              <w:pStyle w:val="f-fieldquestion"/>
              <w:rPr>
                <w:noProof/>
                <w:color w:val="000000" w:themeColor="text1"/>
                <w:lang w:val="en-US"/>
              </w:rPr>
            </w:pPr>
            <w:r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0A1C6650">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05CAE"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zE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bEB1Jd4AAAAJAQAADwAAAGRy&#10;cy9kb3ducmV2LnhtbEyPTU/DMAyG70j8h8hI3La0sLKu1J0ADXHeB9KOaWPaQuJUTbaVf084wdH2&#10;o9fPW64na8SZRt87RkjnCQjixumeW4TD/nWWg/BBsVbGMSF8k4d1dX1VqkK7C2/pvAutiCHsC4XQ&#10;hTAUUvqmI6v83A3E8fbhRqtCHMdW6lFdYrg18i5JHqRVPccPnRropaPma3eyCOazfjvu3YbT543T&#10;h+x9sWqPDvH2Znp6BBFoCn8w/OpHdaiiU+1OrL0wCHm6WEYUYbbMQEQgz1ZxUSPcpxnIqpT/G1Q/&#10;AAAA//8DAFBLAQItABQABgAIAAAAIQC2gziS/gAAAOEBAAATAAAAAAAAAAAAAAAAAAAAAABbQ29u&#10;dGVudF9UeXBlc10ueG1sUEsBAi0AFAAGAAgAAAAhADj9If/WAAAAlAEAAAsAAAAAAAAAAAAAAAAA&#10;LwEAAF9yZWxzLy5yZWxzUEsBAi0AFAAGAAgAAAAhAI8QR39sAgAASAUAAA4AAAAAAAAAAAAAAAAA&#10;LgIAAGRycy9lMm9Eb2MueG1sUEsBAi0AFAAGAAgAAAAhAGxAdSXeAAAACQEAAA8AAAAAAAAAAAAA&#10;AAAAxgQAAGRycy9kb3ducmV2LnhtbFBLBQYAAAAABAAEAPMAAADRBQAAAAA=&#10;" fillcolor="white [3212]" strokecolor="#4579b8 [3044]">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0B516B25">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D7F5F"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7FED67BD"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2F8A005E">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5C008"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tXawIAAEgFAAAOAAAAZHJzL2Uyb0RvYy54bWysVN9r2zAQfh/sfxB6X514SduFOiWkZAxK&#10;G9qOPiuylAgknSYpcbK/fifZccJaKIy92He6737qO93c7o0mO+GDAlvR4cWAEmE51MquK/rzZfHl&#10;mpIQma2ZBisqehCB3k4/f7pp3ESUsAFdC08wiA2TxlV0E6ObFEXgG2FYuAAnLBoleMMiqn5d1J41&#10;GN3oohwMLosGfO08cBECnt61RjrN8aUUPD5KGUQkuqJYW8xfn7+r9C2mN2yy9sxtFO/KYP9QhWHK&#10;YtI+1B2LjGy9ehPKKO4hgIwXHEwBUioucg/YzXDwVzfPG+ZE7gWHE1w/pvD/wvKH3dITVVe0HFNi&#10;mcE7etwxTVDF2TQuTBDy7Ja+0wKKqdG99Cb9sQWyz/M89PMU+0g4HpbX46sxTp2jqRxdXaKMUYqT&#10;s/MhfhdgSBIqKrRWLqSO2YTt7kNs0UdUOg6gVb1QWmclsUTMtSdYcUVX62EX/wxVpBbaorMUD1ok&#10;X22fhMTGscxhTpgpdwrGOBc2HgNmdHKTmLp3/PqxY4dPriLTsXcuP3buPXJmsLF3NsqCfy+A7kuW&#10;LR7nfdZ3EldQH/DOPbTLEBxfKBz/PQtxyTyyH28MNzo+4kdqaCoKnUTJBvzv984THkmJVkoa3KaK&#10;hl9b5gUl+odFun4bjkZp/bIyGl+VqPhzy+rcYrdmDnihQ3w7HM9iwkd9FKUH84qLP0tZ0cQsx9wV&#10;5dEflXlstxyfDi5mswzDlXMs3ttnx4+3nrj1sn9l3nUcjEjeBzhu3hsetth0HxZm2whSZZKe5trN&#10;G9c1M717WtJ7cK5n1OkBnP4BAAD//wMAUEsDBBQABgAIAAAAIQCjrDg+3AAAAAkBAAAPAAAAZHJz&#10;L2Rvd25yZXYueG1sTI/BTsMwEETvSPyDtUjcqJMqlBDiVICKONMWqUcnXpJAvBvFbhv+nuUEx50d&#10;zbwp17Mf1Amn0DMZSBcJKKSGXU+tgf3u5SYHFaIlZwcmNPCNAdbV5UVpC8dnesPTNrZKQigU1kAX&#10;41hoHZoOvQ0LHpHk98GTt1HOqdVusmcJ94NeJslKe9uTNHR2xOcOm6/t0RsYPuvXw443lD5t2O1v&#10;37P79sDGXF/Njw+gIs7xzwy/+IIOlTDVfCQX1GAgS+/EKXq2lE1iyFci1CLkaQK6KvX/BdUPAAAA&#10;//8DAFBLAQItABQABgAIAAAAIQC2gziS/gAAAOEBAAATAAAAAAAAAAAAAAAAAAAAAABbQ29udGVu&#10;dF9UeXBlc10ueG1sUEsBAi0AFAAGAAgAAAAhADj9If/WAAAAlAEAAAsAAAAAAAAAAAAAAAAALwEA&#10;AF9yZWxzLy5yZWxzUEsBAi0AFAAGAAgAAAAhAElcm1drAgAASAUAAA4AAAAAAAAAAAAAAAAALgIA&#10;AGRycy9lMm9Eb2MueG1sUEsBAi0AFAAGAAgAAAAhAKOsOD7cAAAACQEAAA8AAAAAAAAAAAAAAAAA&#10;xQQAAGRycy9kb3ducmV2LnhtbFBLBQYAAAAABAAEAPMAAADOBQ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591383C5">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0A9EB94D" w:rsidR="00FC051E" w:rsidRDefault="0058277E" w:rsidP="00E85C3E">
            <w:pPr>
              <w:pStyle w:val="f-fieldquestion"/>
              <w:rPr>
                <w:noProof/>
                <w:lang w:val="en-US"/>
              </w:rPr>
            </w:pPr>
            <w:r>
              <w:rPr>
                <w:noProof/>
                <w:lang w:val="en-US"/>
              </w:rPr>
              <mc:AlternateContent>
                <mc:Choice Requires="wps">
                  <w:drawing>
                    <wp:anchor distT="0" distB="0" distL="114300" distR="114300" simplePos="0" relativeHeight="251815936" behindDoc="0" locked="0" layoutInCell="1" allowOverlap="1" wp14:anchorId="64D7FC8B" wp14:editId="11485F4D">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57FA4"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IxawIAAEgFAAAOAAAAZHJzL2Uyb0RvYy54bWysVN9r2zAQfh/sfxB6X524SduFOCWkdAxC&#10;W9aOPiuylAgknSYpcbK/fifZccJaKIy92He6737qO01v90aTnfBBga3o8GJAibAcamXXFf35cv/l&#10;hpIQma2ZBisqehCB3s4+f5o2biJK2ICuhScYxIZJ4yq6idFNiiLwjTAsXIATFo0SvGERVb8uas8a&#10;jG50UQ4GV0UDvnYeuAgBT+9aI53l+FIKHh+lDCISXVGsLeavz99V+hazKZusPXMbxbsy2D9UYZiy&#10;mLQPdcciI1uv3oQyinsIIOMFB1OAlIqL3AN2Mxz81c3zhjmRe8HhBNePKfy/sPxh9+SJqitaXlJi&#10;mcE7etwxTVDF2TQuTBDy7J58pwUUU6N76U36Ywtkn+d56Ocp9pFwPCxvxtdjnDpHUzm6vkIZoxQn&#10;Z+dD/CbAkCRUVGitXEgdswnbLUNs0UdUOg6gVX2vtM5KYolYaE+w4oqu1sMu/hmqSC20RWcpHrRI&#10;vtr+EBIbxzKHOWGm3CkY41zYeAyY0clNYure8fJjxw6fXEWmY+9cfuzce+TMYGPvbJQF/14A3Zcs&#10;WzzO+6zvJK6gPuCde2iXITh+r3D8SxbiE/PIfrwx3Oj4iB+poakodBIlG/C/3ztPeCQlWilpcJsq&#10;Gn5tmReU6O8W6fp1OBql9cvKaHxdouLPLatzi92aBeCFDvHtcDyLCR/1UZQezCsu/jxlRROzHHNX&#10;lEd/VBax3XJ8OriYzzMMV86xuLTPjh9vPXHrZf/KvOs4GJG8D3DcvDc8bLHpPizMtxGkyiQ9zbWb&#10;N65rZnr3tKT34FzPqNMDOPsDAAD//wMAUEsDBBQABgAIAAAAIQD69xxq3QAAAAkBAAAPAAAAZHJz&#10;L2Rvd25yZXYueG1sTI9NT8JAEIbvJv6HzZh4gy0UDK3dEjUYzwImHLfdpS3uzjTdBeq/dzzh8f3I&#10;O88U69E7cbFD6AgVzKYJCIs1mQ4bBfvd+2QFIkSNRjtCq+DHBliX93eFzg1d8dNetrERPIIh1wra&#10;GPtcylC31uswpd4iZ0cavI4sh0aaQV953Ds5T5In6XWHfKHVvX1rbf29PXsF7lR9HHa0wdnrhsx+&#10;+bXImgMp9fgwvjyDiHaMtzL84TM6lMxU0RlNEE5BulgxelQwyZYguJBmKRuVgjkbsizk/w/KXwAA&#10;AP//AwBQSwECLQAUAAYACAAAACEAtoM4kv4AAADhAQAAEwAAAAAAAAAAAAAAAAAAAAAAW0NvbnRl&#10;bnRfVHlwZXNdLnhtbFBLAQItABQABgAIAAAAIQA4/SH/1gAAAJQBAAALAAAAAAAAAAAAAAAAAC8B&#10;AABfcmVscy8ucmVsc1BLAQItABQABgAIAAAAIQB46gIxawIAAEgFAAAOAAAAAAAAAAAAAAAAAC4C&#10;AABkcnMvZTJvRG9jLnhtbFBLAQItABQABgAIAAAAIQD69xxq3QAAAAkBAAAPAAAAAAAAAAAAAAAA&#10;AMUEAABkcnMvZG93bnJldi54bWxQSwUGAAAAAAQABADzAAAAzwUAAAAA&#10;" fillcolor="white [3212]" strokecolor="#4579b8 [3044]">
                      <v:shadow on="t" color="black" opacity="22937f" origin=",.5" offset="0,.63889mm"/>
                    </v:oval>
                  </w:pict>
                </mc:Fallback>
              </mc:AlternateContent>
            </w:r>
            <w:r>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77777777"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0C7EEDA6" w:rsidR="00E34725" w:rsidRPr="00147A47" w:rsidRDefault="00E34725" w:rsidP="00095418">
            <w:pPr>
              <w:pStyle w:val="f-subsectionhead"/>
              <w:rPr>
                <w:b/>
              </w:rPr>
            </w:pPr>
            <w:r w:rsidRPr="00147A47">
              <w:rPr>
                <w:b/>
              </w:rPr>
              <w:t>before you start</w:t>
            </w:r>
            <w:r w:rsidR="005B10DC">
              <w:rPr>
                <w:b/>
              </w:rPr>
              <w:t>:</w:t>
            </w:r>
          </w:p>
          <w:p w14:paraId="481FF282" w14:textId="77777777" w:rsidR="00E34725" w:rsidRPr="00147A47" w:rsidRDefault="00E34725" w:rsidP="00095418">
            <w:pPr>
              <w:pStyle w:val="f-subsectionhead"/>
              <w:rPr>
                <w:b/>
              </w:rPr>
            </w:pPr>
          </w:p>
          <w:p w14:paraId="44518A2C" w14:textId="114914BE" w:rsidR="00E34725" w:rsidRPr="005E5F50" w:rsidRDefault="005E5F50" w:rsidP="005E5F50">
            <w:pPr>
              <w:pStyle w:val="f-breakheader"/>
            </w:pPr>
            <w:r>
              <w:t xml:space="preserve">Check equipment connection and safety feature. Ensure the robot is placed on firm </w:t>
            </w:r>
            <w:proofErr w:type="spellStart"/>
            <w:r>
              <w:t>foundtation</w:t>
            </w:r>
            <w:proofErr w:type="spellEnd"/>
            <w:r>
              <w:t xml:space="preserve"> and the surrounding is clear when it is in motion.</w:t>
            </w:r>
          </w:p>
          <w:p w14:paraId="5263867D" w14:textId="27DAA94B" w:rsidR="00E34725" w:rsidRPr="00147A47" w:rsidRDefault="00E34725" w:rsidP="005E5F50">
            <w:pPr>
              <w:pStyle w:val="f-breakheader"/>
              <w:rPr>
                <w:b/>
              </w:rPr>
            </w:pPr>
          </w:p>
          <w:p w14:paraId="08E4BBEB" w14:textId="77777777" w:rsidR="00E34725" w:rsidRPr="00147A47" w:rsidRDefault="00E34725" w:rsidP="005E5F50">
            <w:pPr>
              <w:pStyle w:val="f-breakheader"/>
              <w:rPr>
                <w:b/>
              </w:rPr>
            </w:pPr>
          </w:p>
          <w:p w14:paraId="5CE40381" w14:textId="77777777" w:rsidR="00E34725" w:rsidRPr="00147A47" w:rsidRDefault="00E34725" w:rsidP="00095418">
            <w:pPr>
              <w:pStyle w:val="f-subsectionhead"/>
              <w:rPr>
                <w:b/>
              </w:rPr>
            </w:pPr>
          </w:p>
          <w:p w14:paraId="7C242FE3" w14:textId="2B016E82" w:rsidR="00E34725" w:rsidRPr="00147A47" w:rsidRDefault="00E34725" w:rsidP="00095418">
            <w:pPr>
              <w:pStyle w:val="f-subsectionhead"/>
              <w:rPr>
                <w:b/>
              </w:rPr>
            </w:pPr>
            <w:r w:rsidRPr="00147A47">
              <w:rPr>
                <w:b/>
              </w:rPr>
              <w:t>steps in work activity</w:t>
            </w:r>
            <w:r w:rsidR="005B10DC">
              <w:rPr>
                <w:b/>
              </w:rPr>
              <w:t>:</w:t>
            </w:r>
          </w:p>
          <w:p w14:paraId="40342EDC" w14:textId="4CD75461" w:rsidR="00E34725" w:rsidRPr="00147A47" w:rsidRDefault="00E34725" w:rsidP="00095418">
            <w:pPr>
              <w:pStyle w:val="f-subsectionhead"/>
              <w:rPr>
                <w:b/>
              </w:rPr>
            </w:pPr>
          </w:p>
          <w:p w14:paraId="1C9F503B" w14:textId="2EB344F8" w:rsidR="005E5F50" w:rsidRDefault="005E5F50" w:rsidP="005E5F50">
            <w:pPr>
              <w:pStyle w:val="f-breakheader"/>
            </w:pPr>
            <w:r>
              <w:t xml:space="preserve">Start the robot and check for data </w:t>
            </w:r>
            <w:proofErr w:type="spellStart"/>
            <w:r>
              <w:t>connectivities</w:t>
            </w:r>
            <w:proofErr w:type="spellEnd"/>
          </w:p>
          <w:p w14:paraId="7BCCF72F" w14:textId="25648717" w:rsidR="00E34725" w:rsidRDefault="005E5F50" w:rsidP="005E5F50">
            <w:pPr>
              <w:pStyle w:val="f-breakheader"/>
            </w:pPr>
            <w:r>
              <w:t>Send data to the robot</w:t>
            </w:r>
          </w:p>
          <w:p w14:paraId="79111679" w14:textId="7A49D27A" w:rsidR="00E34725" w:rsidRPr="005E5F50" w:rsidRDefault="005E5F50" w:rsidP="005E5F50">
            <w:pPr>
              <w:pStyle w:val="f-breakheader"/>
            </w:pPr>
            <w:proofErr w:type="spellStart"/>
            <w:r>
              <w:t>Obsverse</w:t>
            </w:r>
            <w:proofErr w:type="spellEnd"/>
            <w:r>
              <w:t xml:space="preserve"> </w:t>
            </w:r>
            <w:r>
              <w:t>the robot</w:t>
            </w:r>
            <w:r>
              <w:t xml:space="preserve"> movement</w:t>
            </w:r>
          </w:p>
          <w:p w14:paraId="4F0A1A3F" w14:textId="1CA733B8" w:rsidR="00E34725" w:rsidRPr="005E5F50" w:rsidRDefault="005E5F50" w:rsidP="005E5F50">
            <w:pPr>
              <w:pStyle w:val="f-breakheader"/>
            </w:pPr>
            <w:r>
              <w:t>Take notes of its capabilities and limitation</w:t>
            </w:r>
          </w:p>
          <w:p w14:paraId="1B05C58F" w14:textId="3312479B" w:rsidR="00E34725" w:rsidRPr="005E5F50" w:rsidRDefault="005E5F50" w:rsidP="005E5F50">
            <w:pPr>
              <w:pStyle w:val="f-breakheader"/>
            </w:pPr>
            <w:r>
              <w:t xml:space="preserve">Return the robot to the original position </w:t>
            </w:r>
            <w:r w:rsidR="00E533A3">
              <w:t>before turning off</w:t>
            </w:r>
          </w:p>
          <w:p w14:paraId="692CA44D" w14:textId="77777777" w:rsidR="00147A47" w:rsidRPr="005E5F50" w:rsidRDefault="00147A47" w:rsidP="005E5F50">
            <w:pPr>
              <w:pStyle w:val="f-breakheader"/>
            </w:pPr>
          </w:p>
          <w:p w14:paraId="3CE8B480" w14:textId="1596F84A" w:rsidR="00E34725" w:rsidRPr="005E5F50" w:rsidRDefault="00E34725" w:rsidP="005E5F50">
            <w:pPr>
              <w:pStyle w:val="f-breakheader"/>
            </w:pPr>
          </w:p>
          <w:p w14:paraId="5BBFF65D" w14:textId="68EC2E5B" w:rsidR="005F1296" w:rsidRPr="005E5F50" w:rsidRDefault="005F1296" w:rsidP="005E5F50">
            <w:pPr>
              <w:pStyle w:val="f-breakheader"/>
            </w:pPr>
          </w:p>
          <w:p w14:paraId="47BB4DCC" w14:textId="1CD4567E" w:rsidR="005F1296" w:rsidRPr="005E5F50" w:rsidRDefault="005F1296" w:rsidP="005E5F50">
            <w:pPr>
              <w:pStyle w:val="f-breakheader"/>
            </w:pPr>
          </w:p>
          <w:p w14:paraId="1906E682" w14:textId="1DDEF875" w:rsidR="005F1296" w:rsidRPr="005E5F50" w:rsidRDefault="005F1296" w:rsidP="005E5F50">
            <w:pPr>
              <w:pStyle w:val="f-breakheader"/>
            </w:pPr>
          </w:p>
          <w:p w14:paraId="7917139E" w14:textId="230FC745" w:rsidR="00E34725" w:rsidRPr="00147A47" w:rsidRDefault="00E34725" w:rsidP="00095418">
            <w:pPr>
              <w:pStyle w:val="f-subsectionhead"/>
              <w:rPr>
                <w:b/>
              </w:rPr>
            </w:pPr>
          </w:p>
          <w:p w14:paraId="2F5C583E" w14:textId="1A360E66" w:rsidR="00E34725" w:rsidRPr="00147A47" w:rsidRDefault="00E34725" w:rsidP="00095418">
            <w:pPr>
              <w:pStyle w:val="f-subsectionhead"/>
              <w:rPr>
                <w:b/>
              </w:rPr>
            </w:pPr>
          </w:p>
          <w:p w14:paraId="26D31E99" w14:textId="1DC05C0D" w:rsidR="00E34725" w:rsidRPr="00147A47" w:rsidRDefault="00E34725" w:rsidP="00095418">
            <w:pPr>
              <w:pStyle w:val="f-subsectionhead"/>
              <w:rPr>
                <w:b/>
              </w:rPr>
            </w:pPr>
            <w:r w:rsidRPr="00147A47">
              <w:rPr>
                <w:b/>
              </w:rPr>
              <w:t>emergency procedures</w:t>
            </w:r>
            <w:r w:rsidR="005B10DC">
              <w:rPr>
                <w:b/>
              </w:rPr>
              <w:t>:</w:t>
            </w:r>
          </w:p>
          <w:p w14:paraId="08AE02B7" w14:textId="583D12AD" w:rsidR="00E34725" w:rsidRPr="00147A47" w:rsidRDefault="00E34725" w:rsidP="00095418">
            <w:pPr>
              <w:pStyle w:val="f-subsectionhead"/>
              <w:rPr>
                <w:b/>
              </w:rPr>
            </w:pPr>
          </w:p>
          <w:p w14:paraId="3A024A05" w14:textId="127B0EDA" w:rsidR="00E34725" w:rsidRPr="00E533A3" w:rsidRDefault="00E533A3" w:rsidP="00E533A3">
            <w:pPr>
              <w:pStyle w:val="f-breakheader"/>
            </w:pPr>
            <w:r>
              <w:t xml:space="preserve">Emergency stop signal is sent or installed </w:t>
            </w:r>
            <w:proofErr w:type="spellStart"/>
            <w:proofErr w:type="gramStart"/>
            <w:r>
              <w:t>a</w:t>
            </w:r>
            <w:proofErr w:type="spellEnd"/>
            <w:proofErr w:type="gramEnd"/>
            <w:r>
              <w:t xml:space="preserve"> emergency stop button when noticing abnormal behaviour in robot movement and pose</w:t>
            </w:r>
          </w:p>
          <w:p w14:paraId="25FB46BA" w14:textId="0369D9C1" w:rsidR="00E34725" w:rsidRPr="00E533A3" w:rsidRDefault="00E34725" w:rsidP="00E533A3">
            <w:pPr>
              <w:pStyle w:val="f-breakheader"/>
            </w:pPr>
          </w:p>
          <w:p w14:paraId="0ED36CF3" w14:textId="3EF363C3" w:rsidR="00147A47" w:rsidRPr="00E533A3" w:rsidRDefault="00147A47" w:rsidP="00E533A3">
            <w:pPr>
              <w:pStyle w:val="f-breakheader"/>
            </w:pPr>
          </w:p>
          <w:p w14:paraId="1A46FA19" w14:textId="315C746E" w:rsidR="00147A47" w:rsidRDefault="00147A47" w:rsidP="00095418">
            <w:pPr>
              <w:pStyle w:val="f-subsectionhead"/>
              <w:rPr>
                <w:b/>
              </w:rPr>
            </w:pPr>
          </w:p>
          <w:p w14:paraId="0CE0BAA1" w14:textId="649BFDAB" w:rsidR="00E34725" w:rsidRPr="00147A47" w:rsidRDefault="005F1296" w:rsidP="00095418">
            <w:pPr>
              <w:pStyle w:val="f-subsectionhead"/>
              <w:rPr>
                <w:b/>
              </w:rPr>
            </w:pPr>
            <w:r>
              <w:rPr>
                <w:b/>
              </w:rPr>
              <w:t>t</w:t>
            </w:r>
            <w:r w:rsidR="00E34725" w:rsidRPr="00147A47">
              <w:rPr>
                <w:b/>
              </w:rPr>
              <w:t>raining required</w:t>
            </w:r>
            <w:r w:rsidR="005B10DC">
              <w:rPr>
                <w:b/>
              </w:rPr>
              <w:t>:</w:t>
            </w:r>
          </w:p>
          <w:p w14:paraId="553A1291" w14:textId="455A56B5" w:rsidR="00E34725" w:rsidRPr="00147A47" w:rsidRDefault="00E34725" w:rsidP="00095418">
            <w:pPr>
              <w:pStyle w:val="f-subsectionhead"/>
              <w:rPr>
                <w:b/>
              </w:rPr>
            </w:pPr>
          </w:p>
          <w:p w14:paraId="35BD45C1" w14:textId="46C6B8A2" w:rsidR="00E34725" w:rsidRPr="00147A47" w:rsidRDefault="00E34725" w:rsidP="00095418">
            <w:pPr>
              <w:pStyle w:val="f-subsectionhead"/>
              <w:rPr>
                <w:b/>
              </w:rPr>
            </w:pPr>
          </w:p>
          <w:p w14:paraId="4C7D8F4B" w14:textId="469FE259" w:rsidR="00E34725" w:rsidRPr="00147A47" w:rsidRDefault="00E34725" w:rsidP="00A27806">
            <w:pPr>
              <w:pStyle w:val="f-subsectionhead"/>
              <w:ind w:left="0" w:firstLine="0"/>
              <w:rPr>
                <w:b/>
              </w:rPr>
            </w:pPr>
          </w:p>
          <w:p w14:paraId="61F9F251" w14:textId="4D060CC1" w:rsidR="00E34725" w:rsidRPr="00147A47" w:rsidRDefault="00E34725" w:rsidP="00095418">
            <w:pPr>
              <w:pStyle w:val="f-subsectionhead"/>
              <w:rPr>
                <w:b/>
              </w:rPr>
            </w:pPr>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77777777" w:rsidR="00147A47" w:rsidRPr="00147A47" w:rsidRDefault="00147A47" w:rsidP="00095418">
            <w:pPr>
              <w:pStyle w:val="f-subsectionhead"/>
              <w:rPr>
                <w:b/>
              </w:rPr>
            </w:pPr>
          </w:p>
          <w:p w14:paraId="474D9A2A" w14:textId="798F08E5" w:rsidR="00E34725" w:rsidRPr="00F33903" w:rsidRDefault="00147A47" w:rsidP="00095418">
            <w:pPr>
              <w:pStyle w:val="f-subsectionhead"/>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E533A3">
              <w:rPr>
                <w:b/>
              </w:rPr>
              <w:t>Khai Minh Tran</w:t>
            </w:r>
          </w:p>
        </w:tc>
        <w:tc>
          <w:tcPr>
            <w:tcW w:w="3366" w:type="dxa"/>
            <w:tcBorders>
              <w:top w:val="single" w:sz="4" w:space="0" w:color="auto"/>
            </w:tcBorders>
            <w:shd w:val="clear" w:color="auto" w:fill="D9D9D9"/>
          </w:tcPr>
          <w:p w14:paraId="241A89B9" w14:textId="77777777" w:rsidR="00E34725" w:rsidRDefault="00147A47" w:rsidP="00095418">
            <w:pPr>
              <w:pStyle w:val="f-subsectionhead"/>
              <w:rPr>
                <w:b/>
              </w:rPr>
            </w:pPr>
            <w:r>
              <w:rPr>
                <w:b/>
              </w:rPr>
              <w:t>Supervisor</w:t>
            </w:r>
          </w:p>
          <w:p w14:paraId="28414309" w14:textId="77777777" w:rsidR="00147A47" w:rsidRDefault="00147A47" w:rsidP="00095418">
            <w:pPr>
              <w:pStyle w:val="f-subsectionhead"/>
              <w:rPr>
                <w:b/>
              </w:rPr>
            </w:pPr>
          </w:p>
          <w:p w14:paraId="7F5EDC37" w14:textId="2DC70353"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5AA0D5AD">
                      <wp:simplePos x="0" y="0"/>
                      <wp:positionH relativeFrom="column">
                        <wp:posOffset>425450</wp:posOffset>
                      </wp:positionH>
                      <wp:positionV relativeFrom="paragraph">
                        <wp:posOffset>55245</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933EB"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3.5pt,4.35pt" to="152.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yIxAEAAM0DAAAOAAAAZHJzL2Uyb0RvYy54bWysU8uu0zAQ3SPxD5b3NEnV8oia3kWvYIOg&#10;4gJ7X2fcWPilsWnSv2fstAEBQgixseyZOWfmnEx2d5M17AwYtXcdb1Y1Z+Ck77U7dfzTx9fPXnIW&#10;k3C9MN5Bxy8Q+d3+6ZPdGFpY+8GbHpARiYvtGDo+pBTaqopyACviygdwlFQerUj0xFPVoxiJ3Zpq&#10;XdfPq9FjH9BLiJGi93OS7wu/UiDTe6UiJGY6TrOlcmI5H/NZ7XeiPaEIg5bXMcQ/TGGFdtR0oboX&#10;SbCvqH+hslqij16llfS28kppCUUDqWnqn9Q8DCJA0ULmxLDYFP8frXx3PiLTfcc3DWdOWPpGDwmF&#10;Pg2JHbxz5KBHRklyagyxJcDBHfH6iuGIWfak0DJldPhMS1CMIGlsKj5fFp9hSkxSsNk2m82LLWeS&#10;cq+2620mr2aWzBYwpjfgLcuXjhvtsguiFee3Mc2lt5IcNi7H8nDzOOWWLgbm5AdQJDC3LSRlteBg&#10;kJ0FLUX/pUij7sZRZYYobcwCqv8MutZmGJR1+1vgUl06epcWoNXO4++6puk2qprrb6pnrVn2o+8v&#10;5eMUO2hniq/X/c5L+eO7wL//hftvAAAA//8DAFBLAwQUAAYACAAAACEA+QACAdwAAAAHAQAADwAA&#10;AGRycy9kb3ducmV2LnhtbEyPzU7DMBCE70i8g7VIXCpqE5QfhTgVqsQFDkDhAZzYJBH2OsRu6r49&#10;ywmOoxnNfNPskrNsNUuYPEq43QpgBnuvJxwkfLw/3lTAQlSolfVoJJxNgF17edGoWvsTvpn1EAdG&#10;JRhqJWGMca45D/1onApbPxsk79MvTkWSy8D1ok5U7izPhCi4UxPSwqhmsx9N/3U4OglPL6+bc5aK&#10;zXeZd/u0VjY9Byvl9VV6uAcWTYp/YfjFJ3RoianzR9SBWQlFSVeihKoERvadyHNgHeVEBrxt+H/+&#10;9gcAAP//AwBQSwECLQAUAAYACAAAACEAtoM4kv4AAADhAQAAEwAAAAAAAAAAAAAAAAAAAAAAW0Nv&#10;bnRlbnRfVHlwZXNdLnhtbFBLAQItABQABgAIAAAAIQA4/SH/1gAAAJQBAAALAAAAAAAAAAAAAAAA&#10;AC8BAABfcmVscy8ucmVsc1BLAQItABQABgAIAAAAIQCOKAyIxAEAAM0DAAAOAAAAAAAAAAAAAAAA&#10;AC4CAABkcnMvZTJvRG9jLnhtbFBLAQItABQABgAIAAAAIQD5AAIB3AAAAAcBAAAPAAAAAAAAAAAA&#10;AAAAAB4EAABkcnMvZG93bnJldi54bWxQSwUGAAAAAAQABADzAAAAJwUAAAAA&#10;" strokecolor="black [3040]"/>
                  </w:pict>
                </mc:Fallback>
              </mc:AlternateContent>
            </w:r>
            <w:r>
              <w:rPr>
                <w:b/>
              </w:rPr>
              <w:t xml:space="preserve">Name: </w:t>
            </w:r>
          </w:p>
        </w:tc>
        <w:tc>
          <w:tcPr>
            <w:tcW w:w="3366" w:type="dxa"/>
            <w:tcBorders>
              <w:top w:val="single" w:sz="4" w:space="0" w:color="auto"/>
            </w:tcBorders>
            <w:shd w:val="clear" w:color="auto" w:fill="D9D9D9"/>
          </w:tcPr>
          <w:p w14:paraId="11A0DA9A" w14:textId="34F671FF"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E533A3">
              <w:rPr>
                <w:b/>
              </w:rPr>
              <w:t>27/09/2019</w:t>
            </w:r>
            <w:bookmarkStart w:id="0" w:name="_GoBack"/>
            <w:bookmarkEnd w:id="0"/>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147A47">
      <w:pPr>
        <w:rPr>
          <w:rFonts w:ascii="Verdana" w:hAnsi="Verdana" w:cs="Helvetica"/>
          <w:color w:val="000000"/>
          <w:sz w:val="21"/>
          <w:szCs w:val="21"/>
          <w:lang w:val="en-US"/>
        </w:rPr>
      </w:pPr>
    </w:p>
    <w:sectPr w:rsidR="007C41CA" w:rsidRPr="00147A47" w:rsidSect="0058277E">
      <w:headerReference w:type="default" r:id="rId20"/>
      <w:footerReference w:type="default" r:id="rId21"/>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66B2D" w14:textId="77777777" w:rsidR="00E826E9" w:rsidRDefault="00E826E9" w:rsidP="003E52C2">
      <w:r>
        <w:separator/>
      </w:r>
    </w:p>
  </w:endnote>
  <w:endnote w:type="continuationSeparator" w:id="0">
    <w:p w14:paraId="11B26170" w14:textId="77777777" w:rsidR="00E826E9" w:rsidRDefault="00E826E9"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F82E" w14:textId="6990546E" w:rsidR="00E34725" w:rsidRDefault="00E34725" w:rsidP="00FC5DAF">
    <w:pPr>
      <w:pStyle w:val="f-footer"/>
      <w:tabs>
        <w:tab w:val="left" w:pos="5103"/>
      </w:tabs>
    </w:pPr>
    <w:r w:rsidRPr="00FC5DAF">
      <w:rPr>
        <w:b/>
      </w:rPr>
      <w:t>UTS</w:t>
    </w:r>
    <w:r>
      <w:rPr>
        <w:b/>
      </w:rPr>
      <w:t xml:space="preserve"> SWMS </w:t>
    </w:r>
    <w:r w:rsidRPr="00FC5DAF">
      <w:rPr>
        <w:b/>
      </w:rPr>
      <w:t>form</w:t>
    </w:r>
    <w:r>
      <w:tab/>
      <w:t>0</w:t>
    </w:r>
    <w:r w:rsidR="00FF1316">
      <w:t>1</w:t>
    </w:r>
    <w:r>
      <w:t>/2019</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FAE02" w14:textId="77777777" w:rsidR="00E826E9" w:rsidRDefault="00E826E9" w:rsidP="003E52C2">
      <w:r>
        <w:separator/>
      </w:r>
    </w:p>
  </w:footnote>
  <w:footnote w:type="continuationSeparator" w:id="0">
    <w:p w14:paraId="54C7624F" w14:textId="77777777" w:rsidR="00E826E9" w:rsidRDefault="00E826E9"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1"/>
  </w:num>
  <w:num w:numId="4">
    <w:abstractNumId w:val="21"/>
  </w:num>
  <w:num w:numId="5">
    <w:abstractNumId w:val="20"/>
  </w:num>
  <w:num w:numId="6">
    <w:abstractNumId w:val="3"/>
  </w:num>
  <w:num w:numId="7">
    <w:abstractNumId w:val="10"/>
  </w:num>
  <w:num w:numId="8">
    <w:abstractNumId w:val="22"/>
  </w:num>
  <w:num w:numId="9">
    <w:abstractNumId w:val="4"/>
  </w:num>
  <w:num w:numId="10">
    <w:abstractNumId w:val="18"/>
  </w:num>
  <w:num w:numId="11">
    <w:abstractNumId w:val="1"/>
  </w:num>
  <w:num w:numId="12">
    <w:abstractNumId w:val="11"/>
  </w:num>
  <w:num w:numId="13">
    <w:abstractNumId w:val="5"/>
  </w:num>
  <w:num w:numId="14">
    <w:abstractNumId w:val="28"/>
  </w:num>
  <w:num w:numId="15">
    <w:abstractNumId w:val="19"/>
  </w:num>
  <w:num w:numId="16">
    <w:abstractNumId w:val="6"/>
  </w:num>
  <w:num w:numId="17">
    <w:abstractNumId w:val="26"/>
  </w:num>
  <w:num w:numId="18">
    <w:abstractNumId w:val="33"/>
  </w:num>
  <w:num w:numId="19">
    <w:abstractNumId w:val="16"/>
  </w:num>
  <w:num w:numId="20">
    <w:abstractNumId w:val="8"/>
  </w:num>
  <w:num w:numId="21">
    <w:abstractNumId w:val="34"/>
  </w:num>
  <w:num w:numId="22">
    <w:abstractNumId w:val="14"/>
  </w:num>
  <w:num w:numId="23">
    <w:abstractNumId w:val="12"/>
  </w:num>
  <w:num w:numId="24">
    <w:abstractNumId w:val="13"/>
  </w:num>
  <w:num w:numId="25">
    <w:abstractNumId w:val="24"/>
  </w:num>
  <w:num w:numId="26">
    <w:abstractNumId w:val="7"/>
  </w:num>
  <w:num w:numId="27">
    <w:abstractNumId w:val="9"/>
  </w:num>
  <w:num w:numId="28">
    <w:abstractNumId w:val="32"/>
  </w:num>
  <w:num w:numId="29">
    <w:abstractNumId w:val="17"/>
  </w:num>
  <w:num w:numId="30">
    <w:abstractNumId w:val="30"/>
  </w:num>
  <w:num w:numId="31">
    <w:abstractNumId w:val="2"/>
  </w:num>
  <w:num w:numId="32">
    <w:abstractNumId w:val="35"/>
  </w:num>
  <w:num w:numId="33">
    <w:abstractNumId w:val="23"/>
  </w:num>
  <w:num w:numId="34">
    <w:abstractNumId w:val="27"/>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90ECC"/>
    <w:rsid w:val="0009131B"/>
    <w:rsid w:val="00095418"/>
    <w:rsid w:val="000C6EB0"/>
    <w:rsid w:val="00117B18"/>
    <w:rsid w:val="001367F6"/>
    <w:rsid w:val="00147A47"/>
    <w:rsid w:val="00191063"/>
    <w:rsid w:val="001A58E8"/>
    <w:rsid w:val="001B7A97"/>
    <w:rsid w:val="001C3CC2"/>
    <w:rsid w:val="001D174A"/>
    <w:rsid w:val="001D2D71"/>
    <w:rsid w:val="00216FB6"/>
    <w:rsid w:val="00237392"/>
    <w:rsid w:val="00257EDC"/>
    <w:rsid w:val="00264FC6"/>
    <w:rsid w:val="00271875"/>
    <w:rsid w:val="0029413B"/>
    <w:rsid w:val="00296C72"/>
    <w:rsid w:val="00296E78"/>
    <w:rsid w:val="002B6CF9"/>
    <w:rsid w:val="002F1583"/>
    <w:rsid w:val="003045CD"/>
    <w:rsid w:val="0031067F"/>
    <w:rsid w:val="00312E0D"/>
    <w:rsid w:val="00313685"/>
    <w:rsid w:val="003358D4"/>
    <w:rsid w:val="00337A0D"/>
    <w:rsid w:val="003722D6"/>
    <w:rsid w:val="00386ABD"/>
    <w:rsid w:val="003B21C4"/>
    <w:rsid w:val="003E52C2"/>
    <w:rsid w:val="00420489"/>
    <w:rsid w:val="00434520"/>
    <w:rsid w:val="00460D85"/>
    <w:rsid w:val="00486AE4"/>
    <w:rsid w:val="004A1D94"/>
    <w:rsid w:val="004B4114"/>
    <w:rsid w:val="004C7339"/>
    <w:rsid w:val="00502741"/>
    <w:rsid w:val="00510357"/>
    <w:rsid w:val="00522BAC"/>
    <w:rsid w:val="0058277E"/>
    <w:rsid w:val="00583D18"/>
    <w:rsid w:val="005A0483"/>
    <w:rsid w:val="005B10DC"/>
    <w:rsid w:val="005B3DD0"/>
    <w:rsid w:val="005E5F50"/>
    <w:rsid w:val="005F1296"/>
    <w:rsid w:val="00650923"/>
    <w:rsid w:val="00690E28"/>
    <w:rsid w:val="006C7F97"/>
    <w:rsid w:val="006D7000"/>
    <w:rsid w:val="0078411F"/>
    <w:rsid w:val="00797257"/>
    <w:rsid w:val="007C41CA"/>
    <w:rsid w:val="007D1AA6"/>
    <w:rsid w:val="007D6F0D"/>
    <w:rsid w:val="007F6D8F"/>
    <w:rsid w:val="00840A5F"/>
    <w:rsid w:val="0089101F"/>
    <w:rsid w:val="008D4685"/>
    <w:rsid w:val="008F252B"/>
    <w:rsid w:val="00922028"/>
    <w:rsid w:val="0093241F"/>
    <w:rsid w:val="00940ABA"/>
    <w:rsid w:val="0094256D"/>
    <w:rsid w:val="009B30E9"/>
    <w:rsid w:val="00A27806"/>
    <w:rsid w:val="00A363E2"/>
    <w:rsid w:val="00A605AC"/>
    <w:rsid w:val="00A63554"/>
    <w:rsid w:val="00A668BF"/>
    <w:rsid w:val="00AF32B9"/>
    <w:rsid w:val="00B519BF"/>
    <w:rsid w:val="00B74C80"/>
    <w:rsid w:val="00B8318A"/>
    <w:rsid w:val="00C03E81"/>
    <w:rsid w:val="00C07423"/>
    <w:rsid w:val="00C13150"/>
    <w:rsid w:val="00C158B4"/>
    <w:rsid w:val="00C66601"/>
    <w:rsid w:val="00CD072F"/>
    <w:rsid w:val="00CE35BB"/>
    <w:rsid w:val="00CF4799"/>
    <w:rsid w:val="00D17DD2"/>
    <w:rsid w:val="00D43AF3"/>
    <w:rsid w:val="00D858F5"/>
    <w:rsid w:val="00DE0729"/>
    <w:rsid w:val="00E04588"/>
    <w:rsid w:val="00E23F21"/>
    <w:rsid w:val="00E34725"/>
    <w:rsid w:val="00E533A3"/>
    <w:rsid w:val="00E55211"/>
    <w:rsid w:val="00E61A7D"/>
    <w:rsid w:val="00E777F0"/>
    <w:rsid w:val="00E826E9"/>
    <w:rsid w:val="00E85C3E"/>
    <w:rsid w:val="00E900C7"/>
    <w:rsid w:val="00EE1BE5"/>
    <w:rsid w:val="00F33903"/>
    <w:rsid w:val="00F509D9"/>
    <w:rsid w:val="00F66DE5"/>
    <w:rsid w:val="00F75848"/>
    <w:rsid w:val="00F80407"/>
    <w:rsid w:val="00FA5B65"/>
    <w:rsid w:val="00FB7995"/>
    <w:rsid w:val="00FC051E"/>
    <w:rsid w:val="00FC3AE3"/>
    <w:rsid w:val="00FC5DAF"/>
    <w:rsid w:val="00FD74A3"/>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5E5F50"/>
    <w:rPr>
      <w:sz w:val="16"/>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4EE9B-7C31-4409-B82D-4744E956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2019-01-25T01:21:00Z</dcterms:created>
  <dcterms:modified xsi:type="dcterms:W3CDTF">2019-09-27T04:45:00Z</dcterms:modified>
</cp:coreProperties>
</file>