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7790047"/>
        <w:docPartObj>
          <w:docPartGallery w:val="Cover Pages"/>
          <w:docPartUnique/>
        </w:docPartObj>
      </w:sdtPr>
      <w:sdtEndPr/>
      <w:sdtContent>
        <w:p w:rsidR="008A1237" w:rsidRDefault="008A1237" w:rsidP="008A1237">
          <w:pPr>
            <w:ind w:left="210" w:right="21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FF2CC8" wp14:editId="1E65E6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组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8A1237" w:rsidRDefault="008A1237">
                                        <w:pPr>
                                          <w:pStyle w:val="a9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人脸性别识别算法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sdk</w:t>
                                        </w:r>
                                        <w:proofErr w:type="spellEnd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客户端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8A1237" w:rsidRDefault="008A1237">
                                        <w:pPr>
                                          <w:pStyle w:val="a9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概要设计</w:t>
                                        </w:r>
                                      </w:p>
                                    </w:sdtContent>
                                  </w:sdt>
                                  <w:p w:rsidR="008A1237" w:rsidRDefault="008A1237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摘要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8A1237" w:rsidRDefault="008A1237" w:rsidP="008A1237">
                                        <w:pPr>
                                          <w:pStyle w:val="a9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8A1237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本文档主要对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人脸性别识别算法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sdk</w:t>
                                        </w:r>
                                        <w:proofErr w:type="spellEnd"/>
                                        <w:r w:rsidRPr="008A1237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客户</w:t>
                                        </w:r>
                                        <w:r w:rsidRPr="008A1237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端</w:t>
                                        </w:r>
                                        <w:r w:rsidRPr="00C47D21">
                                          <w:rPr>
                                            <w:color w:val="FFFFFF" w:themeColor="background1"/>
                                          </w:rPr>
                                          <w:t>Demo</w:t>
                                        </w:r>
                                        <w:r w:rsidRPr="008A1237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的核心功能和各系统模块的关键接口进行阐述，旨在指导当前</w:t>
                                        </w:r>
                                        <w:r w:rsidRPr="008A1237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 xml:space="preserve"> Demo </w:t>
                                        </w:r>
                                        <w:r w:rsidRPr="008A1237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核心功能的设计和实现</w:t>
                                        </w:r>
                                      </w:p>
                                    </w:sdtContent>
                                  </w:sdt>
                                  <w:p w:rsidR="008A1237" w:rsidRDefault="008A1237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529" y="406"/>
                                  <a:ext cx="1800" cy="12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年份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1-01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8A1237" w:rsidRDefault="008A1237" w:rsidP="008A1237">
                                        <w:pPr>
                                          <w:ind w:left="210" w:right="210"/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21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A1237" w:rsidRDefault="008A1237">
                                  <w:pPr>
                                    <w:pStyle w:val="a9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人脸性别识别算法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sdk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客户端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A1237" w:rsidRDefault="008A1237">
                                  <w:pPr>
                                    <w:pStyle w:val="a9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概要设计</w:t>
                                  </w:r>
                                </w:p>
                              </w:sdtContent>
                            </w:sdt>
                            <w:p w:rsidR="008A1237" w:rsidRDefault="008A1237">
                              <w:pPr>
                                <w:pStyle w:val="a9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摘要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8A1237" w:rsidRDefault="008A1237" w:rsidP="008A1237">
                                  <w:pPr>
                                    <w:pStyle w:val="a9"/>
                                    <w:rPr>
                                      <w:color w:val="FFFFFF" w:themeColor="background1"/>
                                    </w:rPr>
                                  </w:pPr>
                                  <w:r w:rsidRPr="008A123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本文档主要对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人脸性别识别算法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sdk</w:t>
                                  </w:r>
                                  <w:proofErr w:type="spellEnd"/>
                                  <w:r w:rsidRPr="008A123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客户</w:t>
                                  </w:r>
                                  <w:r w:rsidRPr="008A123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端</w:t>
                                  </w:r>
                                  <w:r w:rsidRPr="00C47D21">
                                    <w:rPr>
                                      <w:color w:val="FFFFFF" w:themeColor="background1"/>
                                    </w:rPr>
                                    <w:t>Demo</w:t>
                                  </w:r>
                                  <w:r w:rsidRPr="008A123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的核心功能和各系统模块的关键接口进行阐述，旨在指导当前</w:t>
                                  </w:r>
                                  <w:r w:rsidRPr="008A123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Demo </w:t>
                                  </w:r>
                                  <w:r w:rsidRPr="008A1237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核心功能的设计和实现</w:t>
                                  </w:r>
                                </w:p>
                              </w:sdtContent>
                            </w:sdt>
                            <w:p w:rsidR="008A1237" w:rsidRDefault="008A1237">
                              <w:pPr>
                                <w:pStyle w:val="a9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529;top:406;width:1800;height:122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年份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A1237" w:rsidRDefault="008A1237" w:rsidP="008A1237">
                                  <w:pPr>
                                    <w:ind w:left="210" w:right="21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<v:shadow color="#d8d8d8" offset="3pt,3pt"/>
                      </v:rect>
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A1237" w:rsidRDefault="008A1237" w:rsidP="008A1237">
          <w:pPr>
            <w:ind w:left="210" w:right="210"/>
          </w:pPr>
        </w:p>
        <w:p w:rsidR="008A1237" w:rsidRDefault="008A1237">
          <w:pPr>
            <w:spacing w:line="480" w:lineRule="auto"/>
            <w:ind w:leftChars="0" w:left="0" w:rightChars="0" w:right="0"/>
          </w:pPr>
          <w:r>
            <w:br w:type="page"/>
          </w:r>
        </w:p>
      </w:sdtContent>
    </w:sdt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877839971"/>
        <w:docPartObj>
          <w:docPartGallery w:val="Table of Contents"/>
          <w:docPartUnique/>
        </w:docPartObj>
      </w:sdtPr>
      <w:sdtEndPr/>
      <w:sdtContent>
        <w:p w:rsidR="008A1237" w:rsidRDefault="008A1237" w:rsidP="008A1237">
          <w:pPr>
            <w:pStyle w:val="TOC"/>
            <w:ind w:left="210" w:right="210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76955" w:rsidRDefault="008A1237" w:rsidP="00D76955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81468" w:history="1">
            <w:r w:rsidR="00D76955" w:rsidRPr="00FC310B">
              <w:rPr>
                <w:rStyle w:val="ac"/>
                <w:noProof/>
              </w:rPr>
              <w:t>1.</w:t>
            </w:r>
            <w:r w:rsidR="00D76955">
              <w:rPr>
                <w:noProof/>
              </w:rPr>
              <w:tab/>
            </w:r>
            <w:r w:rsidR="00D76955" w:rsidRPr="00FC310B">
              <w:rPr>
                <w:rStyle w:val="ac"/>
                <w:rFonts w:hint="eastAsia"/>
                <w:noProof/>
              </w:rPr>
              <w:t>引言</w:t>
            </w:r>
            <w:r w:rsidR="00D76955">
              <w:rPr>
                <w:noProof/>
                <w:webHidden/>
              </w:rPr>
              <w:tab/>
            </w:r>
            <w:r w:rsidR="00D76955">
              <w:rPr>
                <w:noProof/>
                <w:webHidden/>
              </w:rPr>
              <w:fldChar w:fldCharType="begin"/>
            </w:r>
            <w:r w:rsidR="00D76955">
              <w:rPr>
                <w:noProof/>
                <w:webHidden/>
              </w:rPr>
              <w:instrText xml:space="preserve"> PAGEREF _Toc479081468 \h </w:instrText>
            </w:r>
            <w:r w:rsidR="00D76955">
              <w:rPr>
                <w:noProof/>
                <w:webHidden/>
              </w:rPr>
            </w:r>
            <w:r w:rsidR="00D76955">
              <w:rPr>
                <w:noProof/>
                <w:webHidden/>
              </w:rPr>
              <w:fldChar w:fldCharType="separate"/>
            </w:r>
            <w:r w:rsidR="00D76955">
              <w:rPr>
                <w:noProof/>
                <w:webHidden/>
              </w:rPr>
              <w:t>2</w:t>
            </w:r>
            <w:r w:rsidR="00D76955"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81469" w:history="1">
            <w:r w:rsidRPr="00FC310B">
              <w:rPr>
                <w:rStyle w:val="ac"/>
                <w:noProof/>
              </w:rPr>
              <w:t>1.1.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81470" w:history="1">
            <w:r w:rsidRPr="00FC310B">
              <w:rPr>
                <w:rStyle w:val="ac"/>
                <w:noProof/>
              </w:rPr>
              <w:t>1.2.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81471" w:history="1">
            <w:r w:rsidRPr="00FC310B">
              <w:rPr>
                <w:rStyle w:val="ac"/>
                <w:noProof/>
              </w:rPr>
              <w:t>1.3.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81472" w:history="1">
            <w:r w:rsidRPr="00FC310B">
              <w:rPr>
                <w:rStyle w:val="ac"/>
                <w:noProof/>
              </w:rPr>
              <w:t>1.4.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81473" w:history="1">
            <w:r w:rsidRPr="00FC310B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81474" w:history="1">
            <w:r w:rsidRPr="00FC310B">
              <w:rPr>
                <w:rStyle w:val="ac"/>
                <w:noProof/>
              </w:rPr>
              <w:t>2.1.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81475" w:history="1">
            <w:r w:rsidRPr="00FC310B">
              <w:rPr>
                <w:rStyle w:val="ac"/>
                <w:noProof/>
              </w:rPr>
              <w:t>2.2.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81476" w:history="1">
            <w:r w:rsidRPr="00FC310B">
              <w:rPr>
                <w:rStyle w:val="ac"/>
                <w:noProof/>
              </w:rPr>
              <w:t>2.3.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81477" w:history="1">
            <w:r w:rsidRPr="00FC310B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系统模块和接口设计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81478" w:history="1">
            <w:r w:rsidRPr="00FC310B">
              <w:rPr>
                <w:rStyle w:val="ac"/>
                <w:noProof/>
              </w:rPr>
              <w:t>3.1.</w:t>
            </w:r>
            <w:r w:rsidRPr="00FC310B">
              <w:rPr>
                <w:rStyle w:val="ac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81479" w:history="1">
            <w:r w:rsidRPr="00FC310B">
              <w:rPr>
                <w:rStyle w:val="ac"/>
                <w:noProof/>
              </w:rPr>
              <w:t>3.2.</w:t>
            </w:r>
            <w:r w:rsidRPr="00FC310B">
              <w:rPr>
                <w:rStyle w:val="ac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55" w:rsidRDefault="00D76955" w:rsidP="00D76955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81480" w:history="1">
            <w:r w:rsidRPr="00FC310B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FC310B">
              <w:rPr>
                <w:rStyle w:val="ac"/>
                <w:rFonts w:hint="eastAsia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37" w:rsidRDefault="008A1237" w:rsidP="008A1237">
          <w:pPr>
            <w:ind w:left="210" w:right="21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A1237" w:rsidRDefault="008A1237">
      <w:pPr>
        <w:spacing w:line="480" w:lineRule="auto"/>
        <w:ind w:leftChars="0" w:left="0" w:rightChars="0" w:right="0"/>
      </w:pPr>
      <w:r>
        <w:br w:type="page"/>
      </w:r>
    </w:p>
    <w:p w:rsidR="00ED4EEC" w:rsidRDefault="008A1237" w:rsidP="008A1237">
      <w:pPr>
        <w:pStyle w:val="1"/>
        <w:numPr>
          <w:ilvl w:val="0"/>
          <w:numId w:val="1"/>
        </w:numPr>
        <w:ind w:leftChars="0" w:right="210"/>
      </w:pPr>
      <w:bookmarkStart w:id="1" w:name="_Toc479081468"/>
      <w:r>
        <w:rPr>
          <w:rFonts w:hint="eastAsia"/>
        </w:rPr>
        <w:lastRenderedPageBreak/>
        <w:t>引言</w:t>
      </w:r>
      <w:bookmarkEnd w:id="1"/>
    </w:p>
    <w:p w:rsidR="008A1237" w:rsidRDefault="008A1237" w:rsidP="008A1237">
      <w:pPr>
        <w:pStyle w:val="2"/>
        <w:numPr>
          <w:ilvl w:val="1"/>
          <w:numId w:val="1"/>
        </w:numPr>
        <w:ind w:leftChars="0" w:right="210"/>
      </w:pPr>
      <w:bookmarkStart w:id="2" w:name="_Toc479081469"/>
      <w:r>
        <w:rPr>
          <w:rFonts w:hint="eastAsia"/>
        </w:rPr>
        <w:t>编写目的</w:t>
      </w:r>
      <w:bookmarkEnd w:id="2"/>
    </w:p>
    <w:p w:rsidR="008A1237" w:rsidRDefault="008A1237" w:rsidP="008A1237">
      <w:pPr>
        <w:ind w:leftChars="0" w:right="210" w:firstLine="320"/>
      </w:pPr>
      <w:r>
        <w:rPr>
          <w:rFonts w:hint="eastAsia"/>
        </w:rPr>
        <w:t>本文档主要对人脸性别识别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>Demo</w:t>
      </w:r>
      <w:r>
        <w:rPr>
          <w:rFonts w:hint="eastAsia"/>
        </w:rPr>
        <w:t>的核心功能和各系统模块的关键接口进行阐述，旨在指导当前系统核心功能的设计和实现。</w:t>
      </w:r>
    </w:p>
    <w:p w:rsidR="008A1237" w:rsidRDefault="008A1237" w:rsidP="008A1237">
      <w:pPr>
        <w:ind w:leftChars="0" w:left="210" w:right="210" w:firstLine="210"/>
      </w:pPr>
      <w:r>
        <w:rPr>
          <w:rFonts w:hint="eastAsia"/>
        </w:rPr>
        <w:t>本文档的预期读者为：设计人员、开发人员、测试人员以及其他项目管理人员。</w:t>
      </w:r>
    </w:p>
    <w:p w:rsidR="005513C9" w:rsidRDefault="005513C9" w:rsidP="005513C9">
      <w:pPr>
        <w:pStyle w:val="2"/>
        <w:numPr>
          <w:ilvl w:val="1"/>
          <w:numId w:val="1"/>
        </w:numPr>
        <w:ind w:leftChars="0" w:right="210"/>
      </w:pPr>
      <w:bookmarkStart w:id="3" w:name="_Toc479081470"/>
      <w:r>
        <w:rPr>
          <w:rFonts w:hint="eastAsia"/>
        </w:rPr>
        <w:t>背景</w:t>
      </w:r>
      <w:bookmarkEnd w:id="3"/>
    </w:p>
    <w:p w:rsidR="005513C9" w:rsidRDefault="005513C9" w:rsidP="005513C9">
      <w:pPr>
        <w:ind w:leftChars="0" w:right="210" w:firstLine="320"/>
      </w:pPr>
      <w:r>
        <w:rPr>
          <w:rFonts w:hint="eastAsia"/>
        </w:rPr>
        <w:t>系统名称：人脸性别识别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客户端</w:t>
      </w:r>
    </w:p>
    <w:p w:rsidR="005513C9" w:rsidRDefault="005513C9" w:rsidP="005513C9">
      <w:pPr>
        <w:ind w:leftChars="0" w:right="210" w:firstLine="320"/>
      </w:pPr>
      <w:r>
        <w:rPr>
          <w:rFonts w:hint="eastAsia"/>
        </w:rPr>
        <w:t>系统目标用户：所有期望识别人脸图片性别属性以及查阅人脸性别识别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客户端设计说明的用户。</w:t>
      </w:r>
    </w:p>
    <w:p w:rsidR="005513C9" w:rsidRDefault="005513C9" w:rsidP="005513C9">
      <w:pPr>
        <w:pStyle w:val="2"/>
        <w:numPr>
          <w:ilvl w:val="1"/>
          <w:numId w:val="1"/>
        </w:numPr>
        <w:ind w:leftChars="0" w:right="210"/>
      </w:pPr>
      <w:bookmarkStart w:id="4" w:name="_Toc479081471"/>
      <w:r>
        <w:rPr>
          <w:rFonts w:hint="eastAsia"/>
        </w:rPr>
        <w:t>定义</w:t>
      </w:r>
      <w:bookmarkEnd w:id="4"/>
    </w:p>
    <w:p w:rsidR="005513C9" w:rsidRDefault="005513C9" w:rsidP="005513C9">
      <w:pPr>
        <w:pStyle w:val="2"/>
        <w:numPr>
          <w:ilvl w:val="1"/>
          <w:numId w:val="1"/>
        </w:numPr>
        <w:ind w:leftChars="0" w:right="210"/>
      </w:pPr>
      <w:bookmarkStart w:id="5" w:name="_Toc479081472"/>
      <w:r>
        <w:rPr>
          <w:rFonts w:hint="eastAsia"/>
        </w:rPr>
        <w:t>参考资料</w:t>
      </w:r>
      <w:bookmarkEnd w:id="5"/>
    </w:p>
    <w:p w:rsidR="005513C9" w:rsidRDefault="005513C9" w:rsidP="005513C9">
      <w:pPr>
        <w:pStyle w:val="aa"/>
        <w:ind w:leftChars="0" w:left="570" w:right="210" w:firstLineChars="0" w:firstLine="0"/>
      </w:pPr>
      <w:r>
        <w:rPr>
          <w:rFonts w:hint="eastAsia"/>
        </w:rPr>
        <w:t>《</w:t>
      </w:r>
      <w:r w:rsidRPr="009C049B">
        <w:rPr>
          <w:rFonts w:hint="eastAsia"/>
        </w:rPr>
        <w:t>教育部</w:t>
      </w:r>
      <w:r w:rsidRPr="009C049B">
        <w:rPr>
          <w:rFonts w:hint="eastAsia"/>
        </w:rPr>
        <w:t>-</w:t>
      </w:r>
      <w:r w:rsidRPr="009C049B">
        <w:rPr>
          <w:rFonts w:hint="eastAsia"/>
        </w:rPr>
        <w:t>中国移动科研基金（</w:t>
      </w:r>
      <w:r w:rsidRPr="009C049B">
        <w:rPr>
          <w:rFonts w:hint="eastAsia"/>
        </w:rPr>
        <w:t>2016</w:t>
      </w:r>
      <w:r w:rsidRPr="009C049B">
        <w:rPr>
          <w:rFonts w:hint="eastAsia"/>
        </w:rPr>
        <w:t>）研发项目合同任务书</w:t>
      </w:r>
      <w:r w:rsidRPr="009C049B">
        <w:rPr>
          <w:rFonts w:hint="eastAsia"/>
        </w:rPr>
        <w:t>-</w:t>
      </w:r>
      <w:r w:rsidRPr="009C049B">
        <w:rPr>
          <w:rFonts w:hint="eastAsia"/>
        </w:rPr>
        <w:t>面向互联网数字化服务的图像视频内容分析关键技术研究</w:t>
      </w:r>
      <w:r>
        <w:rPr>
          <w:rFonts w:hint="eastAsia"/>
        </w:rPr>
        <w:t>》</w:t>
      </w:r>
    </w:p>
    <w:p w:rsidR="005513C9" w:rsidRPr="009C049B" w:rsidRDefault="005513C9" w:rsidP="005513C9">
      <w:pPr>
        <w:pStyle w:val="aa"/>
        <w:ind w:leftChars="0" w:left="570" w:right="210" w:firstLineChars="0" w:firstLine="0"/>
      </w:pPr>
      <w:r>
        <w:rPr>
          <w:rFonts w:hint="eastAsia"/>
        </w:rPr>
        <w:t>《</w:t>
      </w:r>
      <w:r w:rsidRPr="009C049B">
        <w:rPr>
          <w:rFonts w:hint="eastAsia"/>
        </w:rPr>
        <w:t>项目成果交付清单</w:t>
      </w:r>
      <w:r>
        <w:rPr>
          <w:rFonts w:hint="eastAsia"/>
        </w:rPr>
        <w:t>》</w:t>
      </w:r>
    </w:p>
    <w:p w:rsidR="005513C9" w:rsidRDefault="005513C9" w:rsidP="005513C9">
      <w:pPr>
        <w:pStyle w:val="1"/>
        <w:numPr>
          <w:ilvl w:val="0"/>
          <w:numId w:val="1"/>
        </w:numPr>
        <w:ind w:leftChars="0" w:right="210"/>
      </w:pPr>
      <w:bookmarkStart w:id="6" w:name="_Toc479081473"/>
      <w:r>
        <w:rPr>
          <w:rFonts w:hint="eastAsia"/>
        </w:rPr>
        <w:t>设计概述</w:t>
      </w:r>
      <w:bookmarkEnd w:id="6"/>
    </w:p>
    <w:p w:rsidR="005513C9" w:rsidRDefault="005513C9" w:rsidP="005513C9">
      <w:pPr>
        <w:pStyle w:val="2"/>
        <w:numPr>
          <w:ilvl w:val="1"/>
          <w:numId w:val="1"/>
        </w:numPr>
        <w:ind w:leftChars="0" w:right="210"/>
      </w:pPr>
      <w:bookmarkStart w:id="7" w:name="_Toc479081474"/>
      <w:r>
        <w:rPr>
          <w:rFonts w:hint="eastAsia"/>
        </w:rPr>
        <w:t>目标</w:t>
      </w:r>
      <w:bookmarkEnd w:id="7"/>
    </w:p>
    <w:p w:rsidR="00BB3328" w:rsidRDefault="00BB3328" w:rsidP="00BB3328">
      <w:pPr>
        <w:ind w:leftChars="0" w:left="210" w:right="210" w:firstLine="210"/>
      </w:pPr>
      <w:r>
        <w:rPr>
          <w:rFonts w:hint="eastAsia"/>
        </w:rPr>
        <w:t>人脸性别识别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客户端主要应用在</w:t>
      </w:r>
      <w:r>
        <w:rPr>
          <w:rFonts w:hint="eastAsia"/>
        </w:rPr>
        <w:t xml:space="preserve"> WINDOWS </w:t>
      </w:r>
      <w:r>
        <w:rPr>
          <w:rFonts w:hint="eastAsia"/>
        </w:rPr>
        <w:t>端的人脸图片的性别属性识别。系统提供训练、保存、加载性别模型，进行性别识别的功能，用于在系统初始阶段明确和完善需求。</w:t>
      </w:r>
    </w:p>
    <w:p w:rsidR="00BB3328" w:rsidRDefault="00BB3328">
      <w:pPr>
        <w:spacing w:line="480" w:lineRule="auto"/>
        <w:ind w:leftChars="0" w:left="0" w:rightChars="0" w:right="0"/>
      </w:pPr>
      <w:r>
        <w:br w:type="page"/>
      </w:r>
    </w:p>
    <w:p w:rsidR="005513C9" w:rsidRDefault="00BB3328" w:rsidP="00BB3328">
      <w:pPr>
        <w:pStyle w:val="2"/>
        <w:numPr>
          <w:ilvl w:val="1"/>
          <w:numId w:val="1"/>
        </w:numPr>
        <w:ind w:leftChars="0" w:right="210"/>
      </w:pPr>
      <w:bookmarkStart w:id="8" w:name="_Toc479081475"/>
      <w:r w:rsidRPr="00BB3328">
        <w:rPr>
          <w:rFonts w:hint="eastAsia"/>
        </w:rPr>
        <w:lastRenderedPageBreak/>
        <w:t>基本设计概念和处理流程</w:t>
      </w:r>
      <w:bookmarkEnd w:id="8"/>
    </w:p>
    <w:p w:rsidR="00BB3328" w:rsidRDefault="00BB3328" w:rsidP="00BB3328">
      <w:pPr>
        <w:ind w:leftChars="0" w:right="210"/>
      </w:pPr>
      <w:r>
        <w:rPr>
          <w:rFonts w:hint="eastAsia"/>
        </w:rPr>
        <w:t>用户能够通过人脸性别识别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客户端进行人脸图片的性别属性识别以及训练自己的性别模型。</w:t>
      </w:r>
    </w:p>
    <w:p w:rsidR="00BB3328" w:rsidRDefault="00BB3328" w:rsidP="00BB3328">
      <w:pPr>
        <w:ind w:leftChars="0" w:left="210" w:right="210"/>
      </w:pPr>
      <w:r>
        <w:rPr>
          <w:rFonts w:hint="eastAsia"/>
        </w:rPr>
        <w:t>以下是用户用例图：</w:t>
      </w:r>
    </w:p>
    <w:p w:rsidR="00BB3328" w:rsidRDefault="00D82094" w:rsidP="00BB3328">
      <w:pPr>
        <w:ind w:leftChars="0" w:left="210" w:right="210"/>
      </w:pPr>
      <w:r>
        <w:rPr>
          <w:noProof/>
        </w:rPr>
        <w:drawing>
          <wp:inline distT="0" distB="0" distL="0" distR="0">
            <wp:extent cx="3486637" cy="2810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CCA3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FA" w:rsidRDefault="00246CFA">
      <w:pPr>
        <w:spacing w:line="480" w:lineRule="auto"/>
        <w:ind w:leftChars="0" w:left="0" w:rightChars="0" w:right="0"/>
      </w:pPr>
      <w:r>
        <w:br w:type="page"/>
      </w:r>
    </w:p>
    <w:p w:rsidR="00D82094" w:rsidRDefault="00D82094" w:rsidP="00BB3328">
      <w:pPr>
        <w:ind w:leftChars="0" w:left="210" w:right="210"/>
      </w:pPr>
      <w:r>
        <w:rPr>
          <w:rFonts w:hint="eastAsia"/>
        </w:rPr>
        <w:lastRenderedPageBreak/>
        <w:t>人脸性别识别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客户端</w:t>
      </w:r>
      <w:r w:rsidRPr="00D82094">
        <w:rPr>
          <w:rFonts w:hint="eastAsia"/>
        </w:rPr>
        <w:t>的处理流程：</w:t>
      </w:r>
    </w:p>
    <w:p w:rsidR="00D82094" w:rsidRDefault="00D76955" w:rsidP="00BB3328">
      <w:pPr>
        <w:ind w:leftChars="0" w:left="210" w:right="2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454.55pt">
            <v:imagedata r:id="rId11" o:title="绘图1"/>
          </v:shape>
        </w:pict>
      </w:r>
    </w:p>
    <w:p w:rsidR="00ED4076" w:rsidRDefault="00ED4076">
      <w:pPr>
        <w:spacing w:line="480" w:lineRule="auto"/>
        <w:ind w:leftChars="0" w:left="0" w:rightChars="0" w:right="0"/>
      </w:pPr>
      <w:r>
        <w:br w:type="page"/>
      </w:r>
    </w:p>
    <w:p w:rsidR="00246CFA" w:rsidRDefault="00ED4076" w:rsidP="00ED4076">
      <w:pPr>
        <w:pStyle w:val="2"/>
        <w:numPr>
          <w:ilvl w:val="1"/>
          <w:numId w:val="1"/>
        </w:numPr>
        <w:ind w:leftChars="0" w:right="210"/>
      </w:pPr>
      <w:bookmarkStart w:id="9" w:name="_Toc479081476"/>
      <w:r>
        <w:rPr>
          <w:rFonts w:hint="eastAsia"/>
        </w:rPr>
        <w:lastRenderedPageBreak/>
        <w:t>功能需求</w:t>
      </w:r>
      <w:bookmarkEnd w:id="9"/>
    </w:p>
    <w:p w:rsidR="00ED4076" w:rsidRDefault="00ED4076" w:rsidP="00ED4076">
      <w:pPr>
        <w:ind w:leftChars="0" w:right="210"/>
      </w:pPr>
      <w:r>
        <w:rPr>
          <w:rFonts w:hint="eastAsia"/>
        </w:rPr>
        <w:t>此人脸性别识别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客户端软件由两个模块组成：交互模块，人脸性别识别模块。分别实现</w:t>
      </w:r>
      <w:r>
        <w:rPr>
          <w:rFonts w:hint="eastAsia"/>
        </w:rPr>
        <w:t xml:space="preserve"> </w:t>
      </w:r>
      <w:r>
        <w:rPr>
          <w:rFonts w:hint="eastAsia"/>
        </w:rPr>
        <w:t>界面交互的功能和训练、保存、加载性别模型，性别识别功能。</w:t>
      </w:r>
    </w:p>
    <w:p w:rsidR="00ED4076" w:rsidRDefault="00ED4076" w:rsidP="00ED4076">
      <w:pPr>
        <w:pStyle w:val="1"/>
        <w:numPr>
          <w:ilvl w:val="0"/>
          <w:numId w:val="1"/>
        </w:numPr>
        <w:ind w:leftChars="0" w:right="210"/>
      </w:pPr>
      <w:bookmarkStart w:id="10" w:name="_Toc479081477"/>
      <w:r w:rsidRPr="00ED4076">
        <w:rPr>
          <w:rFonts w:hint="eastAsia"/>
        </w:rPr>
        <w:t>系统模块和接口设计</w:t>
      </w:r>
      <w:bookmarkEnd w:id="10"/>
    </w:p>
    <w:p w:rsidR="00ED4076" w:rsidRPr="00ED4076" w:rsidRDefault="00ED4076" w:rsidP="00ED4076">
      <w:pPr>
        <w:pStyle w:val="2"/>
        <w:ind w:left="210" w:right="210"/>
      </w:pPr>
      <w:bookmarkStart w:id="11" w:name="_Toc479081478"/>
      <w:r>
        <w:rPr>
          <w:rFonts w:hint="eastAsia"/>
        </w:rPr>
        <w:t>3.1.</w:t>
      </w:r>
      <w:r>
        <w:rPr>
          <w:rFonts w:hint="eastAsia"/>
        </w:rPr>
        <w:t>外部接口</w:t>
      </w:r>
      <w:bookmarkEnd w:id="11"/>
    </w:p>
    <w:p w:rsidR="00ED4076" w:rsidRDefault="00ED4076" w:rsidP="00ED4076">
      <w:pPr>
        <w:ind w:leftChars="0" w:right="210" w:firstLine="320"/>
      </w:pPr>
      <w:r>
        <w:rPr>
          <w:rFonts w:hint="eastAsia"/>
        </w:rPr>
        <w:t>支持本软件的运行所需要的依赖库：</w:t>
      </w:r>
      <w:r>
        <w:rPr>
          <w:rFonts w:hint="eastAsia"/>
        </w:rPr>
        <w:t>Opencv2.4.6</w:t>
      </w:r>
      <w:r>
        <w:rPr>
          <w:rFonts w:hint="eastAsia"/>
        </w:rPr>
        <w:t>（或以上版本），</w:t>
      </w:r>
      <w:proofErr w:type="spellStart"/>
      <w:r>
        <w:rPr>
          <w:rFonts w:hint="eastAsia"/>
        </w:rPr>
        <w:t>Seetaface</w:t>
      </w:r>
      <w:proofErr w:type="spellEnd"/>
      <w:r>
        <w:rPr>
          <w:rFonts w:hint="eastAsia"/>
        </w:rPr>
        <w:t>人脸检测模块以及人脸性别识别的</w:t>
      </w:r>
      <w:r>
        <w:rPr>
          <w:rFonts w:hint="eastAsia"/>
        </w:rPr>
        <w:t xml:space="preserve">SDK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proofErr w:type="spellStart"/>
      <w:r>
        <w:t>FaceGenderRecognizer</w:t>
      </w:r>
      <w:proofErr w:type="spellEnd"/>
      <w:r>
        <w:rPr>
          <w:rFonts w:hint="eastAsia"/>
        </w:rPr>
        <w:t>）。</w:t>
      </w:r>
    </w:p>
    <w:p w:rsidR="00ED4076" w:rsidRDefault="00ED4076" w:rsidP="00ED4076">
      <w:pPr>
        <w:pStyle w:val="2"/>
        <w:ind w:left="210" w:right="210"/>
      </w:pPr>
      <w:bookmarkStart w:id="12" w:name="_Toc479081479"/>
      <w:r>
        <w:rPr>
          <w:rFonts w:hint="eastAsia"/>
        </w:rPr>
        <w:t>3.2.</w:t>
      </w:r>
      <w:r>
        <w:rPr>
          <w:rFonts w:hint="eastAsia"/>
        </w:rPr>
        <w:t>内部接口</w:t>
      </w:r>
      <w:bookmarkEnd w:id="12"/>
    </w:p>
    <w:p w:rsidR="00ED4076" w:rsidRDefault="00ED4076" w:rsidP="00ED4076">
      <w:pPr>
        <w:ind w:left="210" w:right="210"/>
      </w:pPr>
      <w:r>
        <w:rPr>
          <w:rFonts w:hint="eastAsia"/>
        </w:rPr>
        <w:t>软件分为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模块：</w:t>
      </w:r>
    </w:p>
    <w:p w:rsidR="00ED4076" w:rsidRDefault="00ED4076" w:rsidP="00ED4076">
      <w:pPr>
        <w:ind w:left="210" w:right="210"/>
      </w:pPr>
      <w:r>
        <w:rPr>
          <w:rFonts w:hint="eastAsia"/>
        </w:rPr>
        <w:t>交互模块：实现用户与软件的交互功能。</w:t>
      </w:r>
    </w:p>
    <w:p w:rsidR="00ED4076" w:rsidRDefault="00ED4076" w:rsidP="00ED4076">
      <w:pPr>
        <w:ind w:left="210" w:right="210"/>
      </w:pPr>
      <w:r>
        <w:rPr>
          <w:rFonts w:hint="eastAsia"/>
        </w:rPr>
        <w:t>性别识别模块：实现训练、保存、加载性别模型，人脸图片性别属性识别的功能。</w:t>
      </w:r>
    </w:p>
    <w:p w:rsidR="00ED4076" w:rsidRDefault="00ED4076" w:rsidP="00ED4076">
      <w:pPr>
        <w:pStyle w:val="1"/>
        <w:numPr>
          <w:ilvl w:val="0"/>
          <w:numId w:val="1"/>
        </w:numPr>
        <w:ind w:leftChars="0" w:right="210"/>
      </w:pPr>
      <w:bookmarkStart w:id="13" w:name="_Toc479081480"/>
      <w:r w:rsidRPr="00ED4076">
        <w:rPr>
          <w:rFonts w:hint="eastAsia"/>
        </w:rPr>
        <w:t>系统出错处理设计</w:t>
      </w:r>
      <w:bookmarkEnd w:id="13"/>
    </w:p>
    <w:p w:rsidR="00ED4076" w:rsidRDefault="00ED4076" w:rsidP="00ED4076">
      <w:pPr>
        <w:ind w:leftChars="0" w:left="210" w:right="210"/>
      </w:pPr>
      <w:r w:rsidRPr="00ED4076">
        <w:rPr>
          <w:rFonts w:hint="eastAsia"/>
        </w:rPr>
        <w:t>本节描述系统发生外界及内在错误时，所提供的错误信息及处理方法，</w:t>
      </w:r>
    </w:p>
    <w:tbl>
      <w:tblPr>
        <w:tblStyle w:val="ab"/>
        <w:tblW w:w="8529" w:type="dxa"/>
        <w:tblInd w:w="510" w:type="dxa"/>
        <w:tblLook w:val="04A0" w:firstRow="1" w:lastRow="0" w:firstColumn="1" w:lastColumn="0" w:noHBand="0" w:noVBand="1"/>
      </w:tblPr>
      <w:tblGrid>
        <w:gridCol w:w="2231"/>
        <w:gridCol w:w="1394"/>
        <w:gridCol w:w="2490"/>
        <w:gridCol w:w="2414"/>
      </w:tblGrid>
      <w:tr w:rsidR="0064330C" w:rsidTr="004016DB">
        <w:trPr>
          <w:trHeight w:val="792"/>
        </w:trPr>
        <w:tc>
          <w:tcPr>
            <w:tcW w:w="1990" w:type="dxa"/>
          </w:tcPr>
          <w:p w:rsidR="00ED4076" w:rsidRPr="00614192" w:rsidRDefault="00ED4076" w:rsidP="004016DB">
            <w:pPr>
              <w:spacing w:line="276" w:lineRule="auto"/>
              <w:ind w:leftChars="0" w:right="210"/>
              <w:rPr>
                <w:b/>
                <w:sz w:val="18"/>
              </w:rPr>
            </w:pPr>
            <w:r w:rsidRPr="00614192">
              <w:rPr>
                <w:rFonts w:hint="eastAsia"/>
                <w:b/>
                <w:sz w:val="18"/>
              </w:rPr>
              <w:t>错误提示</w:t>
            </w:r>
            <w:r w:rsidRPr="00614192">
              <w:rPr>
                <w:rFonts w:hint="eastAsia"/>
                <w:b/>
                <w:sz w:val="18"/>
              </w:rPr>
              <w:t xml:space="preserve"> /</w:t>
            </w:r>
          </w:p>
          <w:p w:rsidR="00ED4076" w:rsidRDefault="00ED4076" w:rsidP="004016DB">
            <w:pPr>
              <w:spacing w:line="276" w:lineRule="auto"/>
              <w:ind w:leftChars="0" w:right="210"/>
            </w:pPr>
            <w:r w:rsidRPr="00614192">
              <w:rPr>
                <w:rFonts w:hint="eastAsia"/>
                <w:b/>
                <w:sz w:val="18"/>
              </w:rPr>
              <w:t>消息提示</w:t>
            </w:r>
          </w:p>
        </w:tc>
        <w:tc>
          <w:tcPr>
            <w:tcW w:w="1436" w:type="dxa"/>
          </w:tcPr>
          <w:p w:rsidR="00ED4076" w:rsidRPr="00614192" w:rsidRDefault="00ED4076" w:rsidP="004016DB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错误类型</w:t>
            </w:r>
          </w:p>
        </w:tc>
        <w:tc>
          <w:tcPr>
            <w:tcW w:w="2595" w:type="dxa"/>
          </w:tcPr>
          <w:p w:rsidR="00ED4076" w:rsidRPr="00614192" w:rsidRDefault="00ED4076" w:rsidP="004016DB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出错原因</w:t>
            </w:r>
            <w:r w:rsidRPr="00614192">
              <w:rPr>
                <w:rFonts w:hint="eastAsia"/>
                <w:b/>
                <w:sz w:val="18"/>
              </w:rPr>
              <w:t xml:space="preserve">  </w:t>
            </w:r>
          </w:p>
        </w:tc>
        <w:tc>
          <w:tcPr>
            <w:tcW w:w="2508" w:type="dxa"/>
          </w:tcPr>
          <w:p w:rsidR="00ED4076" w:rsidRPr="00614192" w:rsidRDefault="00ED4076" w:rsidP="004016DB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解决办法</w:t>
            </w:r>
          </w:p>
        </w:tc>
      </w:tr>
      <w:tr w:rsidR="0064330C" w:rsidTr="004016DB">
        <w:tc>
          <w:tcPr>
            <w:tcW w:w="1990" w:type="dxa"/>
          </w:tcPr>
          <w:p w:rsidR="00ED4076" w:rsidRPr="00614192" w:rsidRDefault="00ED4076" w:rsidP="004016DB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r w:rsidRPr="00ED4076">
              <w:rPr>
                <w:sz w:val="18"/>
                <w:szCs w:val="18"/>
              </w:rPr>
              <w:t>Error opening file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xxxx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.Reason :</w:t>
            </w:r>
            <w:proofErr w:type="spellStart"/>
            <w:r>
              <w:rPr>
                <w:rFonts w:hint="eastAsia"/>
                <w:sz w:val="18"/>
                <w:szCs w:val="18"/>
              </w:rPr>
              <w:t>xxxxxxx</w:t>
            </w:r>
            <w:proofErr w:type="spellEnd"/>
          </w:p>
        </w:tc>
        <w:tc>
          <w:tcPr>
            <w:tcW w:w="1436" w:type="dxa"/>
          </w:tcPr>
          <w:p w:rsidR="00ED4076" w:rsidRPr="00614192" w:rsidRDefault="00ED4076" w:rsidP="004016DB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 w:rsidRPr="00614192">
              <w:rPr>
                <w:rFonts w:hint="eastAsia"/>
                <w:sz w:val="18"/>
                <w:szCs w:val="18"/>
              </w:rPr>
              <w:t>错误</w:t>
            </w:r>
            <w:r w:rsidRPr="00614192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595" w:type="dxa"/>
          </w:tcPr>
          <w:p w:rsidR="00ED4076" w:rsidRPr="00614192" w:rsidRDefault="00ED4076" w:rsidP="004016DB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输入的数据集</w:t>
            </w:r>
            <w:r>
              <w:rPr>
                <w:rFonts w:hint="eastAsia"/>
                <w:sz w:val="18"/>
                <w:szCs w:val="18"/>
              </w:rPr>
              <w:t>csv</w:t>
            </w:r>
            <w:r>
              <w:rPr>
                <w:rFonts w:hint="eastAsia"/>
                <w:sz w:val="18"/>
                <w:szCs w:val="18"/>
              </w:rPr>
              <w:t>文件路径</w:t>
            </w:r>
            <w:r w:rsidR="0064330C">
              <w:rPr>
                <w:rFonts w:hint="eastAsia"/>
                <w:sz w:val="18"/>
                <w:szCs w:val="18"/>
              </w:rPr>
              <w:t>无效或</w:t>
            </w:r>
            <w:r w:rsidR="0064330C">
              <w:rPr>
                <w:rFonts w:hint="eastAsia"/>
                <w:sz w:val="18"/>
                <w:szCs w:val="18"/>
              </w:rPr>
              <w:t>csv</w:t>
            </w:r>
            <w:r w:rsidR="0064330C">
              <w:rPr>
                <w:rFonts w:hint="eastAsia"/>
                <w:sz w:val="18"/>
                <w:szCs w:val="18"/>
              </w:rPr>
              <w:t>文件内容格式错误</w:t>
            </w:r>
          </w:p>
        </w:tc>
        <w:tc>
          <w:tcPr>
            <w:tcW w:w="2508" w:type="dxa"/>
          </w:tcPr>
          <w:p w:rsidR="00ED4076" w:rsidRPr="00614192" w:rsidRDefault="00ED4076" w:rsidP="004016DB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r w:rsidRPr="00614192">
              <w:rPr>
                <w:rFonts w:hint="eastAsia"/>
                <w:sz w:val="18"/>
                <w:szCs w:val="18"/>
              </w:rPr>
              <w:t>确认</w:t>
            </w:r>
            <w:r w:rsidR="0064330C">
              <w:rPr>
                <w:rFonts w:hint="eastAsia"/>
                <w:sz w:val="18"/>
                <w:szCs w:val="18"/>
              </w:rPr>
              <w:t>处理的</w:t>
            </w:r>
            <w:r w:rsidR="0064330C">
              <w:rPr>
                <w:rFonts w:hint="eastAsia"/>
                <w:sz w:val="18"/>
                <w:szCs w:val="18"/>
              </w:rPr>
              <w:t>csv</w:t>
            </w:r>
            <w:r w:rsidR="0064330C">
              <w:rPr>
                <w:rFonts w:hint="eastAsia"/>
                <w:sz w:val="18"/>
                <w:szCs w:val="18"/>
              </w:rPr>
              <w:t>文件路径是有效的绝对路径，并检查</w:t>
            </w:r>
            <w:r w:rsidR="0064330C">
              <w:rPr>
                <w:rFonts w:hint="eastAsia"/>
                <w:sz w:val="18"/>
                <w:szCs w:val="18"/>
              </w:rPr>
              <w:t>csv</w:t>
            </w:r>
            <w:r w:rsidR="0064330C">
              <w:rPr>
                <w:rFonts w:hint="eastAsia"/>
                <w:sz w:val="18"/>
                <w:szCs w:val="18"/>
              </w:rPr>
              <w:t>文件内容格式是否有错</w:t>
            </w:r>
          </w:p>
        </w:tc>
      </w:tr>
    </w:tbl>
    <w:p w:rsidR="00ED4076" w:rsidRPr="00ED4076" w:rsidRDefault="00ED4076" w:rsidP="00ED4076">
      <w:pPr>
        <w:ind w:leftChars="0" w:left="210" w:right="210"/>
      </w:pPr>
    </w:p>
    <w:sectPr w:rsidR="00ED4076" w:rsidRPr="00ED4076" w:rsidSect="008A12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BD" w:rsidRDefault="00D857BD" w:rsidP="00D76955">
      <w:pPr>
        <w:spacing w:line="240" w:lineRule="auto"/>
        <w:ind w:left="210" w:right="210"/>
      </w:pPr>
      <w:r>
        <w:separator/>
      </w:r>
    </w:p>
  </w:endnote>
  <w:endnote w:type="continuationSeparator" w:id="0">
    <w:p w:rsidR="00D857BD" w:rsidRDefault="00D857BD" w:rsidP="00D76955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55" w:rsidRDefault="00D76955" w:rsidP="00D76955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55" w:rsidRDefault="00D76955" w:rsidP="00D76955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55" w:rsidRDefault="00D76955" w:rsidP="00D76955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BD" w:rsidRDefault="00D857BD" w:rsidP="00D76955">
      <w:pPr>
        <w:spacing w:line="240" w:lineRule="auto"/>
        <w:ind w:left="210" w:right="210"/>
      </w:pPr>
      <w:r>
        <w:separator/>
      </w:r>
    </w:p>
  </w:footnote>
  <w:footnote w:type="continuationSeparator" w:id="0">
    <w:p w:rsidR="00D857BD" w:rsidRDefault="00D857BD" w:rsidP="00D76955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55" w:rsidRDefault="00D76955" w:rsidP="00D76955">
    <w:pPr>
      <w:pStyle w:val="a4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55" w:rsidRDefault="00D76955" w:rsidP="00D76955">
    <w:pPr>
      <w:pStyle w:val="a4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55" w:rsidRDefault="00D76955" w:rsidP="00D76955">
    <w:pPr>
      <w:pStyle w:val="a4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D19"/>
    <w:multiLevelType w:val="multilevel"/>
    <w:tmpl w:val="2F4AB498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E5"/>
    <w:rsid w:val="00163A0D"/>
    <w:rsid w:val="00246CFA"/>
    <w:rsid w:val="005513C9"/>
    <w:rsid w:val="0064330C"/>
    <w:rsid w:val="007320E5"/>
    <w:rsid w:val="0082758A"/>
    <w:rsid w:val="008A1237"/>
    <w:rsid w:val="00B83F81"/>
    <w:rsid w:val="00BB3328"/>
    <w:rsid w:val="00D76955"/>
    <w:rsid w:val="00D82094"/>
    <w:rsid w:val="00D857BD"/>
    <w:rsid w:val="00ED4076"/>
    <w:rsid w:val="00E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58A"/>
    <w:pPr>
      <w:spacing w:line="360" w:lineRule="auto"/>
      <w:ind w:leftChars="100" w:left="100" w:rightChars="100" w:right="100"/>
    </w:pPr>
    <w:rPr>
      <w:sz w:val="21"/>
    </w:rPr>
  </w:style>
  <w:style w:type="paragraph" w:styleId="1">
    <w:name w:val="heading 1"/>
    <w:basedOn w:val="a"/>
    <w:next w:val="a"/>
    <w:link w:val="1Char"/>
    <w:qFormat/>
    <w:rsid w:val="00827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27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2758A"/>
    <w:pPr>
      <w:spacing w:before="100" w:beforeAutospacing="1" w:after="100" w:afterAutospacing="1"/>
      <w:outlineLvl w:val="2"/>
    </w:pPr>
    <w:rPr>
      <w:rFonts w:ascii="宋体" w:hAnsi="宋体" w:cs="宋体"/>
      <w:b/>
      <w:bCs/>
      <w:color w:val="33333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758A"/>
    <w:rPr>
      <w:rFonts w:ascii="宋体" w:hAnsi="宋体" w:cs="宋体"/>
      <w:b/>
      <w:bCs/>
      <w:color w:val="333333"/>
      <w:sz w:val="28"/>
      <w:szCs w:val="28"/>
    </w:rPr>
  </w:style>
  <w:style w:type="paragraph" w:styleId="a3">
    <w:name w:val="Title"/>
    <w:basedOn w:val="a"/>
    <w:next w:val="a"/>
    <w:link w:val="Char"/>
    <w:qFormat/>
    <w:rsid w:val="0082758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82758A"/>
    <w:rPr>
      <w:rFonts w:asciiTheme="majorHAnsi" w:hAnsiTheme="majorHAnsi" w:cstheme="majorBidi"/>
      <w:b/>
      <w:bCs/>
      <w:sz w:val="32"/>
      <w:szCs w:val="32"/>
    </w:rPr>
  </w:style>
  <w:style w:type="character" w:customStyle="1" w:styleId="number2">
    <w:name w:val="number2"/>
    <w:rsid w:val="00B83F81"/>
  </w:style>
  <w:style w:type="character" w:customStyle="1" w:styleId="title-prefix">
    <w:name w:val="title-prefix"/>
    <w:rsid w:val="00B83F81"/>
  </w:style>
  <w:style w:type="paragraph" w:styleId="a4">
    <w:name w:val="header"/>
    <w:basedOn w:val="a"/>
    <w:link w:val="Char0"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83F81"/>
    <w:rPr>
      <w:kern w:val="2"/>
      <w:sz w:val="18"/>
      <w:szCs w:val="18"/>
    </w:rPr>
  </w:style>
  <w:style w:type="paragraph" w:styleId="a5">
    <w:name w:val="footer"/>
    <w:basedOn w:val="a"/>
    <w:link w:val="Char1"/>
    <w:rsid w:val="00B83F81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1">
    <w:name w:val="页脚 Char"/>
    <w:basedOn w:val="a0"/>
    <w:link w:val="a5"/>
    <w:rsid w:val="00B83F81"/>
    <w:rPr>
      <w:kern w:val="2"/>
      <w:sz w:val="21"/>
      <w:szCs w:val="18"/>
    </w:rPr>
  </w:style>
  <w:style w:type="character" w:styleId="a6">
    <w:name w:val="page number"/>
    <w:basedOn w:val="a0"/>
    <w:rsid w:val="00B83F81"/>
  </w:style>
  <w:style w:type="paragraph" w:styleId="20">
    <w:name w:val="Body Text Indent 2"/>
    <w:basedOn w:val="a"/>
    <w:link w:val="2Char0"/>
    <w:rsid w:val="00B83F81"/>
    <w:pPr>
      <w:ind w:firstLine="435"/>
    </w:pPr>
  </w:style>
  <w:style w:type="character" w:customStyle="1" w:styleId="2Char0">
    <w:name w:val="正文文本缩进 2 Char"/>
    <w:basedOn w:val="a0"/>
    <w:link w:val="20"/>
    <w:rsid w:val="00B83F81"/>
    <w:rPr>
      <w:kern w:val="2"/>
      <w:sz w:val="21"/>
      <w:szCs w:val="24"/>
    </w:rPr>
  </w:style>
  <w:style w:type="paragraph" w:styleId="a7">
    <w:name w:val="Balloon Text"/>
    <w:basedOn w:val="a"/>
    <w:link w:val="Char2"/>
    <w:semiHidden/>
    <w:rsid w:val="00B83F81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B83F8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75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275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qFormat/>
    <w:rsid w:val="0082758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82758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link w:val="Char4"/>
    <w:uiPriority w:val="1"/>
    <w:qFormat/>
    <w:rsid w:val="0082758A"/>
    <w:pPr>
      <w:spacing w:line="240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4">
    <w:name w:val="无间隔 Char"/>
    <w:basedOn w:val="a0"/>
    <w:link w:val="a9"/>
    <w:uiPriority w:val="1"/>
    <w:rsid w:val="0082758A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82758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2758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99"/>
    <w:unhideWhenUsed/>
    <w:rsid w:val="00ED40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D76955"/>
    <w:pPr>
      <w:ind w:left="0"/>
    </w:pPr>
  </w:style>
  <w:style w:type="paragraph" w:styleId="21">
    <w:name w:val="toc 2"/>
    <w:basedOn w:val="a"/>
    <w:next w:val="a"/>
    <w:autoRedefine/>
    <w:uiPriority w:val="39"/>
    <w:rsid w:val="00D76955"/>
    <w:pPr>
      <w:ind w:leftChars="200" w:left="420"/>
    </w:pPr>
  </w:style>
  <w:style w:type="character" w:styleId="ac">
    <w:name w:val="Hyperlink"/>
    <w:basedOn w:val="a0"/>
    <w:uiPriority w:val="99"/>
    <w:unhideWhenUsed/>
    <w:rsid w:val="00D769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58A"/>
    <w:pPr>
      <w:spacing w:line="360" w:lineRule="auto"/>
      <w:ind w:leftChars="100" w:left="100" w:rightChars="100" w:right="100"/>
    </w:pPr>
    <w:rPr>
      <w:sz w:val="21"/>
    </w:rPr>
  </w:style>
  <w:style w:type="paragraph" w:styleId="1">
    <w:name w:val="heading 1"/>
    <w:basedOn w:val="a"/>
    <w:next w:val="a"/>
    <w:link w:val="1Char"/>
    <w:qFormat/>
    <w:rsid w:val="00827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275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2758A"/>
    <w:pPr>
      <w:spacing w:before="100" w:beforeAutospacing="1" w:after="100" w:afterAutospacing="1"/>
      <w:outlineLvl w:val="2"/>
    </w:pPr>
    <w:rPr>
      <w:rFonts w:ascii="宋体" w:hAnsi="宋体" w:cs="宋体"/>
      <w:b/>
      <w:bCs/>
      <w:color w:val="33333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758A"/>
    <w:rPr>
      <w:rFonts w:ascii="宋体" w:hAnsi="宋体" w:cs="宋体"/>
      <w:b/>
      <w:bCs/>
      <w:color w:val="333333"/>
      <w:sz w:val="28"/>
      <w:szCs w:val="28"/>
    </w:rPr>
  </w:style>
  <w:style w:type="paragraph" w:styleId="a3">
    <w:name w:val="Title"/>
    <w:basedOn w:val="a"/>
    <w:next w:val="a"/>
    <w:link w:val="Char"/>
    <w:qFormat/>
    <w:rsid w:val="0082758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82758A"/>
    <w:rPr>
      <w:rFonts w:asciiTheme="majorHAnsi" w:hAnsiTheme="majorHAnsi" w:cstheme="majorBidi"/>
      <w:b/>
      <w:bCs/>
      <w:sz w:val="32"/>
      <w:szCs w:val="32"/>
    </w:rPr>
  </w:style>
  <w:style w:type="character" w:customStyle="1" w:styleId="number2">
    <w:name w:val="number2"/>
    <w:rsid w:val="00B83F81"/>
  </w:style>
  <w:style w:type="character" w:customStyle="1" w:styleId="title-prefix">
    <w:name w:val="title-prefix"/>
    <w:rsid w:val="00B83F81"/>
  </w:style>
  <w:style w:type="paragraph" w:styleId="a4">
    <w:name w:val="header"/>
    <w:basedOn w:val="a"/>
    <w:link w:val="Char0"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83F81"/>
    <w:rPr>
      <w:kern w:val="2"/>
      <w:sz w:val="18"/>
      <w:szCs w:val="18"/>
    </w:rPr>
  </w:style>
  <w:style w:type="paragraph" w:styleId="a5">
    <w:name w:val="footer"/>
    <w:basedOn w:val="a"/>
    <w:link w:val="Char1"/>
    <w:rsid w:val="00B83F81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1">
    <w:name w:val="页脚 Char"/>
    <w:basedOn w:val="a0"/>
    <w:link w:val="a5"/>
    <w:rsid w:val="00B83F81"/>
    <w:rPr>
      <w:kern w:val="2"/>
      <w:sz w:val="21"/>
      <w:szCs w:val="18"/>
    </w:rPr>
  </w:style>
  <w:style w:type="character" w:styleId="a6">
    <w:name w:val="page number"/>
    <w:basedOn w:val="a0"/>
    <w:rsid w:val="00B83F81"/>
  </w:style>
  <w:style w:type="paragraph" w:styleId="20">
    <w:name w:val="Body Text Indent 2"/>
    <w:basedOn w:val="a"/>
    <w:link w:val="2Char0"/>
    <w:rsid w:val="00B83F81"/>
    <w:pPr>
      <w:ind w:firstLine="435"/>
    </w:pPr>
  </w:style>
  <w:style w:type="character" w:customStyle="1" w:styleId="2Char0">
    <w:name w:val="正文文本缩进 2 Char"/>
    <w:basedOn w:val="a0"/>
    <w:link w:val="20"/>
    <w:rsid w:val="00B83F81"/>
    <w:rPr>
      <w:kern w:val="2"/>
      <w:sz w:val="21"/>
      <w:szCs w:val="24"/>
    </w:rPr>
  </w:style>
  <w:style w:type="paragraph" w:styleId="a7">
    <w:name w:val="Balloon Text"/>
    <w:basedOn w:val="a"/>
    <w:link w:val="Char2"/>
    <w:semiHidden/>
    <w:rsid w:val="00B83F81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B83F8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75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275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qFormat/>
    <w:rsid w:val="0082758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82758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link w:val="Char4"/>
    <w:uiPriority w:val="1"/>
    <w:qFormat/>
    <w:rsid w:val="0082758A"/>
    <w:pPr>
      <w:spacing w:line="240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4">
    <w:name w:val="无间隔 Char"/>
    <w:basedOn w:val="a0"/>
    <w:link w:val="a9"/>
    <w:uiPriority w:val="1"/>
    <w:rsid w:val="0082758A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82758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2758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99"/>
    <w:unhideWhenUsed/>
    <w:rsid w:val="00ED40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D76955"/>
    <w:pPr>
      <w:ind w:left="0"/>
    </w:pPr>
  </w:style>
  <w:style w:type="paragraph" w:styleId="21">
    <w:name w:val="toc 2"/>
    <w:basedOn w:val="a"/>
    <w:next w:val="a"/>
    <w:autoRedefine/>
    <w:uiPriority w:val="39"/>
    <w:rsid w:val="00D76955"/>
    <w:pPr>
      <w:ind w:leftChars="200" w:left="420"/>
    </w:pPr>
  </w:style>
  <w:style w:type="character" w:styleId="ac">
    <w:name w:val="Hyperlink"/>
    <w:basedOn w:val="a0"/>
    <w:uiPriority w:val="99"/>
    <w:unhideWhenUsed/>
    <w:rsid w:val="00D769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本文档主要对人脸性别识别算法sdk 客户端Demo的核心功能和各系统模块的关键接口进行阐述，旨在指导当前 Demo 核心功能的设计和实现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30F94-D130-4858-A6F0-4DC499B2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285</Words>
  <Characters>1627</Characters>
  <Application>Microsoft Office Word</Application>
  <DocSecurity>0</DocSecurity>
  <Lines>13</Lines>
  <Paragraphs>3</Paragraphs>
  <ScaleCrop>false</ScaleCrop>
  <Company>china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人脸性别识别算法sdk客户端</dc:title>
  <dc:subject>概要设计</dc:subject>
  <dc:creator>user</dc:creator>
  <cp:keywords/>
  <dc:description/>
  <cp:lastModifiedBy>user</cp:lastModifiedBy>
  <cp:revision>3</cp:revision>
  <dcterms:created xsi:type="dcterms:W3CDTF">2017-04-04T04:56:00Z</dcterms:created>
  <dcterms:modified xsi:type="dcterms:W3CDTF">2017-04-04T07:02:00Z</dcterms:modified>
</cp:coreProperties>
</file>