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2F" w:rsidRDefault="00352C2F" w:rsidP="00352C2F">
      <w:pPr>
        <w:jc w:val="center"/>
      </w:pPr>
      <w:r>
        <w:t>Самостоятельная работа</w:t>
      </w:r>
    </w:p>
    <w:p w:rsidR="00A630BA" w:rsidRDefault="00A630BA" w:rsidP="00A630BA">
      <w:r>
        <w:rPr>
          <w:b/>
          <w:bCs/>
        </w:rPr>
        <w:t>Тема:</w:t>
      </w:r>
      <w:r>
        <w:t xml:space="preserve"> "Принципы построения блочных шифров с закрытым ключом"</w:t>
      </w:r>
    </w:p>
    <w:p w:rsidR="00A630BA" w:rsidRDefault="00A630BA" w:rsidP="00A630BA">
      <w:r>
        <w:rPr>
          <w:b/>
          <w:bCs/>
        </w:rPr>
        <w:t>Цель:</w:t>
      </w:r>
      <w:r>
        <w:t xml:space="preserve"> познакомиться с принципами построения современных блочных алгоритмов симметричного шифрования.</w:t>
      </w:r>
    </w:p>
    <w:p w:rsidR="00352C2F" w:rsidRDefault="00352C2F" w:rsidP="00226505">
      <w:pPr>
        <w:ind w:firstLine="708"/>
      </w:pPr>
      <w:r>
        <w:t>Контрольные вопросы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Какой шифр называют комбинированным или композиционным шифром?</w:t>
      </w:r>
    </w:p>
    <w:p w:rsidR="009A2919" w:rsidRPr="009A2919" w:rsidRDefault="009A2919" w:rsidP="009A2919">
      <w:pPr>
        <w:ind w:firstLine="708"/>
      </w:pPr>
      <w:r w:rsidRPr="009A2919">
        <w:t>Комбинированный (композиционный) шифр: Комбинированный или композиционный шифр - это шифр, который использует комбинацию различных методов шифрования. Это может включать в себя применение как симметричных (например, блочных или поточных) шифров, так и асимметричных (например, RSA). Часто комбинируют разные алгоритмы для повышения стойкости и безопасности шифрования.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Какие факторы влияют на стойкость блочного алгоритма шифрования?</w:t>
      </w:r>
    </w:p>
    <w:p w:rsidR="009A2919" w:rsidRPr="009A2919" w:rsidRDefault="009A2919" w:rsidP="009A2919">
      <w:pPr>
        <w:ind w:firstLine="708"/>
      </w:pPr>
      <w:r w:rsidRPr="009A2919">
        <w:t>Факторы, влияющие на стойкость блочного алгоритма шифрования:</w:t>
      </w:r>
    </w:p>
    <w:p w:rsidR="009A2919" w:rsidRPr="009A2919" w:rsidRDefault="009A2919" w:rsidP="009A2919">
      <w:pPr>
        <w:ind w:firstLine="708"/>
      </w:pPr>
      <w:r w:rsidRPr="009A2919">
        <w:t>Размер блока.</w:t>
      </w:r>
    </w:p>
    <w:p w:rsidR="009A2919" w:rsidRPr="009A2919" w:rsidRDefault="009A2919" w:rsidP="009A2919">
      <w:pPr>
        <w:ind w:firstLine="708"/>
      </w:pPr>
      <w:r w:rsidRPr="009A2919">
        <w:t>Размер ключа.</w:t>
      </w:r>
    </w:p>
    <w:p w:rsidR="009A2919" w:rsidRPr="009A2919" w:rsidRDefault="009A2919" w:rsidP="009A2919">
      <w:pPr>
        <w:ind w:firstLine="708"/>
      </w:pPr>
      <w:r w:rsidRPr="009A2919">
        <w:t>Качество ключевого расписания.</w:t>
      </w:r>
    </w:p>
    <w:p w:rsidR="009A2919" w:rsidRPr="009A2919" w:rsidRDefault="009A2919" w:rsidP="009A2919">
      <w:pPr>
        <w:ind w:firstLine="708"/>
      </w:pPr>
      <w:r w:rsidRPr="009A2919">
        <w:t>Сложность математических операций, используемых в алгоритме.</w:t>
      </w:r>
    </w:p>
    <w:p w:rsidR="009A2919" w:rsidRDefault="009A2919" w:rsidP="009A2919">
      <w:pPr>
        <w:ind w:firstLine="708"/>
      </w:pPr>
      <w:r w:rsidRPr="009A2919">
        <w:t>Эффективность алгоритма в сопротивлении различным видам атак.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Какие простейшие операции применяются в блочных алгоритмах шифрования?</w:t>
      </w:r>
    </w:p>
    <w:p w:rsidR="009A2919" w:rsidRPr="009A2919" w:rsidRDefault="009A2919" w:rsidP="009A2919">
      <w:pPr>
        <w:ind w:firstLine="708"/>
      </w:pPr>
      <w:r w:rsidRPr="009A2919">
        <w:t>Простейшие операции в блочных алгоритмах шифрования:</w:t>
      </w:r>
    </w:p>
    <w:p w:rsidR="009A2919" w:rsidRPr="009A2919" w:rsidRDefault="009A2919" w:rsidP="009A2919">
      <w:pPr>
        <w:ind w:firstLine="708"/>
      </w:pPr>
      <w:r w:rsidRPr="009A2919">
        <w:t>Перестановки битов (например, перестановки по таблице).</w:t>
      </w:r>
    </w:p>
    <w:p w:rsidR="009A2919" w:rsidRPr="009A2919" w:rsidRDefault="009A2919" w:rsidP="009A2919">
      <w:pPr>
        <w:ind w:firstLine="708"/>
      </w:pPr>
      <w:r w:rsidRPr="009A2919">
        <w:t>Подстановки (замены битов или байтов согласно заданной таблице подстановок).</w:t>
      </w:r>
    </w:p>
    <w:p w:rsidR="009A2919" w:rsidRDefault="009A2919" w:rsidP="009A2919">
      <w:pPr>
        <w:ind w:firstLine="708"/>
      </w:pPr>
      <w:r w:rsidRPr="009A2919">
        <w:t>Побитовые операции (например, XOR).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В чем отличие блочных алгоритмов шифрования от поточных?</w:t>
      </w:r>
    </w:p>
    <w:p w:rsidR="009A2919" w:rsidRPr="009A2919" w:rsidRDefault="009A2919" w:rsidP="009A2919">
      <w:pPr>
        <w:ind w:firstLine="708"/>
      </w:pPr>
      <w:r w:rsidRPr="009A2919">
        <w:t>Отличие блочных алгоритмов от поточных:</w:t>
      </w:r>
    </w:p>
    <w:p w:rsidR="009A2919" w:rsidRPr="009A2919" w:rsidRDefault="009A2919" w:rsidP="009A2919">
      <w:pPr>
        <w:ind w:firstLine="708"/>
      </w:pPr>
      <w:r w:rsidRPr="009A2919">
        <w:lastRenderedPageBreak/>
        <w:t>Блочные алгоритмы обрабатывают данные блоками фиксированного размера, в то время как поточные алгоритмы обрабатывают данные по одному биту или байту.</w:t>
      </w:r>
    </w:p>
    <w:p w:rsidR="009A2919" w:rsidRDefault="009A2919" w:rsidP="009A2919">
      <w:pPr>
        <w:ind w:firstLine="708"/>
      </w:pPr>
      <w:r w:rsidRPr="009A2919">
        <w:t>Блочные алгоритмы могут требовать заполнения данных, чтобы сделать их кратными размеру блока, в то время как поточные алгоритмы этого не требуют.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Что понимается под "раундом" алгоритма шифрования?</w:t>
      </w:r>
    </w:p>
    <w:p w:rsidR="009A2919" w:rsidRPr="009A2919" w:rsidRDefault="009A2919" w:rsidP="009A2919">
      <w:pPr>
        <w:ind w:firstLine="708"/>
      </w:pPr>
      <w:r w:rsidRPr="009A2919">
        <w:t xml:space="preserve">Понятие "раунд" в алгоритме шифрования: Раунд в алгоритме шифрования представляет собой последовательность преобразований (операций) над данными, ключами и промежуточными результатами, выполняемых для достижения шифрования или </w:t>
      </w:r>
      <w:proofErr w:type="spellStart"/>
      <w:r w:rsidRPr="009A2919">
        <w:t>расшифрования</w:t>
      </w:r>
      <w:proofErr w:type="spellEnd"/>
      <w:r w:rsidRPr="009A2919">
        <w:t>. Раунды обычно включают в себя операции подстановки и перестановки, применяемые к блокам данных.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Каковы требования к блочному алгоритму шифрования?</w:t>
      </w:r>
    </w:p>
    <w:p w:rsidR="009A2919" w:rsidRPr="009A2919" w:rsidRDefault="009A2919" w:rsidP="009A2919">
      <w:pPr>
        <w:ind w:firstLine="708"/>
      </w:pPr>
      <w:r w:rsidRPr="009A2919">
        <w:t>Требования к блочному алгоритму шифрования:</w:t>
      </w:r>
    </w:p>
    <w:p w:rsidR="009A2919" w:rsidRPr="009A2919" w:rsidRDefault="009A2919" w:rsidP="009A2919">
      <w:pPr>
        <w:ind w:firstLine="708"/>
      </w:pPr>
      <w:r w:rsidRPr="009A2919">
        <w:t xml:space="preserve">Стойкость к </w:t>
      </w:r>
      <w:proofErr w:type="spellStart"/>
      <w:r w:rsidRPr="009A2919">
        <w:t>криптоаналитическим</w:t>
      </w:r>
      <w:proofErr w:type="spellEnd"/>
      <w:r w:rsidRPr="009A2919">
        <w:t xml:space="preserve"> атакам.</w:t>
      </w:r>
    </w:p>
    <w:p w:rsidR="009A2919" w:rsidRPr="009A2919" w:rsidRDefault="009A2919" w:rsidP="009A2919">
      <w:pPr>
        <w:ind w:firstLine="708"/>
      </w:pPr>
      <w:r w:rsidRPr="009A2919">
        <w:t>Эффективность (скорость работы).</w:t>
      </w:r>
    </w:p>
    <w:p w:rsidR="009A2919" w:rsidRPr="009A2919" w:rsidRDefault="009A2919" w:rsidP="009A2919">
      <w:pPr>
        <w:ind w:firstLine="708"/>
      </w:pPr>
      <w:r w:rsidRPr="009A2919">
        <w:t>Размер блока и ключа должны соответствовать стандартам безопасности.</w:t>
      </w:r>
    </w:p>
    <w:p w:rsidR="009A2919" w:rsidRDefault="009A2919" w:rsidP="009A2919">
      <w:pPr>
        <w:ind w:firstLine="708"/>
      </w:pPr>
      <w:r w:rsidRPr="009A2919">
        <w:t>Равномерное распределение вероятности для шифрования одинаковых блоков данных.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>Почему блочный алгоритм шифрования должен иметь простую и понятную структуру?</w:t>
      </w:r>
    </w:p>
    <w:p w:rsidR="009A2919" w:rsidRPr="009A2919" w:rsidRDefault="009A2919" w:rsidP="009A2919">
      <w:pPr>
        <w:ind w:firstLine="708"/>
      </w:pPr>
      <w:r w:rsidRPr="009A2919">
        <w:t>Необходимость простой и понятной структуры блочного алгоритма: Простая и понятная структура упрощает анализ алгоритма для проверки его безопасности, облегчает разработку и обслуживание кода, а также уменьшает вероятность ошибок при его реализации.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 xml:space="preserve">Что понимается под требованием "высокой </w:t>
      </w:r>
      <w:proofErr w:type="spellStart"/>
      <w:r>
        <w:t>криптостойкости</w:t>
      </w:r>
      <w:proofErr w:type="spellEnd"/>
      <w:r>
        <w:t>" алгоритма шифрования?</w:t>
      </w:r>
    </w:p>
    <w:p w:rsidR="009A2919" w:rsidRPr="009A2919" w:rsidRDefault="009A2919" w:rsidP="009A2919">
      <w:pPr>
        <w:ind w:firstLine="708"/>
      </w:pPr>
      <w:r w:rsidRPr="009A2919">
        <w:t xml:space="preserve">Требование "высокой </w:t>
      </w:r>
      <w:proofErr w:type="spellStart"/>
      <w:r w:rsidRPr="009A2919">
        <w:t>криптостойкости</w:t>
      </w:r>
      <w:proofErr w:type="spellEnd"/>
      <w:r w:rsidRPr="009A2919">
        <w:t xml:space="preserve">" алгоритма шифрования: Высокая </w:t>
      </w:r>
      <w:proofErr w:type="spellStart"/>
      <w:r w:rsidRPr="009A2919">
        <w:t>криптостойкость</w:t>
      </w:r>
      <w:proofErr w:type="spellEnd"/>
      <w:r w:rsidRPr="009A2919">
        <w:t xml:space="preserve"> означает, что алгоритм обладает свойствами, делающими его устойчивым к различным </w:t>
      </w:r>
      <w:proofErr w:type="spellStart"/>
      <w:r w:rsidRPr="009A2919">
        <w:t>криптоаналитическим</w:t>
      </w:r>
      <w:proofErr w:type="spellEnd"/>
      <w:r w:rsidRPr="009A2919">
        <w:t xml:space="preserve"> атакам, включая методы анализа, перебора и другие.</w:t>
      </w:r>
    </w:p>
    <w:p w:rsidR="009A2919" w:rsidRDefault="009A2919" w:rsidP="009A2919">
      <w:pPr>
        <w:pStyle w:val="a3"/>
        <w:numPr>
          <w:ilvl w:val="0"/>
          <w:numId w:val="5"/>
        </w:numPr>
      </w:pPr>
      <w:r>
        <w:t xml:space="preserve">Что представляет собой сеть </w:t>
      </w:r>
      <w:proofErr w:type="spellStart"/>
      <w:r>
        <w:t>Фейштеля</w:t>
      </w:r>
      <w:proofErr w:type="spellEnd"/>
      <w:r>
        <w:t>?</w:t>
      </w:r>
    </w:p>
    <w:p w:rsidR="009A2919" w:rsidRDefault="009A2919" w:rsidP="009A2919">
      <w:pPr>
        <w:ind w:firstLine="708"/>
      </w:pPr>
      <w:r w:rsidRPr="009A2919">
        <w:lastRenderedPageBreak/>
        <w:t xml:space="preserve">Сеть </w:t>
      </w:r>
      <w:proofErr w:type="spellStart"/>
      <w:r w:rsidRPr="009A2919">
        <w:t>Фейстеля</w:t>
      </w:r>
      <w:proofErr w:type="spellEnd"/>
      <w:r w:rsidRPr="009A2919">
        <w:t xml:space="preserve">: Сеть </w:t>
      </w:r>
      <w:proofErr w:type="spellStart"/>
      <w:r w:rsidRPr="009A2919">
        <w:t>Фейстеля</w:t>
      </w:r>
      <w:proofErr w:type="spellEnd"/>
      <w:r w:rsidRPr="009A2919">
        <w:t xml:space="preserve"> - это конструкция блочных шифров, где блок данных разделяется на две половины, которые проходят через серию раундов с использованием функций подстановки и перестановки. Эта конструкция позволяет легко расширять размер ключа и повышать безопасность алгоритма.</w:t>
      </w:r>
      <w:bookmarkStart w:id="0" w:name="_GoBack"/>
      <w:bookmarkEnd w:id="0"/>
    </w:p>
    <w:p w:rsidR="00352C2F" w:rsidRDefault="00352C2F" w:rsidP="00352C2F">
      <w:pPr>
        <w:ind w:firstLine="708"/>
      </w:pPr>
      <w:r>
        <w:t>Упражнения для самостоятельной работы</w:t>
      </w:r>
    </w:p>
    <w:p w:rsidR="00352C2F" w:rsidRDefault="00352C2F" w:rsidP="00352C2F">
      <w:pPr>
        <w:ind w:firstLine="708"/>
      </w:pPr>
      <w:r>
        <w:t>1. Сложите по модулю 2:</w:t>
      </w:r>
    </w:p>
    <w:p w:rsidR="00352C2F" w:rsidRDefault="00002544" w:rsidP="00352C2F">
      <w:pPr>
        <w:ind w:firstLine="708"/>
      </w:pPr>
      <w:r>
        <w:t>1.</w:t>
      </w:r>
      <w:r w:rsidR="00352C2F">
        <w:t xml:space="preserve"> </w:t>
      </w:r>
      <w:r w:rsidR="00352C2F">
        <w:tab/>
        <w:t xml:space="preserve">двоичные числа 10101100 и </w:t>
      </w:r>
      <w:proofErr w:type="gramStart"/>
      <w:r w:rsidR="00352C2F">
        <w:t>11001010 ;</w:t>
      </w:r>
      <w:proofErr w:type="gramEnd"/>
    </w:p>
    <w:p w:rsidR="005677BD" w:rsidRPr="00C94714" w:rsidRDefault="00C94714" w:rsidP="00C94714">
      <w:pPr>
        <w:ind w:firstLine="708"/>
      </w:pPr>
      <w:r>
        <w:t xml:space="preserve">Ответ: </w:t>
      </w:r>
      <w:r w:rsidR="005677BD" w:rsidRPr="00C94714">
        <w:t>10101100+11001010= 01100110</w:t>
      </w:r>
    </w:p>
    <w:p w:rsidR="00352C2F" w:rsidRDefault="00352C2F" w:rsidP="00002544">
      <w:pPr>
        <w:pStyle w:val="a3"/>
        <w:numPr>
          <w:ilvl w:val="0"/>
          <w:numId w:val="4"/>
        </w:numPr>
      </w:pPr>
      <w:r>
        <w:t xml:space="preserve">десятичные числа 15 и </w:t>
      </w:r>
      <w:proofErr w:type="gramStart"/>
      <w:r>
        <w:t>10 ;</w:t>
      </w:r>
      <w:proofErr w:type="gramEnd"/>
    </w:p>
    <w:p w:rsidR="005677BD" w:rsidRPr="00C94714" w:rsidRDefault="005677BD" w:rsidP="005677BD">
      <w:pPr>
        <w:ind w:left="708"/>
      </w:pPr>
      <w:r w:rsidRPr="00C94714">
        <w:t>15=1111, 10=1010</w:t>
      </w:r>
    </w:p>
    <w:p w:rsidR="005677BD" w:rsidRPr="00C94714" w:rsidRDefault="00C94714" w:rsidP="00C94714">
      <w:pPr>
        <w:ind w:left="708"/>
      </w:pPr>
      <w:r>
        <w:t>Ответ:</w:t>
      </w:r>
      <w:r w:rsidR="005677BD" w:rsidRPr="00C94714">
        <w:t>1111+1010=0101</w:t>
      </w:r>
    </w:p>
    <w:p w:rsidR="00352C2F" w:rsidRDefault="00352C2F" w:rsidP="00002544">
      <w:pPr>
        <w:pStyle w:val="a3"/>
        <w:numPr>
          <w:ilvl w:val="0"/>
          <w:numId w:val="4"/>
        </w:numPr>
      </w:pPr>
      <w:r>
        <w:t>шестнадцатеричные числа 0В5 и 37.</w:t>
      </w:r>
    </w:p>
    <w:p w:rsidR="005677BD" w:rsidRDefault="005677BD" w:rsidP="005677BD">
      <w:pPr>
        <w:ind w:left="708"/>
        <w:rPr>
          <w:lang w:val="en-US"/>
        </w:rPr>
      </w:pPr>
      <w:r>
        <w:t>0В5</w:t>
      </w:r>
      <w:r>
        <w:rPr>
          <w:lang w:val="en-US"/>
        </w:rPr>
        <w:t>=10110101, 37=110111</w:t>
      </w:r>
    </w:p>
    <w:p w:rsidR="005677BD" w:rsidRPr="00C94714" w:rsidRDefault="00C94714" w:rsidP="00C94714">
      <w:pPr>
        <w:ind w:left="708"/>
      </w:pPr>
      <w:proofErr w:type="gramStart"/>
      <w:r>
        <w:t xml:space="preserve">Ответ:  </w:t>
      </w:r>
      <w:r w:rsidR="005677BD">
        <w:rPr>
          <w:lang w:val="en-US"/>
        </w:rPr>
        <w:t>10110101</w:t>
      </w:r>
      <w:proofErr w:type="gramEnd"/>
      <w:r w:rsidR="005677BD">
        <w:rPr>
          <w:lang w:val="en-US"/>
        </w:rPr>
        <w:t>+0110111= 11010010</w:t>
      </w:r>
    </w:p>
    <w:p w:rsidR="00352C2F" w:rsidRDefault="00352C2F" w:rsidP="00352C2F">
      <w:pPr>
        <w:ind w:left="708"/>
      </w:pPr>
      <w:r>
        <w:t>Примечание: десятичные и шестнадцатеричные числа необходимо сначала перевести в</w:t>
      </w:r>
      <w:r w:rsidRPr="00352C2F">
        <w:t xml:space="preserve"> </w:t>
      </w:r>
      <w:r>
        <w:t>двоичный вид.</w:t>
      </w:r>
    </w:p>
    <w:p w:rsidR="00352C2F" w:rsidRDefault="00352C2F" w:rsidP="00352C2F">
      <w:pPr>
        <w:ind w:firstLine="708"/>
      </w:pPr>
      <w:r>
        <w:t xml:space="preserve">2. Сложите по </w:t>
      </w:r>
      <w:proofErr w:type="gramStart"/>
      <w:r>
        <w:t xml:space="preserve">модулю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:</w:t>
      </w:r>
      <w:proofErr w:type="gramEnd"/>
    </w:p>
    <w:p w:rsidR="00352C2F" w:rsidRDefault="00A630BA" w:rsidP="00D44623">
      <w:pPr>
        <w:ind w:firstLine="708"/>
      </w:pPr>
      <w:r>
        <w:t>1.</w:t>
      </w:r>
      <w:r w:rsidR="00352C2F">
        <w:t xml:space="preserve"> </w:t>
      </w:r>
      <w:r w:rsidR="00352C2F">
        <w:tab/>
        <w:t xml:space="preserve">двоичные числа 10101100 и </w:t>
      </w:r>
      <w:proofErr w:type="gramStart"/>
      <w:r w:rsidR="00352C2F">
        <w:t>11001010 ;</w:t>
      </w:r>
      <w:proofErr w:type="gramEnd"/>
    </w:p>
    <w:p w:rsidR="00D44623" w:rsidRPr="00D44623" w:rsidRDefault="00D44623" w:rsidP="00D44623">
      <w:pPr>
        <w:ind w:firstLine="708"/>
      </w:pPr>
      <w:r>
        <w:t>Ответ: 10101100</w:t>
      </w:r>
      <w:r w:rsidRPr="00A630BA">
        <w:t xml:space="preserve"> + </w:t>
      </w:r>
      <w:r>
        <w:t>11001010 = (1)01110110</w:t>
      </w:r>
    </w:p>
    <w:p w:rsidR="00352C2F" w:rsidRDefault="00352C2F" w:rsidP="00A630BA">
      <w:pPr>
        <w:pStyle w:val="a3"/>
        <w:numPr>
          <w:ilvl w:val="0"/>
          <w:numId w:val="3"/>
        </w:numPr>
      </w:pPr>
      <w:r>
        <w:t>десятичные числа 155 и 100;</w:t>
      </w:r>
    </w:p>
    <w:p w:rsidR="005677BD" w:rsidRPr="00A630BA" w:rsidRDefault="005677BD" w:rsidP="005677BD">
      <w:pPr>
        <w:ind w:left="708"/>
      </w:pPr>
      <w:r w:rsidRPr="00A630BA">
        <w:t>155=</w:t>
      </w:r>
      <w:r w:rsidR="00C94714" w:rsidRPr="00A630BA">
        <w:t>0000000101010101</w:t>
      </w:r>
      <w:r w:rsidRPr="00A630BA">
        <w:t xml:space="preserve"> 100=</w:t>
      </w:r>
      <w:r w:rsidR="00C94714" w:rsidRPr="00A630BA">
        <w:t>0000000100000000</w:t>
      </w:r>
    </w:p>
    <w:p w:rsidR="00C94714" w:rsidRPr="00D44623" w:rsidRDefault="00C94714" w:rsidP="005677BD">
      <w:pPr>
        <w:ind w:left="708"/>
        <w:rPr>
          <w:b/>
        </w:rPr>
      </w:pPr>
      <w:r>
        <w:t>Ответ:</w:t>
      </w:r>
      <w:r w:rsidR="00D44623" w:rsidRPr="00A630BA">
        <w:t>000000010</w:t>
      </w:r>
      <w:r w:rsidR="00D44623">
        <w:rPr>
          <w:lang w:val="en-US"/>
        </w:rPr>
        <w:t>1010101</w:t>
      </w:r>
      <w:r w:rsidR="00D44623">
        <w:t>+</w:t>
      </w:r>
      <w:r w:rsidR="00D44623">
        <w:rPr>
          <w:lang w:val="en-US"/>
        </w:rPr>
        <w:t>0000000100000000</w:t>
      </w:r>
      <w:r w:rsidR="00D44623">
        <w:t>= 1001010101</w:t>
      </w:r>
    </w:p>
    <w:p w:rsidR="00352C2F" w:rsidRDefault="00352C2F" w:rsidP="00002544">
      <w:pPr>
        <w:pStyle w:val="a3"/>
        <w:numPr>
          <w:ilvl w:val="0"/>
          <w:numId w:val="3"/>
        </w:numPr>
      </w:pPr>
      <w:r>
        <w:t>шестнадцатеричные числа 0В5 и 37.</w:t>
      </w:r>
    </w:p>
    <w:p w:rsidR="00E635D6" w:rsidRPr="00002544" w:rsidRDefault="00E635D6" w:rsidP="00E635D6">
      <w:pPr>
        <w:ind w:left="708"/>
      </w:pPr>
      <w:r>
        <w:t>0В5</w:t>
      </w:r>
      <w:r w:rsidRPr="00002544">
        <w:t>=10110101, 37=110111</w:t>
      </w:r>
    </w:p>
    <w:p w:rsidR="00E635D6" w:rsidRPr="00E635D6" w:rsidRDefault="00E635D6" w:rsidP="00E635D6">
      <w:pPr>
        <w:ind w:left="708"/>
      </w:pPr>
      <w:r>
        <w:t>Ответ: 10110101+ 00110111</w:t>
      </w:r>
      <w:proofErr w:type="gramStart"/>
      <w:r>
        <w:t>=  11101010</w:t>
      </w:r>
      <w:proofErr w:type="gramEnd"/>
    </w:p>
    <w:p w:rsidR="00352C2F" w:rsidRDefault="00352C2F" w:rsidP="00352C2F">
      <w:pPr>
        <w:ind w:firstLine="708"/>
      </w:pPr>
      <w:r>
        <w:t>Примечание: десятичные числа необходимо сначала перевести в двоичный вид.</w:t>
      </w:r>
    </w:p>
    <w:p w:rsidR="00352C2F" w:rsidRDefault="00352C2F" w:rsidP="00B406F6">
      <w:pPr>
        <w:ind w:firstLine="708"/>
      </w:pPr>
      <w:r>
        <w:t>3. Выполните операцию циклического сдвига:</w:t>
      </w:r>
    </w:p>
    <w:p w:rsidR="00352C2F" w:rsidRDefault="00A630BA" w:rsidP="00B406F6">
      <w:pPr>
        <w:ind w:firstLine="708"/>
      </w:pPr>
      <w:r>
        <w:t>1.</w:t>
      </w:r>
      <w:r w:rsidR="00B406F6" w:rsidRPr="00B406F6">
        <w:tab/>
      </w:r>
      <w:r w:rsidR="00352C2F">
        <w:t>влево на 5 разряд</w:t>
      </w:r>
      <w:r w:rsidR="00C94714">
        <w:t>ов для двоичного числа 10101100</w:t>
      </w:r>
      <w:r w:rsidR="00352C2F">
        <w:t>;</w:t>
      </w:r>
    </w:p>
    <w:p w:rsidR="00C94714" w:rsidRPr="00C94714" w:rsidRDefault="00C94714" w:rsidP="00C94714">
      <w:r>
        <w:lastRenderedPageBreak/>
        <w:tab/>
        <w:t>ответ: 01100101</w:t>
      </w:r>
    </w:p>
    <w:p w:rsidR="00352C2F" w:rsidRDefault="00352C2F" w:rsidP="00A630BA">
      <w:pPr>
        <w:pStyle w:val="a3"/>
        <w:numPr>
          <w:ilvl w:val="0"/>
          <w:numId w:val="2"/>
        </w:numPr>
      </w:pPr>
      <w:r>
        <w:t>вправо на 4 разряда для шестнадцатеричного числа 9</w:t>
      </w:r>
      <w:proofErr w:type="gramStart"/>
      <w:r>
        <w:t>E ;</w:t>
      </w:r>
      <w:proofErr w:type="gramEnd"/>
    </w:p>
    <w:p w:rsidR="006C3B91" w:rsidRDefault="006C3B91" w:rsidP="006C3B91">
      <w:pPr>
        <w:ind w:left="708"/>
      </w:pPr>
      <w:r>
        <w:t>9Е=10011110</w:t>
      </w:r>
    </w:p>
    <w:p w:rsidR="00C94714" w:rsidRDefault="00C94714" w:rsidP="00C94714">
      <w:pPr>
        <w:ind w:left="708"/>
      </w:pPr>
      <w:r>
        <w:t>ответ:</w:t>
      </w:r>
      <w:r w:rsidR="006C3B91">
        <w:t xml:space="preserve"> 11101001</w:t>
      </w:r>
    </w:p>
    <w:p w:rsidR="006C3B91" w:rsidRDefault="00352C2F" w:rsidP="00002544">
      <w:pPr>
        <w:pStyle w:val="a3"/>
        <w:numPr>
          <w:ilvl w:val="0"/>
          <w:numId w:val="2"/>
        </w:numPr>
      </w:pPr>
      <w:r>
        <w:t>вправо на 2 разряда для шестнадцатеричного числа 55.</w:t>
      </w:r>
      <w:r w:rsidR="006C3B91">
        <w:t>4</w:t>
      </w:r>
    </w:p>
    <w:p w:rsidR="006C3B91" w:rsidRDefault="006C3B91" w:rsidP="006C3B91">
      <w:pPr>
        <w:pStyle w:val="a3"/>
        <w:ind w:left="708"/>
      </w:pPr>
      <w:r>
        <w:t>55=1010101</w:t>
      </w:r>
    </w:p>
    <w:p w:rsidR="00C94714" w:rsidRDefault="00C94714" w:rsidP="006C3B91">
      <w:pPr>
        <w:pStyle w:val="a3"/>
        <w:ind w:left="708"/>
      </w:pPr>
      <w:r>
        <w:t>ответ:</w:t>
      </w:r>
      <w:r w:rsidR="006C3B91">
        <w:t xml:space="preserve">  0110101</w:t>
      </w:r>
    </w:p>
    <w:p w:rsidR="00352C2F" w:rsidRDefault="00352C2F" w:rsidP="00B406F6">
      <w:pPr>
        <w:ind w:firstLine="708"/>
      </w:pPr>
      <w:r>
        <w:t>Примечание: шестнадцатеричные числа необходимо сн</w:t>
      </w:r>
      <w:r w:rsidR="00B406F6">
        <w:t>ачала перевести в двоичный вид.</w:t>
      </w:r>
    </w:p>
    <w:p w:rsidR="00352C2F" w:rsidRDefault="00352C2F" w:rsidP="00B406F6">
      <w:pPr>
        <w:ind w:firstLine="708"/>
      </w:pPr>
      <w:r>
        <w:t>4. Пусть каждые три бита входного сообщения заменяются по следующей таблице</w:t>
      </w:r>
      <w:r w:rsidR="00B406F6" w:rsidRPr="00B406F6">
        <w:t xml:space="preserve"> </w:t>
      </w:r>
      <w:r>
        <w:t>замен:</w:t>
      </w:r>
    </w:p>
    <w:p w:rsidR="00352C2F" w:rsidRDefault="00352C2F" w:rsidP="00B406F6">
      <w:pPr>
        <w:ind w:firstLine="708"/>
      </w:pPr>
      <w:r>
        <w:t>Вход Выход</w:t>
      </w:r>
    </w:p>
    <w:p w:rsidR="00352C2F" w:rsidRDefault="00352C2F" w:rsidP="00B406F6">
      <w:pPr>
        <w:ind w:firstLine="708"/>
      </w:pPr>
      <w:r>
        <w:t xml:space="preserve">000 </w:t>
      </w:r>
      <w:r w:rsidR="00B406F6">
        <w:tab/>
      </w:r>
      <w:r>
        <w:t>011</w:t>
      </w:r>
    </w:p>
    <w:p w:rsidR="00352C2F" w:rsidRDefault="00352C2F" w:rsidP="00B406F6">
      <w:pPr>
        <w:ind w:firstLine="708"/>
      </w:pPr>
      <w:r>
        <w:t xml:space="preserve">001 </w:t>
      </w:r>
      <w:r w:rsidR="00B406F6">
        <w:tab/>
      </w:r>
      <w:r>
        <w:t>101</w:t>
      </w:r>
    </w:p>
    <w:p w:rsidR="00352C2F" w:rsidRDefault="00352C2F" w:rsidP="00B406F6">
      <w:pPr>
        <w:ind w:firstLine="708"/>
      </w:pPr>
      <w:r>
        <w:t xml:space="preserve">010 </w:t>
      </w:r>
      <w:r w:rsidR="00B406F6">
        <w:tab/>
      </w:r>
      <w:r>
        <w:t>000</w:t>
      </w:r>
    </w:p>
    <w:p w:rsidR="00352C2F" w:rsidRDefault="00352C2F" w:rsidP="00B406F6">
      <w:pPr>
        <w:ind w:firstLine="708"/>
      </w:pPr>
      <w:r>
        <w:t xml:space="preserve">011 </w:t>
      </w:r>
      <w:r w:rsidR="00B406F6">
        <w:tab/>
      </w:r>
      <w:r>
        <w:t>111</w:t>
      </w:r>
    </w:p>
    <w:p w:rsidR="00352C2F" w:rsidRDefault="00352C2F" w:rsidP="00B406F6">
      <w:pPr>
        <w:ind w:firstLine="708"/>
      </w:pPr>
      <w:r>
        <w:t xml:space="preserve">100 </w:t>
      </w:r>
      <w:r w:rsidR="00B406F6">
        <w:tab/>
      </w:r>
      <w:r>
        <w:t>010</w:t>
      </w:r>
    </w:p>
    <w:p w:rsidR="00352C2F" w:rsidRDefault="00352C2F" w:rsidP="00B406F6">
      <w:pPr>
        <w:ind w:firstLine="708"/>
      </w:pPr>
      <w:r>
        <w:t xml:space="preserve">101 </w:t>
      </w:r>
      <w:r w:rsidR="00B406F6">
        <w:tab/>
      </w:r>
      <w:r>
        <w:t>110</w:t>
      </w:r>
    </w:p>
    <w:p w:rsidR="00352C2F" w:rsidRDefault="00352C2F" w:rsidP="00B406F6">
      <w:pPr>
        <w:ind w:firstLine="708"/>
      </w:pPr>
      <w:r>
        <w:t xml:space="preserve">110 </w:t>
      </w:r>
      <w:r w:rsidR="00B406F6">
        <w:tab/>
      </w:r>
      <w:r>
        <w:t>001</w:t>
      </w:r>
    </w:p>
    <w:p w:rsidR="00A630BA" w:rsidRPr="00A630BA" w:rsidRDefault="00352C2F" w:rsidP="00A630BA">
      <w:pPr>
        <w:ind w:firstLine="708"/>
      </w:pPr>
      <w:r>
        <w:t xml:space="preserve">111 </w:t>
      </w:r>
      <w:r w:rsidR="00B406F6">
        <w:tab/>
      </w:r>
      <w:r>
        <w:t>100</w:t>
      </w:r>
    </w:p>
    <w:p w:rsidR="00A630BA" w:rsidRDefault="00A630BA" w:rsidP="00A630BA">
      <w:pPr>
        <w:ind w:firstLine="708"/>
      </w:pPr>
      <w:r>
        <w:t xml:space="preserve">1) </w:t>
      </w:r>
      <w:r>
        <w:rPr>
          <w:rFonts w:eastAsiaTheme="minorEastAsia"/>
        </w:rPr>
        <w:t xml:space="preserve">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1010 1100 1100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</w:tr>
    </w:tbl>
    <w:p w:rsidR="00A630BA" w:rsidRDefault="00A630BA" w:rsidP="00A630BA">
      <w:pPr>
        <w:rPr>
          <w:rFonts w:eastAsiaTheme="minorEastAsia"/>
        </w:rPr>
      </w:pPr>
      <w:proofErr w:type="gramStart"/>
      <w:r>
        <w:t xml:space="preserve">Ответ </w:t>
      </w:r>
      <w:r>
        <w:t>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1101 1110 1010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A630BA" w:rsidRDefault="00A630BA" w:rsidP="00A630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2) 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2356</m:t>
            </m:r>
          </m:e>
          <m:sub>
            <m:r>
              <w:rPr>
                <w:rFonts w:ascii="Cambria Math" w:hAnsi="Cambria Math"/>
              </w:rPr>
              <m:t>(10)</m:t>
            </m:r>
          </m:sub>
        </m:sSub>
      </m:oMath>
    </w:p>
    <w:p w:rsidR="00A630BA" w:rsidRDefault="00A630BA" w:rsidP="00A630BA">
      <w:pPr>
        <w:ind w:firstLine="708"/>
        <w:rPr>
          <w:rFonts w:eastAsiaTheme="minorEastAsia"/>
        </w:rPr>
      </w:pPr>
      <w:r>
        <w:rPr>
          <w:rFonts w:eastAsiaTheme="minorEastAsia"/>
        </w:rPr>
        <w:t>2356=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1001 0011 0100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</w:tr>
    </w:tbl>
    <w:p w:rsidR="00A630BA" w:rsidRDefault="00A630BA" w:rsidP="00A630BA">
      <w:pPr>
        <w:ind w:firstLine="708"/>
        <w:rPr>
          <w:rFonts w:eastAsiaTheme="minorEastAsia"/>
        </w:rPr>
      </w:pPr>
      <w:r>
        <w:t>Ответ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0100 1000 1010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A630BA" w:rsidRPr="00A630BA" w:rsidRDefault="00A630BA" w:rsidP="00A630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3) 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0B57</m:t>
            </m:r>
          </m:e>
          <m:sub>
            <m:r>
              <w:rPr>
                <w:rFonts w:ascii="Cambria Math" w:hAnsi="Cambria Math"/>
              </w:rPr>
              <m:t>(16)</m:t>
            </m:r>
          </m:sub>
        </m:sSub>
      </m:oMath>
    </w:p>
    <w:p w:rsidR="00A630BA" w:rsidRDefault="00A630BA" w:rsidP="00A630BA">
      <w:pPr>
        <w:ind w:firstLine="708"/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  <w:lang w:val="en-US"/>
        </w:rPr>
        <w:t>B57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shd w:val="clear" w:color="auto" w:fill="FFFFFF"/>
              </w:rPr>
              <m:t>1011 0101 0111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A630BA" w:rsidRPr="00A630BA" w:rsidRDefault="00A630BA" w:rsidP="00A630BA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1101 1000 0100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352C2F" w:rsidRDefault="00352C2F" w:rsidP="005677BD">
      <w:pPr>
        <w:ind w:firstLine="708"/>
      </w:pPr>
      <w:r>
        <w:t>5. Выполните разбиение исходного сообщения на блоки по три бита и произведите</w:t>
      </w:r>
      <w:r w:rsidR="005677BD" w:rsidRPr="005677BD">
        <w:t xml:space="preserve"> </w:t>
      </w:r>
      <w:r>
        <w:t>поблочную замену для следующих сообщений, представленных в цифровом виде:</w:t>
      </w:r>
    </w:p>
    <w:p w:rsidR="00352C2F" w:rsidRDefault="00352C2F" w:rsidP="005677BD">
      <w:pPr>
        <w:ind w:firstLine="708"/>
      </w:pPr>
      <w:r>
        <w:t xml:space="preserve">o </w:t>
      </w:r>
      <w:r w:rsidR="005677BD">
        <w:tab/>
      </w:r>
      <w:r>
        <w:t>1010 1100 1100(2)</w:t>
      </w:r>
    </w:p>
    <w:p w:rsidR="00352C2F" w:rsidRDefault="00352C2F" w:rsidP="005677BD">
      <w:pPr>
        <w:ind w:firstLine="708"/>
      </w:pPr>
      <w:r>
        <w:t xml:space="preserve">o </w:t>
      </w:r>
      <w:r w:rsidR="005677BD">
        <w:tab/>
      </w:r>
      <w:r>
        <w:t>2356(10)</w:t>
      </w:r>
    </w:p>
    <w:p w:rsidR="00352C2F" w:rsidRDefault="00352C2F" w:rsidP="005677BD">
      <w:pPr>
        <w:ind w:firstLine="708"/>
      </w:pPr>
      <w:r>
        <w:t xml:space="preserve">o </w:t>
      </w:r>
      <w:r w:rsidR="005677BD">
        <w:tab/>
      </w:r>
      <w:r>
        <w:t>0В57(16)</w:t>
      </w:r>
    </w:p>
    <w:p w:rsidR="00A630BA" w:rsidRDefault="00A630BA" w:rsidP="00A630BA">
      <w:pPr>
        <w:ind w:firstLine="708"/>
      </w:pPr>
      <w:r>
        <w:t>Решение: для поблочной замены будет использовать таблицу</w:t>
      </w:r>
      <w:r>
        <w:br/>
        <w:t>из задания 4: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A630BA" w:rsidTr="00F42CBF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A630BA" w:rsidTr="00F42CBF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A630BA" w:rsidRDefault="00A630BA" w:rsidP="00A630BA">
      <w:r>
        <w:t xml:space="preserve">1) </w:t>
      </w:r>
      <w:r>
        <w:rPr>
          <w:rFonts w:eastAsiaTheme="minorEastAsia"/>
        </w:rPr>
        <w:t xml:space="preserve">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1010 1100 1100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</w:tr>
    </w:tbl>
    <w:p w:rsidR="00A630BA" w:rsidRDefault="00A630BA" w:rsidP="00A630BA">
      <w:pPr>
        <w:rPr>
          <w:rFonts w:eastAsiaTheme="minorEastAsia"/>
        </w:rPr>
      </w:pPr>
      <w:r>
        <w:t>Ответ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1101 1110 1010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A630BA" w:rsidRDefault="00A630BA" w:rsidP="00A630BA">
      <w:pPr>
        <w:rPr>
          <w:rFonts w:eastAsiaTheme="minorEastAsia"/>
        </w:rPr>
      </w:pPr>
      <w:r>
        <w:rPr>
          <w:rFonts w:eastAsiaTheme="minorEastAsia"/>
        </w:rPr>
        <w:t xml:space="preserve">2) 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2356</m:t>
            </m:r>
          </m:e>
          <m:sub>
            <m:r>
              <w:rPr>
                <w:rFonts w:ascii="Cambria Math" w:hAnsi="Cambria Math"/>
              </w:rPr>
              <m:t>(10)</m:t>
            </m:r>
          </m:sub>
        </m:sSub>
      </m:oMath>
    </w:p>
    <w:p w:rsidR="00A630BA" w:rsidRDefault="00A630BA" w:rsidP="00A630BA">
      <w:pPr>
        <w:rPr>
          <w:rFonts w:eastAsiaTheme="minorEastAsia"/>
        </w:rPr>
      </w:pPr>
      <w:r>
        <w:rPr>
          <w:rFonts w:eastAsiaTheme="minorEastAsia"/>
        </w:rPr>
        <w:t>2356=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1001 0011 0100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A630BA" w:rsidTr="00A630BA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</w:tr>
    </w:tbl>
    <w:p w:rsidR="00A630BA" w:rsidRDefault="00A630BA" w:rsidP="00A630BA">
      <w:pPr>
        <w:rPr>
          <w:rFonts w:eastAsiaTheme="minorEastAsia"/>
        </w:rPr>
      </w:pPr>
      <w:r>
        <w:t xml:space="preserve">Результат: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0100 1000 1010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A630BA" w:rsidRDefault="00A630BA" w:rsidP="00A630B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3) Исходное сообщение: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0B57</m:t>
            </m:r>
          </m:e>
          <m:sub>
            <m:r>
              <w:rPr>
                <w:rFonts w:ascii="Cambria Math" w:hAnsi="Cambria Math"/>
              </w:rPr>
              <m:t>(16)</m:t>
            </m:r>
          </m:sub>
        </m:sSub>
      </m:oMath>
    </w:p>
    <w:p w:rsidR="00A630BA" w:rsidRDefault="00A630BA" w:rsidP="00A630BA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  <w:lang w:val="en-US"/>
        </w:rPr>
        <w:t>B57=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shd w:val="clear" w:color="auto" w:fill="FFFFFF"/>
              </w:rPr>
              <m:t>1011 0101 0111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2196"/>
        <w:gridCol w:w="2196"/>
        <w:gridCol w:w="2196"/>
        <w:gridCol w:w="2196"/>
      </w:tblGrid>
      <w:tr w:rsidR="00A630BA" w:rsidTr="00F42CBF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0BA" w:rsidRDefault="00A630BA" w:rsidP="00F42CBF">
            <w:pPr>
              <w:ind w:firstLine="0"/>
              <w:jc w:val="center"/>
              <w:rPr>
                <w:sz w:val="40"/>
                <w:szCs w:val="40"/>
                <w:lang w:val="ru-RU"/>
              </w:rPr>
            </w:pPr>
            <w:r>
              <w:rPr>
                <w:rFonts w:cs="Times New Roman"/>
                <w:sz w:val="40"/>
                <w:szCs w:val="40"/>
                <w:lang w:val="ru-RU"/>
              </w:rPr>
              <w:t>↓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A630BA" w:rsidTr="00F42CB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0BA" w:rsidRDefault="00A630BA" w:rsidP="00F42CBF">
            <w:pPr>
              <w:rPr>
                <w:sz w:val="40"/>
                <w:szCs w:val="40"/>
                <w:lang w:val="ru-RU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0BA" w:rsidRDefault="00A630BA" w:rsidP="00F42C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A630BA" w:rsidRDefault="00A630BA" w:rsidP="00A630BA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1101 1000 0100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</m:oMath>
    </w:p>
    <w:p w:rsidR="00A630BA" w:rsidRDefault="00A630BA" w:rsidP="00A630BA">
      <w:r>
        <w:t>Примечание: десятичные и шестнадцатеричные числа необходимо сначала перевести в двоичный вид.</w:t>
      </w:r>
    </w:p>
    <w:p w:rsidR="00A630BA" w:rsidRDefault="00A630BA" w:rsidP="00A630BA"/>
    <w:p w:rsidR="00A630BA" w:rsidRDefault="00A630BA" w:rsidP="005677BD">
      <w:pPr>
        <w:ind w:firstLine="708"/>
      </w:pPr>
    </w:p>
    <w:sectPr w:rsidR="00A63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5CB"/>
    <w:multiLevelType w:val="hybridMultilevel"/>
    <w:tmpl w:val="E72AB946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541696"/>
    <w:multiLevelType w:val="hybridMultilevel"/>
    <w:tmpl w:val="25FCAA02"/>
    <w:lvl w:ilvl="0" w:tplc="D54E93C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A72438"/>
    <w:multiLevelType w:val="hybridMultilevel"/>
    <w:tmpl w:val="EE9A1CC4"/>
    <w:lvl w:ilvl="0" w:tplc="223A7048">
      <w:start w:val="1"/>
      <w:numFmt w:val="bullet"/>
      <w:lvlText w:val=""/>
      <w:lvlJc w:val="left"/>
      <w:pPr>
        <w:ind w:left="1413" w:hanging="705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1580B31"/>
    <w:multiLevelType w:val="multilevel"/>
    <w:tmpl w:val="F50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3733A"/>
    <w:multiLevelType w:val="hybridMultilevel"/>
    <w:tmpl w:val="0158EDC0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014BFB"/>
    <w:multiLevelType w:val="multilevel"/>
    <w:tmpl w:val="496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CA6978"/>
    <w:multiLevelType w:val="hybridMultilevel"/>
    <w:tmpl w:val="DAD2542E"/>
    <w:lvl w:ilvl="0" w:tplc="3C087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CED4CDE"/>
    <w:multiLevelType w:val="multilevel"/>
    <w:tmpl w:val="2C10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F423EA"/>
    <w:multiLevelType w:val="multilevel"/>
    <w:tmpl w:val="EA3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F"/>
    <w:rsid w:val="00002544"/>
    <w:rsid w:val="001F79C2"/>
    <w:rsid w:val="00226505"/>
    <w:rsid w:val="00352C2F"/>
    <w:rsid w:val="00445F39"/>
    <w:rsid w:val="00552351"/>
    <w:rsid w:val="005677BD"/>
    <w:rsid w:val="006060D0"/>
    <w:rsid w:val="006C3B91"/>
    <w:rsid w:val="009A2919"/>
    <w:rsid w:val="00A630BA"/>
    <w:rsid w:val="00B406F6"/>
    <w:rsid w:val="00C94714"/>
    <w:rsid w:val="00D44623"/>
    <w:rsid w:val="00E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1E370-4239-4633-A709-35540F80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C2F"/>
    <w:pPr>
      <w:ind w:left="720"/>
      <w:contextualSpacing/>
    </w:pPr>
  </w:style>
  <w:style w:type="table" w:styleId="a4">
    <w:name w:val="Table Grid"/>
    <w:basedOn w:val="a1"/>
    <w:uiPriority w:val="39"/>
    <w:rsid w:val="00A630BA"/>
    <w:pPr>
      <w:spacing w:after="0" w:line="240" w:lineRule="auto"/>
      <w:ind w:firstLine="851"/>
      <w:jc w:val="both"/>
    </w:pPr>
    <w:rPr>
      <w:rFonts w:cstheme="minorBidi"/>
      <w:kern w:val="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A2919"/>
    <w:rPr>
      <w:b/>
      <w:bCs/>
    </w:rPr>
  </w:style>
  <w:style w:type="paragraph" w:styleId="a6">
    <w:name w:val="Normal (Web)"/>
    <w:basedOn w:val="a"/>
    <w:uiPriority w:val="99"/>
    <w:semiHidden/>
    <w:unhideWhenUsed/>
    <w:rsid w:val="009A291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2023-10-12T12:37:00Z</dcterms:created>
  <dcterms:modified xsi:type="dcterms:W3CDTF">2023-10-12T17:28:00Z</dcterms:modified>
</cp:coreProperties>
</file>