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5941" w14:textId="77777777" w:rsidR="00812644" w:rsidRPr="005D733C" w:rsidRDefault="00812644" w:rsidP="00812644">
      <w:pPr>
        <w:spacing w:after="0" w:line="240" w:lineRule="auto"/>
        <w:ind w:left="1416" w:hanging="1416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b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31998489" wp14:editId="697E4BCA">
            <wp:simplePos x="0" y="0"/>
            <wp:positionH relativeFrom="margin">
              <wp:posOffset>137160</wp:posOffset>
            </wp:positionH>
            <wp:positionV relativeFrom="margin">
              <wp:posOffset>-167640</wp:posOffset>
            </wp:positionV>
            <wp:extent cx="1524000" cy="647700"/>
            <wp:effectExtent l="0" t="0" r="0" b="0"/>
            <wp:wrapNone/>
            <wp:docPr id="520883180" name="Imagen 520883180" descr="C:\Users\c.flores\Downloads\LOGO-UCS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flores\Downloads\LOGO-UCS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t="7081" r="3094" b="7079"/>
                    <a:stretch/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33C">
        <w:rPr>
          <w:rFonts w:cstheme="minorHAnsi"/>
          <w:b/>
          <w:sz w:val="28"/>
          <w:szCs w:val="28"/>
          <w:lang w:val="es-ES_tradnl"/>
        </w:rPr>
        <w:t>FACULTAD DE INGENIERÍA</w:t>
      </w:r>
    </w:p>
    <w:p w14:paraId="15FEF260" w14:textId="0DE1024B" w:rsidR="00812644" w:rsidRPr="005D733C" w:rsidRDefault="00066260" w:rsidP="00812644">
      <w:pPr>
        <w:spacing w:after="0" w:line="240" w:lineRule="auto"/>
        <w:jc w:val="center"/>
        <w:rPr>
          <w:rFonts w:cstheme="minorHAnsi"/>
          <w:sz w:val="28"/>
          <w:szCs w:val="28"/>
          <w:lang w:val="es-ES_tradnl"/>
        </w:rPr>
      </w:pPr>
      <w:r>
        <w:rPr>
          <w:rFonts w:cstheme="minorHAnsi"/>
          <w:b/>
          <w:sz w:val="28"/>
          <w:szCs w:val="28"/>
          <w:lang w:val="es-ES_tradnl"/>
        </w:rPr>
        <w:t>Evaluación Continua Nro. 0</w:t>
      </w:r>
      <w:r w:rsidR="00A04C17">
        <w:rPr>
          <w:rFonts w:cstheme="minorHAnsi"/>
          <w:b/>
          <w:sz w:val="28"/>
          <w:szCs w:val="28"/>
          <w:lang w:val="es-ES_tradnl"/>
        </w:rPr>
        <w:t>2</w:t>
      </w:r>
    </w:p>
    <w:p w14:paraId="70A50598" w14:textId="77777777" w:rsidR="00812644" w:rsidRPr="005D733C" w:rsidRDefault="00812644" w:rsidP="00812644">
      <w:pPr>
        <w:spacing w:after="0" w:line="240" w:lineRule="auto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sz w:val="28"/>
          <w:szCs w:val="28"/>
          <w:lang w:val="es-ES_tradnl"/>
        </w:rPr>
        <w:t xml:space="preserve">       </w:t>
      </w:r>
    </w:p>
    <w:tbl>
      <w:tblPr>
        <w:tblStyle w:val="Tablaconcuadrcula"/>
        <w:tblW w:w="9526" w:type="dxa"/>
        <w:jc w:val="center"/>
        <w:tblLook w:val="04A0" w:firstRow="1" w:lastRow="0" w:firstColumn="1" w:lastColumn="0" w:noHBand="0" w:noVBand="1"/>
      </w:tblPr>
      <w:tblGrid>
        <w:gridCol w:w="1843"/>
        <w:gridCol w:w="2438"/>
        <w:gridCol w:w="1843"/>
        <w:gridCol w:w="1701"/>
        <w:gridCol w:w="1701"/>
      </w:tblGrid>
      <w:tr w:rsidR="00812644" w:rsidRPr="005D733C" w14:paraId="7268B200" w14:textId="77777777" w:rsidTr="00623059">
        <w:trPr>
          <w:trHeight w:val="324"/>
          <w:jc w:val="center"/>
        </w:trPr>
        <w:tc>
          <w:tcPr>
            <w:tcW w:w="1843" w:type="dxa"/>
            <w:vAlign w:val="center"/>
          </w:tcPr>
          <w:p w14:paraId="05D4855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Asignatura</w:t>
            </w:r>
          </w:p>
        </w:tc>
        <w:tc>
          <w:tcPr>
            <w:tcW w:w="5982" w:type="dxa"/>
            <w:gridSpan w:val="3"/>
          </w:tcPr>
          <w:p w14:paraId="450B39E2" w14:textId="2D2B02E9" w:rsidR="00812644" w:rsidRPr="00D13101" w:rsidRDefault="00C858A4" w:rsidP="00623059">
            <w:pPr>
              <w:pStyle w:val="Prrafodelista"/>
              <w:ind w:left="0"/>
              <w:rPr>
                <w:rFonts w:cstheme="minorHAnsi"/>
                <w:b/>
                <w:lang w:val="pt-PT"/>
              </w:rPr>
            </w:pPr>
            <w:r>
              <w:rPr>
                <w:rFonts w:cstheme="minorHAnsi"/>
                <w:b/>
                <w:lang w:val="pt-PT"/>
              </w:rPr>
              <w:t>Inteligencia Artificial</w:t>
            </w:r>
          </w:p>
        </w:tc>
        <w:tc>
          <w:tcPr>
            <w:tcW w:w="1701" w:type="dxa"/>
            <w:vMerge w:val="restart"/>
            <w:vAlign w:val="center"/>
          </w:tcPr>
          <w:p w14:paraId="5AB87B8D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32"/>
                <w:szCs w:val="32"/>
                <w:lang w:val="es-ES_tradnl"/>
              </w:rPr>
            </w:pPr>
            <w:r w:rsidRPr="005D733C">
              <w:rPr>
                <w:rFonts w:cstheme="minorHAnsi"/>
                <w:b/>
                <w:sz w:val="32"/>
                <w:szCs w:val="32"/>
                <w:lang w:val="es-ES_tradnl"/>
              </w:rPr>
              <w:t>NOTA</w:t>
            </w:r>
          </w:p>
        </w:tc>
      </w:tr>
      <w:tr w:rsidR="00812644" w:rsidRPr="005D733C" w14:paraId="2CCCC2E0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3581ABC7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Sección</w:t>
            </w:r>
          </w:p>
        </w:tc>
        <w:tc>
          <w:tcPr>
            <w:tcW w:w="5982" w:type="dxa"/>
            <w:gridSpan w:val="3"/>
          </w:tcPr>
          <w:p w14:paraId="4AA7BBD9" w14:textId="7D08A45A" w:rsidR="00812644" w:rsidRPr="005D733C" w:rsidRDefault="00092A3E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A61A</w:t>
            </w:r>
          </w:p>
        </w:tc>
        <w:tc>
          <w:tcPr>
            <w:tcW w:w="1701" w:type="dxa"/>
            <w:vMerge/>
            <w:vAlign w:val="center"/>
          </w:tcPr>
          <w:p w14:paraId="1FDE436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57625F0E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465CD9E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Docente</w:t>
            </w:r>
          </w:p>
        </w:tc>
        <w:tc>
          <w:tcPr>
            <w:tcW w:w="5982" w:type="dxa"/>
            <w:gridSpan w:val="3"/>
          </w:tcPr>
          <w:p w14:paraId="7320342D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Ing. Juancarlos Santana Huamán</w:t>
            </w:r>
          </w:p>
        </w:tc>
        <w:tc>
          <w:tcPr>
            <w:tcW w:w="1701" w:type="dxa"/>
            <w:vMerge w:val="restart"/>
            <w:vAlign w:val="center"/>
          </w:tcPr>
          <w:p w14:paraId="357EAA91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6E8ED466" w14:textId="77777777" w:rsidTr="00623059">
        <w:trPr>
          <w:trHeight w:val="418"/>
          <w:jc w:val="center"/>
        </w:trPr>
        <w:tc>
          <w:tcPr>
            <w:tcW w:w="1843" w:type="dxa"/>
            <w:vAlign w:val="center"/>
          </w:tcPr>
          <w:p w14:paraId="73E588E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Estudiante</w:t>
            </w:r>
          </w:p>
        </w:tc>
        <w:tc>
          <w:tcPr>
            <w:tcW w:w="5982" w:type="dxa"/>
            <w:gridSpan w:val="3"/>
          </w:tcPr>
          <w:p w14:paraId="47C1160D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  <w:tc>
          <w:tcPr>
            <w:tcW w:w="1701" w:type="dxa"/>
            <w:vMerge/>
          </w:tcPr>
          <w:p w14:paraId="5577C35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  <w:tr w:rsidR="00A04C17" w:rsidRPr="005D733C" w14:paraId="10528A40" w14:textId="77777777" w:rsidTr="00623059">
        <w:trPr>
          <w:trHeight w:val="244"/>
          <w:jc w:val="center"/>
        </w:trPr>
        <w:tc>
          <w:tcPr>
            <w:tcW w:w="1843" w:type="dxa"/>
            <w:vMerge w:val="restart"/>
            <w:vAlign w:val="center"/>
          </w:tcPr>
          <w:p w14:paraId="7877326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Observaciones</w:t>
            </w:r>
          </w:p>
        </w:tc>
        <w:tc>
          <w:tcPr>
            <w:tcW w:w="2438" w:type="dxa"/>
            <w:vMerge w:val="restart"/>
          </w:tcPr>
          <w:p w14:paraId="0FD69D06" w14:textId="14CE19AF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752BAC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Duración</w:t>
            </w:r>
          </w:p>
        </w:tc>
        <w:tc>
          <w:tcPr>
            <w:tcW w:w="1701" w:type="dxa"/>
          </w:tcPr>
          <w:p w14:paraId="7BD46F0F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Fecha</w:t>
            </w:r>
          </w:p>
        </w:tc>
        <w:tc>
          <w:tcPr>
            <w:tcW w:w="1701" w:type="dxa"/>
            <w:vMerge/>
          </w:tcPr>
          <w:p w14:paraId="1FB57B93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</w:p>
        </w:tc>
      </w:tr>
      <w:tr w:rsidR="00A04C17" w:rsidRPr="005D733C" w14:paraId="3AD251D1" w14:textId="77777777" w:rsidTr="00623059">
        <w:trPr>
          <w:trHeight w:val="330"/>
          <w:jc w:val="center"/>
        </w:trPr>
        <w:tc>
          <w:tcPr>
            <w:tcW w:w="1843" w:type="dxa"/>
            <w:vMerge/>
            <w:vAlign w:val="center"/>
          </w:tcPr>
          <w:p w14:paraId="498E768B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</w:p>
        </w:tc>
        <w:tc>
          <w:tcPr>
            <w:tcW w:w="2438" w:type="dxa"/>
            <w:vMerge/>
          </w:tcPr>
          <w:p w14:paraId="79667C4C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BBB6C96" w14:textId="620DF095" w:rsidR="00812644" w:rsidRPr="005D733C" w:rsidRDefault="00A04C17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  <w:r>
              <w:rPr>
                <w:rFonts w:cstheme="minorHAnsi"/>
                <w:b/>
                <w:sz w:val="28"/>
                <w:szCs w:val="28"/>
                <w:lang w:val="es-ES_tradnl"/>
              </w:rPr>
              <w:t>90 min</w:t>
            </w:r>
          </w:p>
        </w:tc>
        <w:tc>
          <w:tcPr>
            <w:tcW w:w="1701" w:type="dxa"/>
          </w:tcPr>
          <w:p w14:paraId="1041B5CC" w14:textId="63E8A522" w:rsidR="00812644" w:rsidRPr="003D3C0C" w:rsidRDefault="00A04C17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  <w:r>
              <w:rPr>
                <w:rFonts w:cstheme="minorHAnsi"/>
                <w:b/>
                <w:sz w:val="28"/>
                <w:szCs w:val="28"/>
                <w:lang w:val="es-ES_tradnl"/>
              </w:rPr>
              <w:t>06/10/2025</w:t>
            </w:r>
          </w:p>
        </w:tc>
        <w:tc>
          <w:tcPr>
            <w:tcW w:w="1701" w:type="dxa"/>
            <w:vMerge/>
          </w:tcPr>
          <w:p w14:paraId="43E81DF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</w:tbl>
    <w:p w14:paraId="6828269E" w14:textId="77777777" w:rsidR="008B5146" w:rsidRDefault="008B5146" w:rsidP="008B5146">
      <w:pPr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bookmarkStart w:id="0" w:name="_Hlk21464074"/>
    </w:p>
    <w:p w14:paraId="1CF104CA" w14:textId="3F1228F7" w:rsidR="008B5146" w:rsidRDefault="00A04C17" w:rsidP="00A04C17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Indique 5 ventajas y desventajas del PCA – 1</w:t>
      </w:r>
      <w:r w:rsidR="00122E1C">
        <w:rPr>
          <w:rFonts w:ascii="Arial" w:hAnsi="Arial" w:cs="Arial"/>
          <w:bCs/>
          <w:sz w:val="20"/>
          <w:szCs w:val="20"/>
          <w:lang w:val="es-PE"/>
        </w:rPr>
        <w:t>.5</w:t>
      </w:r>
      <w:r>
        <w:rPr>
          <w:rFonts w:ascii="Arial" w:hAnsi="Arial" w:cs="Arial"/>
          <w:bCs/>
          <w:sz w:val="20"/>
          <w:szCs w:val="20"/>
          <w:lang w:val="es-PE"/>
        </w:rPr>
        <w:t xml:space="preserve"> Punto</w:t>
      </w:r>
    </w:p>
    <w:p w14:paraId="09537E66" w14:textId="24E92578" w:rsidR="00A04C17" w:rsidRDefault="00A04C17" w:rsidP="00A04C17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Cuales son los componentes del aprendizaje automático – 1 punto</w:t>
      </w:r>
    </w:p>
    <w:p w14:paraId="2C8022F4" w14:textId="3BF2EC97" w:rsidR="00A04C17" w:rsidRDefault="00122E1C" w:rsidP="00A04C17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 xml:space="preserve">Indique 4 ventajas </w:t>
      </w:r>
      <w:r w:rsidR="00A04C17">
        <w:rPr>
          <w:rFonts w:ascii="Arial" w:hAnsi="Arial" w:cs="Arial"/>
          <w:bCs/>
          <w:sz w:val="20"/>
          <w:szCs w:val="20"/>
          <w:lang w:val="es-PE"/>
        </w:rPr>
        <w:t>y desventajas del Árbol de Decisión – 1</w:t>
      </w:r>
      <w:r>
        <w:rPr>
          <w:rFonts w:ascii="Arial" w:hAnsi="Arial" w:cs="Arial"/>
          <w:bCs/>
          <w:sz w:val="20"/>
          <w:szCs w:val="20"/>
          <w:lang w:val="es-PE"/>
        </w:rPr>
        <w:t>.5</w:t>
      </w:r>
      <w:r w:rsidR="00A04C17">
        <w:rPr>
          <w:rFonts w:ascii="Arial" w:hAnsi="Arial" w:cs="Arial"/>
          <w:bCs/>
          <w:sz w:val="20"/>
          <w:szCs w:val="20"/>
          <w:lang w:val="es-PE"/>
        </w:rPr>
        <w:t xml:space="preserve"> Punto</w:t>
      </w:r>
    </w:p>
    <w:p w14:paraId="0C0C06CB" w14:textId="605B35E8" w:rsidR="00A04C17" w:rsidRDefault="00A04C17" w:rsidP="00A04C17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Realice la programación de diferencia de imágenes (Python)</w:t>
      </w:r>
      <w:r>
        <w:rPr>
          <w:rFonts w:ascii="Arial" w:hAnsi="Arial" w:cs="Arial"/>
          <w:bCs/>
          <w:sz w:val="20"/>
          <w:szCs w:val="20"/>
          <w:lang w:val="es-PE"/>
        </w:rPr>
        <w:t xml:space="preserve"> – 4 Puntos</w:t>
      </w:r>
    </w:p>
    <w:p w14:paraId="16DE4486" w14:textId="5D0C6C92" w:rsidR="00122E1C" w:rsidRDefault="00A04C17" w:rsidP="00A04C17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Realice la programación de reconocimiento de objetos usando el dispositivo móvil sólo para imágenes</w:t>
      </w:r>
      <w:r w:rsidR="00122E1C">
        <w:rPr>
          <w:rFonts w:ascii="Arial" w:hAnsi="Arial" w:cs="Arial"/>
          <w:bCs/>
          <w:sz w:val="20"/>
          <w:szCs w:val="20"/>
          <w:lang w:val="es-PE"/>
        </w:rPr>
        <w:t xml:space="preserve"> – Usando </w:t>
      </w:r>
      <w:proofErr w:type="spellStart"/>
      <w:r w:rsidR="00122E1C">
        <w:rPr>
          <w:rFonts w:ascii="Arial" w:hAnsi="Arial" w:cs="Arial"/>
          <w:bCs/>
          <w:sz w:val="20"/>
          <w:szCs w:val="20"/>
          <w:lang w:val="es-PE"/>
        </w:rPr>
        <w:t>OpenCV</w:t>
      </w:r>
      <w:proofErr w:type="spellEnd"/>
      <w:r>
        <w:rPr>
          <w:rFonts w:ascii="Arial" w:hAnsi="Arial" w:cs="Arial"/>
          <w:bCs/>
          <w:sz w:val="20"/>
          <w:szCs w:val="20"/>
          <w:lang w:val="es-PE"/>
        </w:rPr>
        <w:t>:</w:t>
      </w:r>
    </w:p>
    <w:p w14:paraId="4A7DD698" w14:textId="2336DFEA" w:rsidR="00122E1C" w:rsidRDefault="00122E1C" w:rsidP="00122E1C">
      <w:pPr>
        <w:pStyle w:val="Prrafodelista"/>
        <w:numPr>
          <w:ilvl w:val="2"/>
          <w:numId w:val="27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D</w:t>
      </w:r>
      <w:r w:rsidR="00A04C17">
        <w:rPr>
          <w:rFonts w:ascii="Arial" w:hAnsi="Arial" w:cs="Arial"/>
          <w:bCs/>
          <w:sz w:val="20"/>
          <w:szCs w:val="20"/>
          <w:lang w:val="es-PE"/>
        </w:rPr>
        <w:t>etenten los colores primarios</w:t>
      </w:r>
      <w:r>
        <w:rPr>
          <w:rFonts w:ascii="Arial" w:hAnsi="Arial" w:cs="Arial"/>
          <w:bCs/>
          <w:sz w:val="20"/>
          <w:szCs w:val="20"/>
          <w:lang w:val="es-PE"/>
        </w:rPr>
        <w:t xml:space="preserve"> y su respectivo nombre (2 puntos por color)</w:t>
      </w:r>
    </w:p>
    <w:p w14:paraId="3C959A90" w14:textId="6031BFA0" w:rsidR="00A04C17" w:rsidRPr="00122E1C" w:rsidRDefault="00122E1C" w:rsidP="00122E1C">
      <w:pPr>
        <w:pStyle w:val="Prrafodelista"/>
        <w:numPr>
          <w:ilvl w:val="2"/>
          <w:numId w:val="27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Detecten los colores secundarios y su respectivo nombre (2 puntos por color)</w:t>
      </w:r>
      <w:bookmarkEnd w:id="0"/>
    </w:p>
    <w:sectPr w:rsidR="00A04C17" w:rsidRPr="00122E1C" w:rsidSect="00A71436">
      <w:headerReference w:type="default" r:id="rId9"/>
      <w:footerReference w:type="default" r:id="rId10"/>
      <w:pgSz w:w="11906" w:h="16838" w:code="9"/>
      <w:pgMar w:top="1256" w:right="1416" w:bottom="1134" w:left="1418" w:header="708" w:footer="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BD18B" w14:textId="77777777" w:rsidR="007168C2" w:rsidRDefault="007168C2" w:rsidP="007642A1">
      <w:pPr>
        <w:spacing w:after="0" w:line="240" w:lineRule="auto"/>
      </w:pPr>
      <w:r>
        <w:separator/>
      </w:r>
    </w:p>
  </w:endnote>
  <w:endnote w:type="continuationSeparator" w:id="0">
    <w:p w14:paraId="45B637B3" w14:textId="77777777" w:rsidR="007168C2" w:rsidRDefault="007168C2" w:rsidP="0076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AF11F" w14:textId="28D098EE" w:rsidR="001C5990" w:rsidRDefault="00E66C37">
    <w:pPr>
      <w:pStyle w:val="Piedepgina"/>
    </w:pPr>
    <w:r w:rsidRPr="00E66C37">
      <w:rPr>
        <w:lang w:val="es-PE"/>
      </w:rPr>
      <w:t xml:space="preserve">                                                                                                                                    </w:t>
    </w:r>
    <w:r w:rsidR="00BC7F9B" w:rsidRPr="00BC7F9B">
      <w:rPr>
        <w:b/>
        <w:lang w:val="es-PE"/>
      </w:rPr>
      <w:t>https://www.ucss.edu.pe/</w:t>
    </w:r>
    <w:r w:rsidRPr="00E66C37">
      <w:rPr>
        <w:lang w:val="es-PE"/>
      </w:rPr>
      <w:tab/>
    </w:r>
    <w:r w:rsidRPr="00E66C37">
      <w:rPr>
        <w:lang w:val="es-P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E986B" w14:textId="77777777" w:rsidR="007168C2" w:rsidRDefault="007168C2" w:rsidP="007642A1">
      <w:pPr>
        <w:spacing w:after="0" w:line="240" w:lineRule="auto"/>
      </w:pPr>
      <w:r>
        <w:separator/>
      </w:r>
    </w:p>
  </w:footnote>
  <w:footnote w:type="continuationSeparator" w:id="0">
    <w:p w14:paraId="3F4233BF" w14:textId="77777777" w:rsidR="007168C2" w:rsidRDefault="007168C2" w:rsidP="0076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4D9C" w14:textId="3F66B0C4" w:rsidR="001C5990" w:rsidRPr="007642A1" w:rsidRDefault="004B587C">
    <w:pPr>
      <w:pStyle w:val="Encabezado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78F15F" wp14:editId="6E4787E6">
          <wp:simplePos x="0" y="0"/>
          <wp:positionH relativeFrom="column">
            <wp:posOffset>-687070</wp:posOffset>
          </wp:positionH>
          <wp:positionV relativeFrom="paragraph">
            <wp:posOffset>-343535</wp:posOffset>
          </wp:positionV>
          <wp:extent cx="670560" cy="670560"/>
          <wp:effectExtent l="0" t="0" r="0" b="0"/>
          <wp:wrapNone/>
          <wp:docPr id="609003173" name="Imagen 609003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990" w:rsidRPr="007642A1">
      <w:rPr>
        <w:rFonts w:ascii="Arial" w:hAnsi="Arial" w:cs="Arial"/>
      </w:rPr>
      <w:tab/>
    </w:r>
    <w:r w:rsidR="001C5990" w:rsidRPr="007642A1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3AC6"/>
    <w:multiLevelType w:val="hybridMultilevel"/>
    <w:tmpl w:val="070A64B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21B70"/>
    <w:multiLevelType w:val="multilevel"/>
    <w:tmpl w:val="83EC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6706"/>
    <w:multiLevelType w:val="hybridMultilevel"/>
    <w:tmpl w:val="4818161A"/>
    <w:lvl w:ilvl="0" w:tplc="691A88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A82F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BE7A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18B1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FFC50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66BD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C05B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0A3B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CCE1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B1B35"/>
    <w:multiLevelType w:val="hybridMultilevel"/>
    <w:tmpl w:val="CFAA34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B427F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6312C"/>
    <w:multiLevelType w:val="multilevel"/>
    <w:tmpl w:val="64E41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A5115"/>
    <w:multiLevelType w:val="hybridMultilevel"/>
    <w:tmpl w:val="BC3CE6F4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67751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C502A4"/>
    <w:multiLevelType w:val="hybridMultilevel"/>
    <w:tmpl w:val="F38039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32427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CC5D6C"/>
    <w:multiLevelType w:val="hybridMultilevel"/>
    <w:tmpl w:val="7ED64D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93FCE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9F4082"/>
    <w:multiLevelType w:val="hybridMultilevel"/>
    <w:tmpl w:val="0BCAA3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50E9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C96DBB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6C6C5B"/>
    <w:multiLevelType w:val="hybridMultilevel"/>
    <w:tmpl w:val="E7B21438"/>
    <w:lvl w:ilvl="0" w:tplc="B582F546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E4BECBAC">
      <w:start w:val="1"/>
      <w:numFmt w:val="decimal"/>
      <w:lvlText w:val="%2."/>
      <w:lvlJc w:val="left"/>
      <w:pPr>
        <w:ind w:left="108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8A35C8"/>
    <w:multiLevelType w:val="hybridMultilevel"/>
    <w:tmpl w:val="F7BCAF86"/>
    <w:lvl w:ilvl="0" w:tplc="1ECE3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A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4B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C7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A0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6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02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01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CB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F920B5"/>
    <w:multiLevelType w:val="hybridMultilevel"/>
    <w:tmpl w:val="A24814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067E9"/>
    <w:multiLevelType w:val="hybridMultilevel"/>
    <w:tmpl w:val="9D7E5A0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AE6496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3C5F9C"/>
    <w:multiLevelType w:val="hybridMultilevel"/>
    <w:tmpl w:val="74C8B23E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470993"/>
    <w:multiLevelType w:val="hybridMultilevel"/>
    <w:tmpl w:val="A70CE4D4"/>
    <w:lvl w:ilvl="0" w:tplc="C070F88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45F9F"/>
    <w:multiLevelType w:val="hybridMultilevel"/>
    <w:tmpl w:val="3DDEE7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E3F00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C45649A"/>
    <w:multiLevelType w:val="multilevel"/>
    <w:tmpl w:val="5D98E9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36EF6"/>
    <w:multiLevelType w:val="hybridMultilevel"/>
    <w:tmpl w:val="52A4E148"/>
    <w:lvl w:ilvl="0" w:tplc="239A14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7899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1C2810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092DB8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0EE1A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AAF3A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C1CD79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A89E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9FC80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5" w15:restartNumberingAfterBreak="0">
    <w:nsid w:val="75411F43"/>
    <w:multiLevelType w:val="hybridMultilevel"/>
    <w:tmpl w:val="108AE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9A8E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707BD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B291DC9"/>
    <w:multiLevelType w:val="hybridMultilevel"/>
    <w:tmpl w:val="9FB8C086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280A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A9727A"/>
    <w:multiLevelType w:val="hybridMultilevel"/>
    <w:tmpl w:val="7CB461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03744">
    <w:abstractNumId w:val="21"/>
  </w:num>
  <w:num w:numId="2" w16cid:durableId="1823933335">
    <w:abstractNumId w:val="9"/>
  </w:num>
  <w:num w:numId="3" w16cid:durableId="340939693">
    <w:abstractNumId w:val="11"/>
  </w:num>
  <w:num w:numId="4" w16cid:durableId="950475694">
    <w:abstractNumId w:val="16"/>
  </w:num>
  <w:num w:numId="5" w16cid:durableId="1057583428">
    <w:abstractNumId w:val="7"/>
  </w:num>
  <w:num w:numId="6" w16cid:durableId="730005901">
    <w:abstractNumId w:val="28"/>
  </w:num>
  <w:num w:numId="7" w16cid:durableId="1090739698">
    <w:abstractNumId w:val="20"/>
  </w:num>
  <w:num w:numId="8" w16cid:durableId="990795166">
    <w:abstractNumId w:val="15"/>
  </w:num>
  <w:num w:numId="9" w16cid:durableId="800998887">
    <w:abstractNumId w:val="5"/>
  </w:num>
  <w:num w:numId="10" w16cid:durableId="570970206">
    <w:abstractNumId w:val="19"/>
  </w:num>
  <w:num w:numId="11" w16cid:durableId="144397761">
    <w:abstractNumId w:val="2"/>
  </w:num>
  <w:num w:numId="12" w16cid:durableId="1787114823">
    <w:abstractNumId w:val="24"/>
  </w:num>
  <w:num w:numId="13" w16cid:durableId="331180706">
    <w:abstractNumId w:val="18"/>
  </w:num>
  <w:num w:numId="14" w16cid:durableId="365444095">
    <w:abstractNumId w:val="22"/>
  </w:num>
  <w:num w:numId="15" w16cid:durableId="1694458521">
    <w:abstractNumId w:val="6"/>
  </w:num>
  <w:num w:numId="16" w16cid:durableId="106197499">
    <w:abstractNumId w:val="10"/>
  </w:num>
  <w:num w:numId="17" w16cid:durableId="745955143">
    <w:abstractNumId w:val="8"/>
  </w:num>
  <w:num w:numId="18" w16cid:durableId="1869640575">
    <w:abstractNumId w:val="13"/>
  </w:num>
  <w:num w:numId="19" w16cid:durableId="457921221">
    <w:abstractNumId w:val="12"/>
  </w:num>
  <w:num w:numId="20" w16cid:durableId="2142066789">
    <w:abstractNumId w:val="26"/>
  </w:num>
  <w:num w:numId="21" w16cid:durableId="212276261">
    <w:abstractNumId w:val="25"/>
  </w:num>
  <w:num w:numId="22" w16cid:durableId="1630822879">
    <w:abstractNumId w:val="3"/>
  </w:num>
  <w:num w:numId="23" w16cid:durableId="1913736939">
    <w:abstractNumId w:val="17"/>
  </w:num>
  <w:num w:numId="24" w16cid:durableId="1625429059">
    <w:abstractNumId w:val="1"/>
  </w:num>
  <w:num w:numId="25" w16cid:durableId="568349335">
    <w:abstractNumId w:val="4"/>
  </w:num>
  <w:num w:numId="26" w16cid:durableId="1833837021">
    <w:abstractNumId w:val="23"/>
  </w:num>
  <w:num w:numId="27" w16cid:durableId="719859296">
    <w:abstractNumId w:val="14"/>
  </w:num>
  <w:num w:numId="28" w16cid:durableId="1835532402">
    <w:abstractNumId w:val="27"/>
  </w:num>
  <w:num w:numId="29" w16cid:durableId="214049125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A1"/>
    <w:rsid w:val="00006907"/>
    <w:rsid w:val="00006B59"/>
    <w:rsid w:val="00010E39"/>
    <w:rsid w:val="000121D6"/>
    <w:rsid w:val="00030924"/>
    <w:rsid w:val="00031BCB"/>
    <w:rsid w:val="000331DE"/>
    <w:rsid w:val="000433A3"/>
    <w:rsid w:val="00045338"/>
    <w:rsid w:val="00046EB7"/>
    <w:rsid w:val="000477B5"/>
    <w:rsid w:val="00060E12"/>
    <w:rsid w:val="0006350B"/>
    <w:rsid w:val="00066260"/>
    <w:rsid w:val="00092A3E"/>
    <w:rsid w:val="000971EE"/>
    <w:rsid w:val="000977B9"/>
    <w:rsid w:val="000A3C23"/>
    <w:rsid w:val="000A6FF7"/>
    <w:rsid w:val="000C2B3E"/>
    <w:rsid w:val="000C3679"/>
    <w:rsid w:val="000D391B"/>
    <w:rsid w:val="001113FA"/>
    <w:rsid w:val="00122E1C"/>
    <w:rsid w:val="001315BA"/>
    <w:rsid w:val="00135CC4"/>
    <w:rsid w:val="0014588D"/>
    <w:rsid w:val="0014628A"/>
    <w:rsid w:val="00157EC5"/>
    <w:rsid w:val="00161059"/>
    <w:rsid w:val="0016240F"/>
    <w:rsid w:val="001726B2"/>
    <w:rsid w:val="0018074A"/>
    <w:rsid w:val="00180F58"/>
    <w:rsid w:val="001B3ECD"/>
    <w:rsid w:val="001C5990"/>
    <w:rsid w:val="001E7878"/>
    <w:rsid w:val="00205538"/>
    <w:rsid w:val="0021289B"/>
    <w:rsid w:val="002169E8"/>
    <w:rsid w:val="00223F86"/>
    <w:rsid w:val="00231B16"/>
    <w:rsid w:val="00236446"/>
    <w:rsid w:val="002410F4"/>
    <w:rsid w:val="00244B84"/>
    <w:rsid w:val="002472C2"/>
    <w:rsid w:val="00274DB2"/>
    <w:rsid w:val="00277DC3"/>
    <w:rsid w:val="002862BC"/>
    <w:rsid w:val="0029255F"/>
    <w:rsid w:val="00297A0F"/>
    <w:rsid w:val="002A48A4"/>
    <w:rsid w:val="002A5C45"/>
    <w:rsid w:val="002C4A1A"/>
    <w:rsid w:val="002D474E"/>
    <w:rsid w:val="002E237B"/>
    <w:rsid w:val="00303DDE"/>
    <w:rsid w:val="003079BA"/>
    <w:rsid w:val="0031736E"/>
    <w:rsid w:val="0032396C"/>
    <w:rsid w:val="00327C70"/>
    <w:rsid w:val="003361F0"/>
    <w:rsid w:val="0034148D"/>
    <w:rsid w:val="00345CF5"/>
    <w:rsid w:val="00357E20"/>
    <w:rsid w:val="00361585"/>
    <w:rsid w:val="00384163"/>
    <w:rsid w:val="00385441"/>
    <w:rsid w:val="0039434A"/>
    <w:rsid w:val="00397980"/>
    <w:rsid w:val="003A0FBB"/>
    <w:rsid w:val="003C1B87"/>
    <w:rsid w:val="003C1FE9"/>
    <w:rsid w:val="003C4668"/>
    <w:rsid w:val="003C6A8D"/>
    <w:rsid w:val="003D3C0C"/>
    <w:rsid w:val="003E03A7"/>
    <w:rsid w:val="003E1289"/>
    <w:rsid w:val="003E565E"/>
    <w:rsid w:val="003E67C6"/>
    <w:rsid w:val="003F5621"/>
    <w:rsid w:val="0040393D"/>
    <w:rsid w:val="0042462C"/>
    <w:rsid w:val="00454B88"/>
    <w:rsid w:val="00484B47"/>
    <w:rsid w:val="004A43D4"/>
    <w:rsid w:val="004A452E"/>
    <w:rsid w:val="004B015B"/>
    <w:rsid w:val="004B587C"/>
    <w:rsid w:val="004C3F8F"/>
    <w:rsid w:val="004C4FB9"/>
    <w:rsid w:val="004D0154"/>
    <w:rsid w:val="004D59E5"/>
    <w:rsid w:val="004D7E9A"/>
    <w:rsid w:val="004F160F"/>
    <w:rsid w:val="00536E3F"/>
    <w:rsid w:val="005372D8"/>
    <w:rsid w:val="00544BA5"/>
    <w:rsid w:val="005460F5"/>
    <w:rsid w:val="00555042"/>
    <w:rsid w:val="0057130D"/>
    <w:rsid w:val="0057450B"/>
    <w:rsid w:val="00584005"/>
    <w:rsid w:val="00587BC4"/>
    <w:rsid w:val="00595660"/>
    <w:rsid w:val="005A0DA4"/>
    <w:rsid w:val="005A1C2C"/>
    <w:rsid w:val="005B0D90"/>
    <w:rsid w:val="005D356A"/>
    <w:rsid w:val="005D7354"/>
    <w:rsid w:val="005D7B20"/>
    <w:rsid w:val="005F55BE"/>
    <w:rsid w:val="0060561D"/>
    <w:rsid w:val="0062023A"/>
    <w:rsid w:val="00627BC2"/>
    <w:rsid w:val="006425B2"/>
    <w:rsid w:val="00646E59"/>
    <w:rsid w:val="00661C6A"/>
    <w:rsid w:val="00664595"/>
    <w:rsid w:val="0067293D"/>
    <w:rsid w:val="00677075"/>
    <w:rsid w:val="00683894"/>
    <w:rsid w:val="00695A0C"/>
    <w:rsid w:val="006A051C"/>
    <w:rsid w:val="006C178B"/>
    <w:rsid w:val="006C5AF9"/>
    <w:rsid w:val="006C6BE2"/>
    <w:rsid w:val="006D0165"/>
    <w:rsid w:val="006D0D2F"/>
    <w:rsid w:val="006E402D"/>
    <w:rsid w:val="006E6F3E"/>
    <w:rsid w:val="006F3C98"/>
    <w:rsid w:val="007134C5"/>
    <w:rsid w:val="007168C2"/>
    <w:rsid w:val="00725D16"/>
    <w:rsid w:val="00746532"/>
    <w:rsid w:val="0075417E"/>
    <w:rsid w:val="00754911"/>
    <w:rsid w:val="007642A1"/>
    <w:rsid w:val="0078107D"/>
    <w:rsid w:val="007852A7"/>
    <w:rsid w:val="00790326"/>
    <w:rsid w:val="007956B5"/>
    <w:rsid w:val="007D45F6"/>
    <w:rsid w:val="007E003E"/>
    <w:rsid w:val="008111FD"/>
    <w:rsid w:val="00812644"/>
    <w:rsid w:val="00817C06"/>
    <w:rsid w:val="00842359"/>
    <w:rsid w:val="00843BA9"/>
    <w:rsid w:val="0086319A"/>
    <w:rsid w:val="00865F10"/>
    <w:rsid w:val="008813DF"/>
    <w:rsid w:val="00882195"/>
    <w:rsid w:val="00883E82"/>
    <w:rsid w:val="008B5146"/>
    <w:rsid w:val="008B614A"/>
    <w:rsid w:val="008C3377"/>
    <w:rsid w:val="008C6451"/>
    <w:rsid w:val="008D2D79"/>
    <w:rsid w:val="008D63FB"/>
    <w:rsid w:val="008D6589"/>
    <w:rsid w:val="008F0F75"/>
    <w:rsid w:val="008F26BB"/>
    <w:rsid w:val="008F3C3A"/>
    <w:rsid w:val="0090002F"/>
    <w:rsid w:val="0091577D"/>
    <w:rsid w:val="00923682"/>
    <w:rsid w:val="009240D2"/>
    <w:rsid w:val="0092678B"/>
    <w:rsid w:val="009314F6"/>
    <w:rsid w:val="009365D1"/>
    <w:rsid w:val="00945D5D"/>
    <w:rsid w:val="00947E2B"/>
    <w:rsid w:val="0096298D"/>
    <w:rsid w:val="009631CB"/>
    <w:rsid w:val="00984B58"/>
    <w:rsid w:val="00984C82"/>
    <w:rsid w:val="009B3E09"/>
    <w:rsid w:val="009C2C24"/>
    <w:rsid w:val="009C64A8"/>
    <w:rsid w:val="009D4A20"/>
    <w:rsid w:val="009E4F08"/>
    <w:rsid w:val="009F4E2F"/>
    <w:rsid w:val="00A04C17"/>
    <w:rsid w:val="00A268E6"/>
    <w:rsid w:val="00A40EE7"/>
    <w:rsid w:val="00A71436"/>
    <w:rsid w:val="00A86732"/>
    <w:rsid w:val="00A966B2"/>
    <w:rsid w:val="00AA19EE"/>
    <w:rsid w:val="00AA2716"/>
    <w:rsid w:val="00AA3507"/>
    <w:rsid w:val="00AD0BEC"/>
    <w:rsid w:val="00AD47FD"/>
    <w:rsid w:val="00AD6C0E"/>
    <w:rsid w:val="00AD6F69"/>
    <w:rsid w:val="00AE42FC"/>
    <w:rsid w:val="00AF61E8"/>
    <w:rsid w:val="00B1631A"/>
    <w:rsid w:val="00B331F9"/>
    <w:rsid w:val="00B34669"/>
    <w:rsid w:val="00B5652A"/>
    <w:rsid w:val="00B62CDD"/>
    <w:rsid w:val="00B671A7"/>
    <w:rsid w:val="00B777F1"/>
    <w:rsid w:val="00B802AF"/>
    <w:rsid w:val="00B84B6B"/>
    <w:rsid w:val="00B861D0"/>
    <w:rsid w:val="00B9283A"/>
    <w:rsid w:val="00BB0866"/>
    <w:rsid w:val="00BB4E00"/>
    <w:rsid w:val="00BC32A8"/>
    <w:rsid w:val="00BC7F9B"/>
    <w:rsid w:val="00BF1A35"/>
    <w:rsid w:val="00BF2071"/>
    <w:rsid w:val="00C06057"/>
    <w:rsid w:val="00C14E21"/>
    <w:rsid w:val="00C43C00"/>
    <w:rsid w:val="00C45BB4"/>
    <w:rsid w:val="00C46E26"/>
    <w:rsid w:val="00C546ED"/>
    <w:rsid w:val="00C64812"/>
    <w:rsid w:val="00C71EDA"/>
    <w:rsid w:val="00C77F8F"/>
    <w:rsid w:val="00C858A4"/>
    <w:rsid w:val="00C90793"/>
    <w:rsid w:val="00C95CC7"/>
    <w:rsid w:val="00C96364"/>
    <w:rsid w:val="00CA1E27"/>
    <w:rsid w:val="00CA3410"/>
    <w:rsid w:val="00CB0997"/>
    <w:rsid w:val="00CC502B"/>
    <w:rsid w:val="00CC50BF"/>
    <w:rsid w:val="00CC6CE3"/>
    <w:rsid w:val="00CD3CCC"/>
    <w:rsid w:val="00CD4A94"/>
    <w:rsid w:val="00CE11EF"/>
    <w:rsid w:val="00CE796E"/>
    <w:rsid w:val="00CF1383"/>
    <w:rsid w:val="00D056C2"/>
    <w:rsid w:val="00D13101"/>
    <w:rsid w:val="00D147F4"/>
    <w:rsid w:val="00D266BF"/>
    <w:rsid w:val="00D377BE"/>
    <w:rsid w:val="00D41A83"/>
    <w:rsid w:val="00D4714F"/>
    <w:rsid w:val="00D5515E"/>
    <w:rsid w:val="00D60C29"/>
    <w:rsid w:val="00D72E78"/>
    <w:rsid w:val="00D82864"/>
    <w:rsid w:val="00D92243"/>
    <w:rsid w:val="00DA7695"/>
    <w:rsid w:val="00DB3E9E"/>
    <w:rsid w:val="00DC2194"/>
    <w:rsid w:val="00DE3F39"/>
    <w:rsid w:val="00DE61B2"/>
    <w:rsid w:val="00DF4570"/>
    <w:rsid w:val="00DF6BC8"/>
    <w:rsid w:val="00E00C83"/>
    <w:rsid w:val="00E138B0"/>
    <w:rsid w:val="00E23CD0"/>
    <w:rsid w:val="00E332C6"/>
    <w:rsid w:val="00E33726"/>
    <w:rsid w:val="00E34BAE"/>
    <w:rsid w:val="00E4036A"/>
    <w:rsid w:val="00E47376"/>
    <w:rsid w:val="00E54FC4"/>
    <w:rsid w:val="00E616B3"/>
    <w:rsid w:val="00E66C37"/>
    <w:rsid w:val="00E72C32"/>
    <w:rsid w:val="00EA1DC3"/>
    <w:rsid w:val="00EA64D7"/>
    <w:rsid w:val="00EB0635"/>
    <w:rsid w:val="00EB2346"/>
    <w:rsid w:val="00EB61E0"/>
    <w:rsid w:val="00EC6FA2"/>
    <w:rsid w:val="00EC709F"/>
    <w:rsid w:val="00F022A7"/>
    <w:rsid w:val="00F1130A"/>
    <w:rsid w:val="00F1278B"/>
    <w:rsid w:val="00F241E9"/>
    <w:rsid w:val="00F251D1"/>
    <w:rsid w:val="00F47FEB"/>
    <w:rsid w:val="00F62644"/>
    <w:rsid w:val="00F87F11"/>
    <w:rsid w:val="00FA2763"/>
    <w:rsid w:val="00FB00AA"/>
    <w:rsid w:val="00FB08E3"/>
    <w:rsid w:val="00FB72BD"/>
    <w:rsid w:val="00FC1D90"/>
    <w:rsid w:val="00FC4661"/>
    <w:rsid w:val="00FD6B60"/>
    <w:rsid w:val="00FE058A"/>
    <w:rsid w:val="00FE136A"/>
    <w:rsid w:val="00FE154D"/>
    <w:rsid w:val="00FE1C48"/>
    <w:rsid w:val="00FE4C21"/>
    <w:rsid w:val="00FE5A7A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C1D9D8"/>
  <w15:docId w15:val="{8C3F68AC-7BEB-489E-8B3F-032039CE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2A1"/>
  </w:style>
  <w:style w:type="paragraph" w:styleId="Piedepgina">
    <w:name w:val="footer"/>
    <w:basedOn w:val="Normal"/>
    <w:link w:val="Piedepgina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2A1"/>
  </w:style>
  <w:style w:type="paragraph" w:styleId="Sinespaciado">
    <w:name w:val="No Spacing"/>
    <w:link w:val="SinespaciadoCar"/>
    <w:uiPriority w:val="1"/>
    <w:qFormat/>
    <w:rsid w:val="007642A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642A1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B01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13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13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13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13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13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3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E00C8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">
    <w:name w:val="_"/>
    <w:basedOn w:val="Fuentedeprrafopredeter"/>
    <w:rsid w:val="00AA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46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6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24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75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77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6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9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2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09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07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24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0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480E-764C-406A-B07E-57114234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629</Characters>
  <Application>Microsoft Office Word</Application>
  <DocSecurity>0</DocSecurity>
  <Lines>25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UCCI SAC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CONTINENTAL.</dc:creator>
  <cp:keywords/>
  <dc:description/>
  <cp:lastModifiedBy>Juancarlos Santana Huamán</cp:lastModifiedBy>
  <cp:revision>2</cp:revision>
  <dcterms:created xsi:type="dcterms:W3CDTF">2025-10-06T23:04:00Z</dcterms:created>
  <dcterms:modified xsi:type="dcterms:W3CDTF">2025-10-06T23:04:00Z</dcterms:modified>
</cp:coreProperties>
</file>