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80" w:lineRule="exact"/>
      </w:pPr>
      <w:r>
        <w:rPr>
          <w:rFonts w:ascii="Calibri" w:hAnsi="Calibri"/>
          <w:color w:val="000000"/>
          <w:sz w:val="22"/>
        </w:rPr>
        <w:t>LS,</w:t>
      </w:r>
    </w:p>
    <w:p>
      <w:pPr>
        <w:spacing w:after="0" w:before="0" w:line="280" w:lineRule="exact"/>
      </w:pPr>
      <w:r>
        <w:rPr>
          <w:rFonts w:ascii="Calibri" w:hAnsi="Calibri"/>
          <w:color w:val="000000"/>
          <w:sz w:val="22"/>
        </w:rPr>
      </w:r>
    </w:p>
    <w:p>
      <w:pPr>
        <w:spacing w:after="0" w:before="0" w:line="280" w:lineRule="exact"/>
      </w:pPr>
      <w:r>
        <w:rPr>
          <w:rFonts w:ascii="Calibri" w:hAnsi="Calibri"/>
          <w:color w:val="000000"/>
          <w:sz w:val="22"/>
        </w:rPr>
        <w:t>Climate change is the most urgent crisis humanity is currently facing, and Overstory is doing exactly the kind of work I want to be part of. I applied for the CTO role because I believe I can contribute at that level, but what matters most to me is maximizing impact on the mission. If the fit is better closer to the teams, an ML engineering leadership role is equally compelling to me - the title is secondary.</w:t>
      </w:r>
    </w:p>
    <w:p>
      <w:pPr>
        <w:spacing w:after="0" w:before="0" w:line="280" w:lineRule="exact"/>
      </w:pPr>
      <w:r>
        <w:rPr>
          <w:rFonts w:ascii="Calibri" w:hAnsi="Calibri"/>
          <w:color w:val="000000"/>
          <w:sz w:val="22"/>
        </w:rPr>
      </w:r>
    </w:p>
    <w:p>
      <w:pPr>
        <w:spacing w:after="0" w:before="0" w:line="280" w:lineRule="exact"/>
      </w:pPr>
      <w:r>
        <w:rPr>
          <w:rFonts w:ascii="Calibri" w:hAnsi="Calibri"/>
          <w:color w:val="000000"/>
          <w:sz w:val="22"/>
        </w:rPr>
        <w:t>What draws me here is that the problem is concrete and the tech is real. At South Pole I worked on AI/ML applications ranging from carbon footprinting to climate risk tools, always assessing actual performance beyond the hype. I led cross-functional product teams, drove architecture decisions, and took multiple SaaS products from PoC to enterprise scale. I know what it takes to build high-performing teams around data-driven products and keep them focused on measurable outcomes.</w:t>
      </w:r>
    </w:p>
    <w:p>
      <w:pPr>
        <w:spacing w:after="0" w:before="0" w:line="280" w:lineRule="exact"/>
      </w:pPr>
      <w:r>
        <w:rPr>
          <w:rFonts w:ascii="Calibri" w:hAnsi="Calibri"/>
          <w:color w:val="000000"/>
          <w:sz w:val="22"/>
        </w:rPr>
      </w:r>
    </w:p>
    <w:p>
      <w:pPr>
        <w:spacing w:after="0" w:before="0" w:line="280" w:lineRule="exact"/>
      </w:pPr>
      <w:r>
        <w:rPr>
          <w:rFonts w:ascii="Calibri" w:hAnsi="Calibri"/>
          <w:color w:val="000000"/>
          <w:sz w:val="22"/>
        </w:rPr>
        <w:t>Earlier, I founded CO₂ok, where I built and led a team of 10+, raised seed funding, and navigated all the messiness of an early-stage climate-tech startup. That experience shaped how I think about building with urgency while keeping quality and direction intact.</w:t>
      </w:r>
    </w:p>
    <w:p>
      <w:pPr>
        <w:spacing w:after="0" w:before="0" w:line="280" w:lineRule="exact"/>
      </w:pPr>
      <w:r>
        <w:rPr>
          <w:rFonts w:ascii="Calibri" w:hAnsi="Calibri"/>
          <w:color w:val="000000"/>
          <w:sz w:val="22"/>
        </w:rPr>
      </w:r>
    </w:p>
    <w:p>
      <w:pPr>
        <w:spacing w:after="0" w:before="0" w:line="280" w:lineRule="exact"/>
      </w:pPr>
      <w:r>
        <w:rPr>
          <w:rFonts w:ascii="Calibri" w:hAnsi="Calibri"/>
          <w:color w:val="000000"/>
          <w:sz w:val="22"/>
        </w:rPr>
        <w:t>I look forward to expanding on this in an interview.</w:t>
      </w:r>
    </w:p>
    <w:p>
      <w:pPr>
        <w:spacing w:after="0" w:before="0" w:line="280" w:lineRule="exact"/>
      </w:pPr>
      <w:r>
        <w:rPr>
          <w:rFonts w:ascii="Calibri" w:hAnsi="Calibri"/>
          <w:color w:val="000000"/>
          <w:sz w:val="22"/>
        </w:rPr>
      </w:r>
    </w:p>
    <w:p>
      <w:pPr>
        <w:spacing w:after="0" w:before="0" w:line="280" w:lineRule="exact"/>
      </w:pPr>
      <w:r>
        <w:rPr>
          <w:rFonts w:ascii="Calibri" w:hAnsi="Calibri"/>
          <w:color w:val="000000"/>
          <w:sz w:val="22"/>
        </w:rPr>
        <w:t>Regards,</w:t>
      </w:r>
    </w:p>
    <w:p>
      <w:pPr>
        <w:spacing w:after="0" w:before="0" w:line="280" w:lineRule="exact"/>
      </w:pPr>
      <w:r>
        <w:rPr>
          <w:rFonts w:ascii="Calibri" w:hAnsi="Calibri"/>
          <w:color w:val="000000"/>
          <w:sz w:val="22"/>
        </w:rPr>
        <w:t>Milo de Vries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