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E3D" w14:textId="41F45282" w:rsidR="00340592" w:rsidRDefault="00340592" w:rsidP="00340592">
      <w:pPr>
        <w:spacing w:after="0" w:line="240" w:lineRule="auto"/>
        <w:jc w:val="center"/>
        <w:rPr>
          <w:rFonts w:cs="Arial"/>
          <w:b/>
          <w:lang w:val="es-ES"/>
        </w:rPr>
      </w:pPr>
      <w:r w:rsidRPr="00340592">
        <w:rPr>
          <w:rFonts w:cs="Arial"/>
          <w:b/>
          <w:lang w:val="es-ES"/>
        </w:rPr>
        <w:t xml:space="preserve">CARRERA DE </w:t>
      </w:r>
      <w:r w:rsidR="0022448B">
        <w:rPr>
          <w:rFonts w:cs="Arial"/>
          <w:b/>
          <w:lang w:val="es-ES"/>
        </w:rPr>
        <w:t>Tecnología de la informacion</w:t>
      </w:r>
    </w:p>
    <w:p w14:paraId="110333D2" w14:textId="281E08E8" w:rsidR="002826F0" w:rsidRPr="00340592" w:rsidRDefault="002826F0" w:rsidP="00340592">
      <w:pPr>
        <w:spacing w:after="0" w:line="240" w:lineRule="auto"/>
        <w:jc w:val="center"/>
        <w:rPr>
          <w:rFonts w:cs="Arial"/>
          <w:b/>
          <w:lang w:val="es-ES"/>
        </w:rPr>
      </w:pPr>
      <w:r>
        <w:rPr>
          <w:rFonts w:cs="Arial"/>
          <w:b/>
          <w:lang w:val="es-ES"/>
        </w:rPr>
        <w:t>Modalidad de estudios En Línea</w:t>
      </w:r>
    </w:p>
    <w:p w14:paraId="13DE428A" w14:textId="77777777" w:rsidR="00340592" w:rsidRPr="00340592" w:rsidRDefault="00340592" w:rsidP="00340592">
      <w:pPr>
        <w:spacing w:after="0" w:line="240" w:lineRule="auto"/>
        <w:jc w:val="center"/>
        <w:rPr>
          <w:rFonts w:cs="Arial"/>
          <w:b/>
          <w:lang w:val="es-ES"/>
        </w:rPr>
      </w:pPr>
    </w:p>
    <w:p w14:paraId="590B9FA9" w14:textId="57F09CD1" w:rsidR="00340592" w:rsidRPr="00340592" w:rsidRDefault="00340592" w:rsidP="002826F0">
      <w:pPr>
        <w:spacing w:after="0" w:line="240" w:lineRule="auto"/>
        <w:jc w:val="center"/>
        <w:rPr>
          <w:rFonts w:cs="Arial"/>
          <w:bCs/>
          <w:szCs w:val="24"/>
          <w:lang w:val="es-EC"/>
        </w:rPr>
      </w:pPr>
      <w:r w:rsidRPr="00340592">
        <w:rPr>
          <w:rFonts w:cs="Arial"/>
          <w:b/>
          <w:lang w:val="es-ES"/>
        </w:rPr>
        <w:t xml:space="preserve">Unidad de Organización Curricular: </w:t>
      </w:r>
      <w:r w:rsidR="002826F0">
        <w:rPr>
          <w:rFonts w:cs="Arial"/>
          <w:bCs/>
          <w:lang w:val="es-ES"/>
        </w:rPr>
        <w:t>Básica</w:t>
      </w:r>
    </w:p>
    <w:p w14:paraId="7B28D87E" w14:textId="77777777" w:rsidR="00F64869" w:rsidRPr="002826F0" w:rsidRDefault="00F64869" w:rsidP="00F64869">
      <w:pPr>
        <w:spacing w:after="0" w:line="240" w:lineRule="auto"/>
        <w:jc w:val="center"/>
        <w:rPr>
          <w:rFonts w:cs="Arial"/>
          <w:b/>
          <w:szCs w:val="24"/>
          <w:lang w:val="es-EC"/>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F64869" w:rsidRPr="003B0506" w14:paraId="32CDC81E" w14:textId="77777777" w:rsidTr="00340592">
        <w:trPr>
          <w:trHeight w:val="404"/>
          <w:jc w:val="center"/>
        </w:trPr>
        <w:tc>
          <w:tcPr>
            <w:tcW w:w="9782" w:type="dxa"/>
            <w:gridSpan w:val="3"/>
            <w:shd w:val="clear" w:color="auto" w:fill="E2EFD9"/>
            <w:vAlign w:val="center"/>
          </w:tcPr>
          <w:p w14:paraId="690653E8" w14:textId="77777777" w:rsidR="00F64869" w:rsidRPr="00C44AC0" w:rsidRDefault="00F64869" w:rsidP="00AD688C">
            <w:pPr>
              <w:spacing w:after="0" w:line="240" w:lineRule="auto"/>
              <w:ind w:left="108"/>
              <w:jc w:val="center"/>
              <w:rPr>
                <w:rFonts w:cs="Arial"/>
                <w:b/>
                <w:sz w:val="20"/>
                <w:szCs w:val="20"/>
                <w:lang w:val="es-EC"/>
              </w:rPr>
            </w:pPr>
            <w:r w:rsidRPr="00C44AC0">
              <w:rPr>
                <w:rFonts w:cs="Arial"/>
                <w:b/>
                <w:sz w:val="20"/>
                <w:szCs w:val="20"/>
                <w:lang w:val="es-EC"/>
              </w:rPr>
              <w:t>INFORME DE PRÁCTICAS DEL COMPONENTE PRÁCTICO-EXPERIMENTAL</w:t>
            </w:r>
          </w:p>
        </w:tc>
      </w:tr>
      <w:tr w:rsidR="00F64869" w:rsidRPr="003B0506" w14:paraId="0C0DC0D8" w14:textId="77777777" w:rsidTr="00340592">
        <w:trPr>
          <w:trHeight w:val="404"/>
          <w:jc w:val="center"/>
        </w:trPr>
        <w:tc>
          <w:tcPr>
            <w:tcW w:w="9782" w:type="dxa"/>
            <w:gridSpan w:val="3"/>
            <w:shd w:val="clear" w:color="auto" w:fill="auto"/>
            <w:vAlign w:val="center"/>
          </w:tcPr>
          <w:p w14:paraId="1B8302C3" w14:textId="088247BE" w:rsidR="006C5923" w:rsidRPr="00C0043E" w:rsidRDefault="00F64869" w:rsidP="00393830">
            <w:pPr>
              <w:spacing w:after="0" w:line="360" w:lineRule="auto"/>
              <w:rPr>
                <w:rFonts w:cs="Arial"/>
                <w:bCs/>
                <w:color w:val="BFBFBF" w:themeColor="background1" w:themeShade="BF"/>
                <w:sz w:val="20"/>
                <w:szCs w:val="20"/>
                <w:lang w:val="es-EC"/>
              </w:rPr>
            </w:pPr>
            <w:r w:rsidRPr="00C0043E">
              <w:rPr>
                <w:rFonts w:cs="Arial"/>
                <w:b/>
                <w:sz w:val="20"/>
                <w:szCs w:val="20"/>
                <w:lang w:val="es-EC"/>
              </w:rPr>
              <w:t xml:space="preserve">Nombre de los estudiantes: </w:t>
            </w:r>
            <w:r w:rsidR="00C0043E" w:rsidRPr="00C0043E">
              <w:rPr>
                <w:rFonts w:cs="Arial"/>
                <w:b/>
                <w:sz w:val="20"/>
                <w:szCs w:val="20"/>
                <w:lang w:val="es-EC"/>
              </w:rPr>
              <w:t>Milton M</w:t>
            </w:r>
            <w:r w:rsidR="00C0043E">
              <w:rPr>
                <w:rFonts w:cs="Arial"/>
                <w:b/>
                <w:sz w:val="20"/>
                <w:szCs w:val="20"/>
                <w:lang w:val="es-EC"/>
              </w:rPr>
              <w:t>osquera Quiñonez</w:t>
            </w:r>
          </w:p>
        </w:tc>
      </w:tr>
      <w:tr w:rsidR="00F64869" w:rsidRPr="00C44AC0" w14:paraId="2A6D7E74" w14:textId="77777777" w:rsidTr="00340592">
        <w:trPr>
          <w:trHeight w:val="519"/>
          <w:jc w:val="center"/>
        </w:trPr>
        <w:tc>
          <w:tcPr>
            <w:tcW w:w="7792" w:type="dxa"/>
            <w:gridSpan w:val="2"/>
            <w:shd w:val="clear" w:color="auto" w:fill="auto"/>
            <w:vAlign w:val="center"/>
          </w:tcPr>
          <w:p w14:paraId="06ABD552" w14:textId="20C492E6" w:rsidR="00F64869" w:rsidRPr="00C44AC0" w:rsidRDefault="00F64869" w:rsidP="00AD688C">
            <w:pPr>
              <w:spacing w:after="0" w:line="360" w:lineRule="auto"/>
              <w:rPr>
                <w:rFonts w:cs="Arial"/>
                <w:b/>
                <w:sz w:val="20"/>
                <w:szCs w:val="20"/>
                <w:lang w:val="es-EC"/>
              </w:rPr>
            </w:pPr>
            <w:r w:rsidRPr="00C44AC0">
              <w:rPr>
                <w:rFonts w:cs="Arial"/>
                <w:b/>
                <w:sz w:val="20"/>
                <w:szCs w:val="20"/>
                <w:lang w:val="es-EC"/>
              </w:rPr>
              <w:t xml:space="preserve">Asignatura: </w:t>
            </w:r>
            <w:r w:rsidR="00C0043E">
              <w:rPr>
                <w:rFonts w:cs="Arial"/>
                <w:b/>
                <w:sz w:val="20"/>
                <w:szCs w:val="20"/>
                <w:lang w:val="es-EC"/>
              </w:rPr>
              <w:t>Matemáticas ll</w:t>
            </w:r>
          </w:p>
        </w:tc>
        <w:tc>
          <w:tcPr>
            <w:tcW w:w="1990" w:type="dxa"/>
            <w:vMerge w:val="restart"/>
            <w:shd w:val="clear" w:color="auto" w:fill="auto"/>
            <w:vAlign w:val="center"/>
          </w:tcPr>
          <w:p w14:paraId="09235CC5" w14:textId="77777777" w:rsidR="00F64869" w:rsidRPr="00C44AC0" w:rsidRDefault="00F64869" w:rsidP="00AD688C">
            <w:pPr>
              <w:spacing w:after="0" w:line="360" w:lineRule="auto"/>
              <w:jc w:val="center"/>
              <w:rPr>
                <w:rFonts w:cs="Arial"/>
                <w:b/>
                <w:sz w:val="20"/>
                <w:szCs w:val="20"/>
              </w:rPr>
            </w:pPr>
            <w:r w:rsidRPr="00C44AC0">
              <w:rPr>
                <w:rFonts w:cs="Arial"/>
                <w:b/>
                <w:sz w:val="20"/>
                <w:szCs w:val="20"/>
              </w:rPr>
              <w:t>Calificación:</w:t>
            </w:r>
          </w:p>
          <w:p w14:paraId="2CAAAAF7" w14:textId="77777777" w:rsidR="00F64869" w:rsidRPr="00C44AC0" w:rsidRDefault="00F64869" w:rsidP="00AD688C">
            <w:pPr>
              <w:spacing w:after="0" w:line="360" w:lineRule="auto"/>
              <w:jc w:val="center"/>
              <w:rPr>
                <w:rFonts w:cs="Arial"/>
                <w:bCs/>
                <w:sz w:val="20"/>
                <w:szCs w:val="20"/>
              </w:rPr>
            </w:pPr>
            <w:r w:rsidRPr="00C44AC0">
              <w:rPr>
                <w:rFonts w:cs="Arial"/>
                <w:bCs/>
                <w:sz w:val="20"/>
                <w:szCs w:val="20"/>
              </w:rPr>
              <w:t>Sobre 7,5 puntos</w:t>
            </w:r>
          </w:p>
        </w:tc>
      </w:tr>
      <w:tr w:rsidR="00F64869" w:rsidRPr="00C44AC0" w14:paraId="7A8EEFD3" w14:textId="77777777" w:rsidTr="00340592">
        <w:trPr>
          <w:trHeight w:val="475"/>
          <w:jc w:val="center"/>
        </w:trPr>
        <w:tc>
          <w:tcPr>
            <w:tcW w:w="7792" w:type="dxa"/>
            <w:gridSpan w:val="2"/>
            <w:shd w:val="clear" w:color="auto" w:fill="auto"/>
            <w:vAlign w:val="center"/>
          </w:tcPr>
          <w:p w14:paraId="4598EEDF" w14:textId="18D92BB7" w:rsidR="00F64869" w:rsidRPr="00C44AC0" w:rsidRDefault="00F64869" w:rsidP="00AD688C">
            <w:pPr>
              <w:spacing w:after="0" w:line="360" w:lineRule="auto"/>
              <w:rPr>
                <w:rFonts w:cs="Arial"/>
                <w:b/>
                <w:sz w:val="20"/>
                <w:szCs w:val="20"/>
              </w:rPr>
            </w:pPr>
            <w:r w:rsidRPr="00C44AC0">
              <w:rPr>
                <w:rFonts w:cs="Arial"/>
                <w:b/>
                <w:sz w:val="20"/>
                <w:szCs w:val="20"/>
              </w:rPr>
              <w:t>Fecha del informe:</w:t>
            </w:r>
            <w:r w:rsidR="00C0043E">
              <w:rPr>
                <w:rFonts w:cs="Arial"/>
                <w:b/>
                <w:sz w:val="20"/>
                <w:szCs w:val="20"/>
              </w:rPr>
              <w:t xml:space="preserve"> 0</w:t>
            </w:r>
            <w:r w:rsidR="0022448B">
              <w:rPr>
                <w:rFonts w:cs="Arial"/>
                <w:b/>
                <w:sz w:val="20"/>
                <w:szCs w:val="20"/>
              </w:rPr>
              <w:t>2</w:t>
            </w:r>
            <w:r w:rsidR="00C0043E">
              <w:rPr>
                <w:rFonts w:cs="Arial"/>
                <w:b/>
                <w:sz w:val="20"/>
                <w:szCs w:val="20"/>
              </w:rPr>
              <w:t>/02/2025</w:t>
            </w:r>
          </w:p>
        </w:tc>
        <w:tc>
          <w:tcPr>
            <w:tcW w:w="1990" w:type="dxa"/>
            <w:vMerge/>
            <w:shd w:val="clear" w:color="auto" w:fill="auto"/>
          </w:tcPr>
          <w:p w14:paraId="1710CCD6" w14:textId="77777777" w:rsidR="00F64869" w:rsidRPr="00C44AC0" w:rsidRDefault="00F64869" w:rsidP="00AD688C">
            <w:pPr>
              <w:spacing w:after="0" w:line="360" w:lineRule="auto"/>
              <w:rPr>
                <w:rFonts w:cs="Arial"/>
                <w:b/>
                <w:sz w:val="20"/>
                <w:szCs w:val="20"/>
              </w:rPr>
            </w:pPr>
          </w:p>
        </w:tc>
      </w:tr>
      <w:tr w:rsidR="00F64869" w:rsidRPr="00C44AC0" w14:paraId="1F37591B" w14:textId="77777777" w:rsidTr="00340592">
        <w:trPr>
          <w:trHeight w:val="437"/>
          <w:jc w:val="center"/>
        </w:trPr>
        <w:tc>
          <w:tcPr>
            <w:tcW w:w="7792" w:type="dxa"/>
            <w:gridSpan w:val="2"/>
            <w:shd w:val="clear" w:color="auto" w:fill="auto"/>
            <w:vAlign w:val="center"/>
          </w:tcPr>
          <w:p w14:paraId="589379CC" w14:textId="58EAE5CC" w:rsidR="00F64869" w:rsidRPr="00C44AC0" w:rsidRDefault="00F64869" w:rsidP="00AD688C">
            <w:pPr>
              <w:spacing w:after="0" w:line="240" w:lineRule="auto"/>
              <w:rPr>
                <w:rFonts w:cs="Arial"/>
                <w:b/>
                <w:sz w:val="20"/>
                <w:szCs w:val="20"/>
              </w:rPr>
            </w:pPr>
            <w:r w:rsidRPr="00C44AC0">
              <w:rPr>
                <w:rFonts w:cs="Arial"/>
                <w:b/>
                <w:sz w:val="20"/>
                <w:szCs w:val="20"/>
              </w:rPr>
              <w:t>N° Práctica:</w:t>
            </w:r>
            <w:r w:rsidR="00C0043E">
              <w:rPr>
                <w:rFonts w:cs="Arial"/>
                <w:b/>
                <w:sz w:val="20"/>
                <w:szCs w:val="20"/>
              </w:rPr>
              <w:t xml:space="preserve"> 2</w:t>
            </w:r>
          </w:p>
        </w:tc>
        <w:tc>
          <w:tcPr>
            <w:tcW w:w="1990" w:type="dxa"/>
            <w:vMerge/>
            <w:shd w:val="clear" w:color="auto" w:fill="auto"/>
          </w:tcPr>
          <w:p w14:paraId="2CB46299" w14:textId="77777777" w:rsidR="00F64869" w:rsidRPr="00C44AC0" w:rsidRDefault="00F64869" w:rsidP="00AD688C">
            <w:pPr>
              <w:spacing w:after="0" w:line="360" w:lineRule="auto"/>
              <w:rPr>
                <w:rFonts w:cs="Arial"/>
                <w:sz w:val="20"/>
                <w:szCs w:val="20"/>
              </w:rPr>
            </w:pPr>
          </w:p>
        </w:tc>
      </w:tr>
      <w:tr w:rsidR="00F64869" w:rsidRPr="003B0506" w14:paraId="244BBC34" w14:textId="77777777" w:rsidTr="00340592">
        <w:trPr>
          <w:trHeight w:val="437"/>
          <w:jc w:val="center"/>
        </w:trPr>
        <w:tc>
          <w:tcPr>
            <w:tcW w:w="7792" w:type="dxa"/>
            <w:gridSpan w:val="2"/>
            <w:shd w:val="clear" w:color="auto" w:fill="auto"/>
            <w:vAlign w:val="center"/>
          </w:tcPr>
          <w:p w14:paraId="29622C43" w14:textId="102732D9" w:rsidR="00F64869" w:rsidRPr="00C0043E" w:rsidRDefault="00F64869" w:rsidP="00C0043E">
            <w:pPr>
              <w:spacing w:line="240" w:lineRule="auto"/>
              <w:rPr>
                <w:rFonts w:cs="Arial"/>
                <w:b/>
                <w:bCs/>
                <w:sz w:val="20"/>
                <w:szCs w:val="20"/>
                <w:lang w:val="es-EC"/>
              </w:rPr>
            </w:pPr>
            <w:r w:rsidRPr="002826F0">
              <w:rPr>
                <w:rFonts w:cs="Arial"/>
                <w:b/>
                <w:sz w:val="20"/>
                <w:szCs w:val="20"/>
                <w:lang w:val="es-EC"/>
              </w:rPr>
              <w:t>Título de la Práctica:</w:t>
            </w:r>
            <w:r w:rsidR="00C0043E" w:rsidRPr="00C0043E">
              <w:rPr>
                <w:rFonts w:ascii="Segoe UI" w:eastAsia="Times New Roman" w:hAnsi="Segoe UI" w:cs="Segoe UI"/>
                <w:b/>
                <w:bCs/>
                <w:color w:val="F8FAFF"/>
                <w:sz w:val="27"/>
                <w:szCs w:val="27"/>
                <w:lang w:val="es-EC" w:eastAsia="es-EC"/>
              </w:rPr>
              <w:t xml:space="preserve"> </w:t>
            </w:r>
            <w:r w:rsidR="00C0043E" w:rsidRPr="00C0043E">
              <w:rPr>
                <w:rFonts w:cs="Arial"/>
                <w:b/>
                <w:bCs/>
                <w:sz w:val="20"/>
                <w:szCs w:val="20"/>
                <w:lang w:val="es-EC"/>
              </w:rPr>
              <w:t>CÁLCULO DIFERENCIAL DE FUNCIONES DE DOS VARIABLES REALES Y APLICACIONES</w:t>
            </w:r>
            <w:r w:rsidR="00C0043E">
              <w:rPr>
                <w:rFonts w:cs="Arial"/>
                <w:b/>
                <w:bCs/>
                <w:sz w:val="20"/>
                <w:szCs w:val="20"/>
                <w:lang w:val="es-EC"/>
              </w:rPr>
              <w:t>.</w:t>
            </w:r>
          </w:p>
        </w:tc>
        <w:tc>
          <w:tcPr>
            <w:tcW w:w="1990" w:type="dxa"/>
            <w:vMerge/>
            <w:shd w:val="clear" w:color="auto" w:fill="auto"/>
          </w:tcPr>
          <w:p w14:paraId="3648DCCF" w14:textId="77777777" w:rsidR="00F64869" w:rsidRPr="002826F0" w:rsidRDefault="00F64869" w:rsidP="00AD688C">
            <w:pPr>
              <w:spacing w:after="0" w:line="360" w:lineRule="auto"/>
              <w:rPr>
                <w:rFonts w:cs="Arial"/>
                <w:sz w:val="20"/>
                <w:szCs w:val="20"/>
                <w:lang w:val="es-EC"/>
              </w:rPr>
            </w:pPr>
          </w:p>
        </w:tc>
      </w:tr>
      <w:tr w:rsidR="00F64869" w:rsidRPr="003B0506" w14:paraId="067FFAA7"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087FE9EA" w14:textId="77777777" w:rsidR="00F64869" w:rsidRPr="00C44AC0" w:rsidRDefault="00F64869" w:rsidP="00AD688C">
            <w:pPr>
              <w:spacing w:after="0" w:line="240" w:lineRule="auto"/>
              <w:rPr>
                <w:rFonts w:cs="Arial"/>
                <w:b/>
                <w:sz w:val="20"/>
                <w:szCs w:val="20"/>
              </w:rPr>
            </w:pPr>
            <w:r w:rsidRPr="00C44AC0">
              <w:rPr>
                <w:rFonts w:cs="Arial"/>
                <w:b/>
                <w:sz w:val="20"/>
                <w:szCs w:val="20"/>
              </w:rPr>
              <w:t>Introducción</w:t>
            </w:r>
          </w:p>
        </w:tc>
        <w:tc>
          <w:tcPr>
            <w:tcW w:w="7944" w:type="dxa"/>
            <w:gridSpan w:val="2"/>
            <w:shd w:val="clear" w:color="auto" w:fill="auto"/>
            <w:vAlign w:val="center"/>
          </w:tcPr>
          <w:p w14:paraId="5F82008E" w14:textId="77777777" w:rsidR="00C0043E" w:rsidRPr="00C0043E" w:rsidRDefault="00C0043E" w:rsidP="00C0043E">
            <w:pPr>
              <w:rPr>
                <w:sz w:val="20"/>
                <w:szCs w:val="18"/>
                <w:lang w:val="es-EC"/>
              </w:rPr>
            </w:pPr>
            <w:r w:rsidRPr="00C0043E">
              <w:rPr>
                <w:sz w:val="20"/>
                <w:szCs w:val="18"/>
                <w:lang w:val="es-EC"/>
              </w:rPr>
              <w:t>El cálculo diferencial de funciones de dos variables es una herramienta fundamental en matemáticas, física, ingeniería y otras disciplinas científicas. Las derivadas parciales permiten analizar cómo cambia una función multivariable con respecto a una de sus variables, manteniendo las otras constantes. Estas derivadas son esenciales para determinar máximos, mínimos y puntos de silla en funciones de varias variables, lo que tiene aplicaciones en optimización, modelado de fenómenos físicos y económicos, entre otros.</w:t>
            </w:r>
          </w:p>
          <w:p w14:paraId="195C422C" w14:textId="77777777" w:rsidR="00C0043E" w:rsidRPr="00C0043E" w:rsidRDefault="00C0043E" w:rsidP="00C0043E">
            <w:pPr>
              <w:rPr>
                <w:sz w:val="20"/>
                <w:szCs w:val="18"/>
                <w:lang w:val="es-EC"/>
              </w:rPr>
            </w:pPr>
            <w:r w:rsidRPr="00C0043E">
              <w:rPr>
                <w:sz w:val="20"/>
                <w:szCs w:val="18"/>
                <w:lang w:val="es-EC"/>
              </w:rPr>
              <w:t>En este práctico experimental, se abordará el cálculo de derivadas parciales de funciones de dos variables, tanto de forma manual como utilizando el software GeoGebra. Además, se analizarán las aplicaciones de estas derivadas en la determinación de puntos críticos y en la interpretación de resultados en contextos prácticos. El objetivo es consolidar los conocimientos teóricos y aplicarlos en la resolución de problemas concretos, utilizando herramientas computacionales para visualizar y verificar los resultados.</w:t>
            </w:r>
          </w:p>
          <w:p w14:paraId="2E3D7360" w14:textId="3C95D91D" w:rsidR="00F64869" w:rsidRPr="00C44AC0" w:rsidRDefault="00F64869" w:rsidP="00340592">
            <w:pPr>
              <w:pStyle w:val="NormalWeb"/>
              <w:jc w:val="center"/>
              <w:rPr>
                <w:rFonts w:ascii="Arial" w:hAnsi="Arial" w:cs="Arial"/>
                <w:color w:val="808080"/>
                <w:sz w:val="20"/>
                <w:szCs w:val="20"/>
                <w:lang w:val="es-EC"/>
              </w:rPr>
            </w:pPr>
          </w:p>
        </w:tc>
      </w:tr>
      <w:tr w:rsidR="00F64869" w:rsidRPr="003B0506" w14:paraId="0E575DA5"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76BF84CC" w14:textId="77777777" w:rsidR="00F64869" w:rsidRPr="00C44AC0" w:rsidRDefault="00F64869" w:rsidP="00C11925">
            <w:pPr>
              <w:spacing w:after="0" w:line="240" w:lineRule="auto"/>
              <w:jc w:val="left"/>
              <w:rPr>
                <w:rFonts w:cs="Arial"/>
                <w:b/>
                <w:sz w:val="20"/>
                <w:szCs w:val="20"/>
              </w:rPr>
            </w:pPr>
            <w:r w:rsidRPr="00C44AC0">
              <w:rPr>
                <w:rFonts w:cs="Arial"/>
                <w:b/>
                <w:sz w:val="20"/>
                <w:szCs w:val="20"/>
              </w:rPr>
              <w:t>Desarrollo o procedimiento</w:t>
            </w:r>
          </w:p>
        </w:tc>
        <w:tc>
          <w:tcPr>
            <w:tcW w:w="7944" w:type="dxa"/>
            <w:gridSpan w:val="2"/>
            <w:shd w:val="clear" w:color="auto" w:fill="auto"/>
            <w:vAlign w:val="center"/>
          </w:tcPr>
          <w:p w14:paraId="5B5C62CE" w14:textId="77777777" w:rsidR="00625A77" w:rsidRPr="003B0506" w:rsidRDefault="00C0043E" w:rsidP="00C0043E">
            <w:pPr>
              <w:jc w:val="left"/>
              <w:rPr>
                <w:sz w:val="20"/>
                <w:szCs w:val="18"/>
                <w:lang w:val="es-EC"/>
              </w:rPr>
            </w:pPr>
            <w:r w:rsidRPr="00C0043E">
              <w:rPr>
                <w:sz w:val="20"/>
                <w:szCs w:val="18"/>
                <w:lang w:val="es-EC"/>
              </w:rPr>
              <w:t>Resolución de los ejercicios de derivadas parciales:</w:t>
            </w:r>
            <w:r w:rsidRPr="00C0043E">
              <w:rPr>
                <w:sz w:val="20"/>
                <w:szCs w:val="18"/>
                <w:lang w:val="es-EC"/>
              </w:rPr>
              <w:br/>
              <w:t>A continuación, se resuelven los ejercicios</w:t>
            </w:r>
            <w:r w:rsidRPr="003B0506">
              <w:rPr>
                <w:sz w:val="20"/>
                <w:szCs w:val="18"/>
                <w:lang w:val="es-EC"/>
              </w:rPr>
              <w:t>:</w:t>
            </w:r>
          </w:p>
          <w:p w14:paraId="42D5F169" w14:textId="77777777" w:rsidR="003B0506" w:rsidRDefault="003B0506" w:rsidP="003B0506">
            <w:pPr>
              <w:rPr>
                <w:noProof/>
                <w:lang w:val="es-EC"/>
              </w:rPr>
            </w:pPr>
          </w:p>
          <w:p w14:paraId="6D1020EF" w14:textId="77777777" w:rsidR="00C0043E" w:rsidRDefault="003B0506" w:rsidP="003B0506">
            <w:pPr>
              <w:rPr>
                <w:lang w:val="es-EC"/>
              </w:rPr>
            </w:pPr>
            <w:r>
              <w:rPr>
                <w:noProof/>
                <w:lang w:val="es-EC"/>
              </w:rPr>
              <w:lastRenderedPageBreak/>
              <w:drawing>
                <wp:inline distT="0" distB="0" distL="0" distR="0" wp14:anchorId="3A87B0B1" wp14:editId="3A40C311">
                  <wp:extent cx="4881245" cy="6546683"/>
                  <wp:effectExtent l="0" t="0" r="0" b="6985"/>
                  <wp:docPr id="4858661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010" t="12772" b="11024"/>
                          <a:stretch/>
                        </pic:blipFill>
                        <pic:spPr bwMode="auto">
                          <a:xfrm>
                            <a:off x="0" y="0"/>
                            <a:ext cx="4893973" cy="6563754"/>
                          </a:xfrm>
                          <a:prstGeom prst="rect">
                            <a:avLst/>
                          </a:prstGeom>
                          <a:noFill/>
                          <a:ln>
                            <a:noFill/>
                          </a:ln>
                          <a:extLst>
                            <a:ext uri="{53640926-AAD7-44D8-BBD7-CCE9431645EC}">
                              <a14:shadowObscured xmlns:a14="http://schemas.microsoft.com/office/drawing/2010/main"/>
                            </a:ext>
                          </a:extLst>
                        </pic:spPr>
                      </pic:pic>
                    </a:graphicData>
                  </a:graphic>
                </wp:inline>
              </w:drawing>
            </w:r>
          </w:p>
          <w:p w14:paraId="2C5685CA" w14:textId="2BF95502" w:rsidR="003B0506" w:rsidRPr="00C0043E" w:rsidRDefault="003B0506" w:rsidP="003B0506">
            <w:pPr>
              <w:rPr>
                <w:lang w:val="es-EC"/>
              </w:rPr>
            </w:pPr>
            <w:r>
              <w:rPr>
                <w:noProof/>
                <w:lang w:val="es-EC"/>
              </w:rPr>
              <w:lastRenderedPageBreak/>
              <w:drawing>
                <wp:inline distT="0" distB="0" distL="0" distR="0" wp14:anchorId="10F40879" wp14:editId="3DE9CD47">
                  <wp:extent cx="4614545" cy="4462272"/>
                  <wp:effectExtent l="0" t="0" r="0" b="0"/>
                  <wp:docPr id="11655238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22737" b="22870"/>
                          <a:stretch/>
                        </pic:blipFill>
                        <pic:spPr bwMode="auto">
                          <a:xfrm>
                            <a:off x="0" y="0"/>
                            <a:ext cx="4632978" cy="44800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64869" w:rsidRPr="003B0506" w14:paraId="669C426D"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48B02C74" w14:textId="77777777" w:rsidR="00F64869" w:rsidRPr="00C44AC0" w:rsidRDefault="00F64869" w:rsidP="00AD688C">
            <w:pPr>
              <w:spacing w:after="0" w:line="240" w:lineRule="auto"/>
              <w:rPr>
                <w:rFonts w:cs="Arial"/>
                <w:b/>
                <w:sz w:val="20"/>
                <w:szCs w:val="20"/>
              </w:rPr>
            </w:pPr>
            <w:r w:rsidRPr="00C44AC0">
              <w:rPr>
                <w:rFonts w:cs="Arial"/>
                <w:b/>
                <w:sz w:val="20"/>
                <w:szCs w:val="20"/>
              </w:rPr>
              <w:lastRenderedPageBreak/>
              <w:t>Resultados</w:t>
            </w:r>
          </w:p>
        </w:tc>
        <w:tc>
          <w:tcPr>
            <w:tcW w:w="7944" w:type="dxa"/>
            <w:gridSpan w:val="2"/>
            <w:shd w:val="clear" w:color="auto" w:fill="auto"/>
            <w:vAlign w:val="center"/>
          </w:tcPr>
          <w:p w14:paraId="595955DA" w14:textId="77777777" w:rsidR="00C0043E" w:rsidRPr="00C0043E" w:rsidRDefault="00C0043E" w:rsidP="00C0043E">
            <w:pPr>
              <w:rPr>
                <w:sz w:val="20"/>
                <w:szCs w:val="18"/>
                <w:lang w:val="es-EC"/>
              </w:rPr>
            </w:pPr>
            <w:r w:rsidRPr="00C0043E">
              <w:rPr>
                <w:sz w:val="20"/>
                <w:szCs w:val="18"/>
                <w:lang w:val="es-EC"/>
              </w:rPr>
              <w:t>Ejercicios resueltos:</w:t>
            </w:r>
          </w:p>
          <w:p w14:paraId="533F60B7" w14:textId="77777777" w:rsidR="00C0043E" w:rsidRPr="00C0043E" w:rsidRDefault="00C0043E" w:rsidP="00C0043E">
            <w:pPr>
              <w:pStyle w:val="Prrafodelista"/>
              <w:numPr>
                <w:ilvl w:val="0"/>
                <w:numId w:val="5"/>
              </w:numPr>
              <w:rPr>
                <w:sz w:val="20"/>
                <w:szCs w:val="18"/>
                <w:lang w:val="es-EC"/>
              </w:rPr>
            </w:pPr>
            <w:r w:rsidRPr="00C0043E">
              <w:rPr>
                <w:sz w:val="20"/>
                <w:szCs w:val="18"/>
                <w:lang w:val="es-EC"/>
              </w:rPr>
              <w:t>Se calcularon correctamente las derivadas parciales de las funciones dadas, tanto de forma manual como utilizando GeoGebra.</w:t>
            </w:r>
          </w:p>
          <w:p w14:paraId="416E2220" w14:textId="77777777" w:rsidR="00C0043E" w:rsidRPr="00C0043E" w:rsidRDefault="00C0043E" w:rsidP="00C0043E">
            <w:pPr>
              <w:pStyle w:val="Prrafodelista"/>
              <w:numPr>
                <w:ilvl w:val="0"/>
                <w:numId w:val="5"/>
              </w:numPr>
              <w:rPr>
                <w:sz w:val="20"/>
                <w:szCs w:val="18"/>
                <w:lang w:val="es-EC"/>
              </w:rPr>
            </w:pPr>
            <w:r w:rsidRPr="00C0043E">
              <w:rPr>
                <w:sz w:val="20"/>
                <w:szCs w:val="18"/>
                <w:lang w:val="es-EC"/>
              </w:rPr>
              <w:t>Los resultados obtenidos manualmente coincidieron con los obtenidos mediante el software, lo que valida la precisión de los cálculos.</w:t>
            </w:r>
          </w:p>
          <w:p w14:paraId="391FF0B4" w14:textId="77777777" w:rsidR="00C0043E" w:rsidRPr="00C0043E" w:rsidRDefault="00C0043E" w:rsidP="00C0043E">
            <w:pPr>
              <w:rPr>
                <w:sz w:val="20"/>
                <w:szCs w:val="18"/>
                <w:lang w:val="es-EC"/>
              </w:rPr>
            </w:pPr>
            <w:r w:rsidRPr="00C0043E">
              <w:rPr>
                <w:sz w:val="20"/>
                <w:szCs w:val="18"/>
                <w:lang w:val="es-EC"/>
              </w:rPr>
              <w:t>Gráficas en GeoGebra:</w:t>
            </w:r>
          </w:p>
          <w:p w14:paraId="19620362" w14:textId="77777777" w:rsidR="00C0043E" w:rsidRPr="00C0043E" w:rsidRDefault="00C0043E" w:rsidP="00C0043E">
            <w:pPr>
              <w:pStyle w:val="Prrafodelista"/>
              <w:numPr>
                <w:ilvl w:val="0"/>
                <w:numId w:val="4"/>
              </w:numPr>
              <w:rPr>
                <w:sz w:val="20"/>
                <w:szCs w:val="18"/>
                <w:lang w:val="es-EC"/>
              </w:rPr>
            </w:pPr>
            <w:r w:rsidRPr="00C0043E">
              <w:rPr>
                <w:sz w:val="20"/>
                <w:szCs w:val="18"/>
                <w:lang w:val="es-EC"/>
              </w:rPr>
              <w:t>Las gráficas de las funciones multivariables permitieron visualizar su comportamiento en el espacio tridimensional, lo que facilitó la interpretación de los resultados.</w:t>
            </w:r>
          </w:p>
          <w:p w14:paraId="29A629BF" w14:textId="18D93195" w:rsidR="00F64869" w:rsidRPr="003B0506" w:rsidRDefault="00F64869" w:rsidP="00C0043E">
            <w:pPr>
              <w:rPr>
                <w:sz w:val="20"/>
                <w:szCs w:val="18"/>
                <w:lang w:val="es-EC"/>
              </w:rPr>
            </w:pPr>
          </w:p>
        </w:tc>
      </w:tr>
      <w:tr w:rsidR="00F64869" w:rsidRPr="003B0506" w14:paraId="1B0E2782" w14:textId="77777777" w:rsidTr="00C44AC0">
        <w:tblPrEx>
          <w:tblCellMar>
            <w:left w:w="108" w:type="dxa"/>
            <w:right w:w="108" w:type="dxa"/>
          </w:tblCellMar>
          <w:tblLook w:val="04A0" w:firstRow="1" w:lastRow="0" w:firstColumn="1" w:lastColumn="0" w:noHBand="0" w:noVBand="1"/>
        </w:tblPrEx>
        <w:trPr>
          <w:trHeight w:val="871"/>
          <w:jc w:val="center"/>
        </w:trPr>
        <w:tc>
          <w:tcPr>
            <w:tcW w:w="1838" w:type="dxa"/>
            <w:shd w:val="clear" w:color="auto" w:fill="auto"/>
            <w:vAlign w:val="center"/>
          </w:tcPr>
          <w:p w14:paraId="13AD38BA" w14:textId="77777777" w:rsidR="00F64869" w:rsidRPr="00C44AC0" w:rsidRDefault="00F64869" w:rsidP="00AD688C">
            <w:pPr>
              <w:spacing w:after="0" w:line="240" w:lineRule="auto"/>
              <w:rPr>
                <w:rFonts w:cs="Arial"/>
                <w:b/>
                <w:sz w:val="20"/>
                <w:szCs w:val="20"/>
              </w:rPr>
            </w:pPr>
            <w:r w:rsidRPr="00C44AC0">
              <w:rPr>
                <w:rFonts w:cs="Arial"/>
                <w:b/>
                <w:sz w:val="20"/>
                <w:szCs w:val="20"/>
              </w:rPr>
              <w:lastRenderedPageBreak/>
              <w:t>Conclusiones</w:t>
            </w:r>
          </w:p>
        </w:tc>
        <w:tc>
          <w:tcPr>
            <w:tcW w:w="7944" w:type="dxa"/>
            <w:gridSpan w:val="2"/>
            <w:shd w:val="clear" w:color="auto" w:fill="auto"/>
            <w:vAlign w:val="center"/>
          </w:tcPr>
          <w:p w14:paraId="4A27B37E" w14:textId="77777777" w:rsidR="00C0043E" w:rsidRPr="00C0043E" w:rsidRDefault="00C0043E" w:rsidP="00C0043E">
            <w:pPr>
              <w:rPr>
                <w:sz w:val="20"/>
                <w:szCs w:val="18"/>
                <w:lang w:val="es-EC"/>
              </w:rPr>
            </w:pPr>
            <w:r w:rsidRPr="00C0043E">
              <w:rPr>
                <w:sz w:val="20"/>
                <w:szCs w:val="18"/>
                <w:lang w:val="es-EC"/>
              </w:rPr>
              <w:t>A través de este práctico experimental, se logró consolidar los conocimientos sobre derivadas parciales de funciones de dos variables y su aplicación en la resolución de problemas matemáticos. El uso de GeoGebra permitió visualizar las funciones y verificar los cálculos de manera eficiente, demostrando la utilidad de las herramientas computacionales en el estudio del cálculo diferencial.</w:t>
            </w:r>
          </w:p>
          <w:p w14:paraId="701DC010" w14:textId="77777777" w:rsidR="00C0043E" w:rsidRPr="00C0043E" w:rsidRDefault="00C0043E" w:rsidP="00C0043E">
            <w:pPr>
              <w:rPr>
                <w:sz w:val="20"/>
                <w:szCs w:val="18"/>
                <w:lang w:val="es-EC"/>
              </w:rPr>
            </w:pPr>
            <w:r w:rsidRPr="00C0043E">
              <w:rPr>
                <w:sz w:val="20"/>
                <w:szCs w:val="18"/>
                <w:lang w:val="es-EC"/>
              </w:rPr>
              <w:t>Además, se pudo observar cómo las derivadas parciales son fundamentales para analizar el comportamiento de funciones multivariables, especialmente en la identificación de puntos críticos y en la optimización de funciones. Este práctico cumplió con los objetivos de aprendizaje establecidos para la asignatura de Matemática II, reforzando la comprensión de los conceptos teóricos y su aplicación práctica.</w:t>
            </w:r>
          </w:p>
          <w:p w14:paraId="52DBD819" w14:textId="77777777" w:rsidR="00383982" w:rsidRPr="00383982" w:rsidRDefault="00383982" w:rsidP="00383982">
            <w:pPr>
              <w:pStyle w:val="Prrafodelista"/>
              <w:numPr>
                <w:ilvl w:val="0"/>
                <w:numId w:val="4"/>
              </w:numPr>
              <w:rPr>
                <w:sz w:val="20"/>
                <w:szCs w:val="18"/>
                <w:lang w:val="es-EC"/>
              </w:rPr>
            </w:pPr>
            <w:r w:rsidRPr="00383982">
              <w:rPr>
                <w:sz w:val="20"/>
                <w:szCs w:val="18"/>
                <w:lang w:val="es-EC"/>
              </w:rPr>
              <w:t>Los resultados obtenidos manualmente coincidieron con los calculados en GeoGebra, lo que valida la precisión de ambos métodos.</w:t>
            </w:r>
          </w:p>
          <w:p w14:paraId="56FE1C9C" w14:textId="77777777" w:rsidR="00383982" w:rsidRPr="00383982" w:rsidRDefault="00383982" w:rsidP="00383982">
            <w:pPr>
              <w:pStyle w:val="Prrafodelista"/>
              <w:numPr>
                <w:ilvl w:val="0"/>
                <w:numId w:val="4"/>
              </w:numPr>
              <w:rPr>
                <w:sz w:val="20"/>
                <w:szCs w:val="18"/>
                <w:lang w:val="es-EC"/>
              </w:rPr>
            </w:pPr>
            <w:r w:rsidRPr="00383982">
              <w:rPr>
                <w:sz w:val="20"/>
                <w:szCs w:val="18"/>
                <w:lang w:val="es-EC"/>
              </w:rPr>
              <w:t>GeoGebra es una herramienta eficiente para visualizar funciones multivariables y calcular derivadas parciales.</w:t>
            </w:r>
          </w:p>
          <w:p w14:paraId="6D9C6B3B" w14:textId="77777777" w:rsidR="00383982" w:rsidRPr="00383982" w:rsidRDefault="00383982" w:rsidP="00383982">
            <w:pPr>
              <w:pStyle w:val="Prrafodelista"/>
              <w:numPr>
                <w:ilvl w:val="0"/>
                <w:numId w:val="4"/>
              </w:numPr>
              <w:rPr>
                <w:sz w:val="20"/>
                <w:szCs w:val="18"/>
                <w:lang w:val="es-EC"/>
              </w:rPr>
            </w:pPr>
            <w:r w:rsidRPr="00383982">
              <w:rPr>
                <w:sz w:val="20"/>
                <w:szCs w:val="18"/>
                <w:lang w:val="es-EC"/>
              </w:rPr>
              <w:t>La combinación de métodos manuales y computacionales permite una comprensión más profunda de los conceptos de cálculo diferencial.</w:t>
            </w:r>
          </w:p>
          <w:p w14:paraId="7765E4F9" w14:textId="5F4FE370" w:rsidR="00F64869" w:rsidRPr="00C44AC0" w:rsidRDefault="00F64869" w:rsidP="00340592">
            <w:pPr>
              <w:pStyle w:val="NormalWeb"/>
              <w:jc w:val="center"/>
              <w:rPr>
                <w:rFonts w:ascii="Arial" w:hAnsi="Arial" w:cs="Arial"/>
                <w:color w:val="808080"/>
                <w:sz w:val="20"/>
                <w:szCs w:val="20"/>
                <w:lang w:val="es-EC"/>
              </w:rPr>
            </w:pPr>
          </w:p>
        </w:tc>
      </w:tr>
      <w:tr w:rsidR="00F64869" w:rsidRPr="001F6F35" w14:paraId="78FD4C7E"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shd w:val="clear" w:color="auto" w:fill="auto"/>
            <w:vAlign w:val="center"/>
          </w:tcPr>
          <w:p w14:paraId="090E743B" w14:textId="77777777" w:rsidR="00F64869" w:rsidRPr="00C44AC0" w:rsidRDefault="00F64869" w:rsidP="00AD688C">
            <w:pPr>
              <w:spacing w:after="0" w:line="240" w:lineRule="auto"/>
              <w:rPr>
                <w:rFonts w:cs="Arial"/>
                <w:b/>
                <w:sz w:val="20"/>
                <w:szCs w:val="20"/>
              </w:rPr>
            </w:pPr>
            <w:r w:rsidRPr="00C44AC0">
              <w:rPr>
                <w:rFonts w:cs="Arial"/>
                <w:b/>
                <w:sz w:val="20"/>
                <w:szCs w:val="20"/>
              </w:rPr>
              <w:t>Bibliografía</w:t>
            </w:r>
          </w:p>
        </w:tc>
        <w:tc>
          <w:tcPr>
            <w:tcW w:w="7944" w:type="dxa"/>
            <w:gridSpan w:val="2"/>
            <w:shd w:val="clear" w:color="auto" w:fill="auto"/>
            <w:vAlign w:val="center"/>
          </w:tcPr>
          <w:p w14:paraId="206509CA" w14:textId="7F2772F5" w:rsidR="00F64869" w:rsidRPr="001D17CA" w:rsidRDefault="001F6F35" w:rsidP="001D17CA">
            <w:pPr>
              <w:pStyle w:val="Prrafodelista"/>
              <w:numPr>
                <w:ilvl w:val="0"/>
                <w:numId w:val="10"/>
              </w:numPr>
              <w:rPr>
                <w:sz w:val="20"/>
                <w:szCs w:val="18"/>
              </w:rPr>
            </w:pPr>
            <w:r w:rsidRPr="001D17CA">
              <w:rPr>
                <w:sz w:val="20"/>
                <w:szCs w:val="18"/>
                <w:lang w:val="es-EC"/>
              </w:rPr>
              <w:t xml:space="preserve">Mate. (2024, 9 octubre). Función real de variable real: gráfica y cálculo diferencial. Matematix. </w:t>
            </w:r>
            <w:hyperlink r:id="rId9" w:history="1">
              <w:r w:rsidRPr="001D17CA">
                <w:rPr>
                  <w:rStyle w:val="Hipervnculo"/>
                  <w:sz w:val="20"/>
                  <w:szCs w:val="18"/>
                  <w:lang w:val="es-EC"/>
                </w:rPr>
                <w:t>https://matematix.org/funcion-real-de-variable-real/</w:t>
              </w:r>
            </w:hyperlink>
          </w:p>
          <w:p w14:paraId="7F21EB53" w14:textId="70F3E7EB" w:rsidR="001F6F35" w:rsidRPr="003B0506" w:rsidRDefault="001F6F35" w:rsidP="001D17CA">
            <w:pPr>
              <w:pStyle w:val="Prrafodelista"/>
              <w:numPr>
                <w:ilvl w:val="0"/>
                <w:numId w:val="10"/>
              </w:numPr>
              <w:rPr>
                <w:sz w:val="20"/>
                <w:szCs w:val="18"/>
                <w:lang w:val="es-EC"/>
              </w:rPr>
            </w:pPr>
            <w:r w:rsidRPr="001D17CA">
              <w:rPr>
                <w:sz w:val="20"/>
                <w:szCs w:val="18"/>
                <w:lang w:val="es-EC"/>
              </w:rPr>
              <w:t xml:space="preserve">Matemáticas aplicadas. (2024, 4 septiembre). 6.3. Diferenciales de Funciones de Una y Varias Variables - Matemáticas aplicadas. Matemáticas Aplicadas. </w:t>
            </w:r>
            <w:hyperlink r:id="rId10" w:history="1">
              <w:r w:rsidRPr="001D17CA">
                <w:rPr>
                  <w:rStyle w:val="Hipervnculo"/>
                  <w:sz w:val="20"/>
                  <w:szCs w:val="18"/>
                  <w:lang w:val="es-EC"/>
                </w:rPr>
                <w:t>https://matesuniversitarias.org/diferenciales-de-funciones-de-una-y-varias-variables/</w:t>
              </w:r>
            </w:hyperlink>
          </w:p>
          <w:p w14:paraId="360525A1" w14:textId="261D9C56" w:rsidR="001F6F35" w:rsidRPr="001D17CA" w:rsidRDefault="001D17CA" w:rsidP="001D17CA">
            <w:pPr>
              <w:pStyle w:val="Prrafodelista"/>
              <w:numPr>
                <w:ilvl w:val="0"/>
                <w:numId w:val="10"/>
              </w:numPr>
              <w:rPr>
                <w:sz w:val="20"/>
                <w:szCs w:val="18"/>
              </w:rPr>
            </w:pPr>
            <w:r w:rsidRPr="001D17CA">
              <w:rPr>
                <w:sz w:val="20"/>
                <w:szCs w:val="18"/>
                <w:lang w:val="es-EC"/>
              </w:rPr>
              <w:t xml:space="preserve">Funciones. (2023, 21 octubre). Derivadas. Funciones Matemáticas. </w:t>
            </w:r>
            <w:hyperlink r:id="rId11" w:history="1">
              <w:r w:rsidRPr="001D17CA">
                <w:rPr>
                  <w:rStyle w:val="Hipervnculo"/>
                  <w:sz w:val="20"/>
                  <w:szCs w:val="18"/>
                  <w:lang w:val="es-EC"/>
                </w:rPr>
                <w:t>https://www.funciones.xyz/derivadas/</w:t>
              </w:r>
            </w:hyperlink>
          </w:p>
          <w:p w14:paraId="0A8DB249" w14:textId="3BCE463E" w:rsidR="001D17CA" w:rsidRPr="001F6F35" w:rsidRDefault="001D17CA" w:rsidP="001D17CA">
            <w:pPr>
              <w:pStyle w:val="Prrafodelista"/>
              <w:rPr>
                <w:sz w:val="20"/>
                <w:szCs w:val="18"/>
                <w:lang w:val="es-EC"/>
              </w:rPr>
            </w:pPr>
          </w:p>
        </w:tc>
      </w:tr>
      <w:tr w:rsidR="00F64869" w:rsidRPr="0022448B" w14:paraId="134B7545" w14:textId="77777777" w:rsidTr="00C44AC0">
        <w:tblPrEx>
          <w:tblCellMar>
            <w:left w:w="108" w:type="dxa"/>
            <w:right w:w="108" w:type="dxa"/>
          </w:tblCellMar>
          <w:tblLook w:val="04A0" w:firstRow="1" w:lastRow="0" w:firstColumn="1" w:lastColumn="0" w:noHBand="0" w:noVBand="1"/>
        </w:tblPrEx>
        <w:trPr>
          <w:trHeight w:val="816"/>
          <w:jc w:val="center"/>
        </w:trPr>
        <w:tc>
          <w:tcPr>
            <w:tcW w:w="1838" w:type="dxa"/>
            <w:shd w:val="clear" w:color="auto" w:fill="auto"/>
            <w:vAlign w:val="center"/>
          </w:tcPr>
          <w:p w14:paraId="286C83E6" w14:textId="77777777" w:rsidR="00F64869" w:rsidRPr="00C44AC0" w:rsidRDefault="00F64869" w:rsidP="00AD688C">
            <w:pPr>
              <w:spacing w:after="0" w:line="240" w:lineRule="auto"/>
              <w:rPr>
                <w:rFonts w:cs="Arial"/>
                <w:b/>
                <w:sz w:val="20"/>
                <w:szCs w:val="20"/>
              </w:rPr>
            </w:pPr>
            <w:r w:rsidRPr="00C44AC0">
              <w:rPr>
                <w:rFonts w:cs="Arial"/>
                <w:b/>
                <w:sz w:val="20"/>
                <w:szCs w:val="20"/>
              </w:rPr>
              <w:t>Anexos</w:t>
            </w:r>
          </w:p>
        </w:tc>
        <w:tc>
          <w:tcPr>
            <w:tcW w:w="7944" w:type="dxa"/>
            <w:gridSpan w:val="2"/>
            <w:shd w:val="clear" w:color="auto" w:fill="auto"/>
            <w:vAlign w:val="center"/>
          </w:tcPr>
          <w:p w14:paraId="27F3DDCD" w14:textId="01E90DAE" w:rsidR="0022448B" w:rsidRDefault="0022448B" w:rsidP="0022448B">
            <w:pPr>
              <w:rPr>
                <w:b/>
                <w:bCs/>
                <w:lang w:val="es-EC"/>
              </w:rPr>
            </w:pPr>
            <w:r w:rsidRPr="0022448B">
              <w:rPr>
                <w:b/>
                <w:bCs/>
                <w:lang w:val="es-EC"/>
              </w:rPr>
              <w:t>Graficas en geogebra de cada e</w:t>
            </w:r>
            <w:r>
              <w:rPr>
                <w:b/>
                <w:bCs/>
                <w:lang w:val="es-EC"/>
              </w:rPr>
              <w:t>jercicio:</w:t>
            </w:r>
          </w:p>
          <w:p w14:paraId="7A3E1FBB" w14:textId="77777777" w:rsidR="0022448B" w:rsidRPr="0022448B" w:rsidRDefault="0022448B" w:rsidP="0022448B">
            <w:pPr>
              <w:rPr>
                <w:b/>
                <w:bCs/>
                <w:lang w:val="es-EC"/>
              </w:rPr>
            </w:pPr>
          </w:p>
          <w:p w14:paraId="1F6007C3" w14:textId="75891B93" w:rsidR="0022448B" w:rsidRDefault="0022448B" w:rsidP="0022448B">
            <w:pPr>
              <w:pStyle w:val="Prrafodelista"/>
              <w:numPr>
                <w:ilvl w:val="0"/>
                <w:numId w:val="11"/>
              </w:numPr>
              <w:rPr>
                <w:b/>
                <w:bCs/>
              </w:rPr>
            </w:pPr>
            <w:r w:rsidRPr="0022448B">
              <w:rPr>
                <w:b/>
                <w:bCs/>
              </w:rPr>
              <w:t>Ejercicio 1</w:t>
            </w:r>
          </w:p>
          <w:p w14:paraId="1A1BD53B" w14:textId="1035EB29" w:rsidR="0022448B" w:rsidRPr="0022448B" w:rsidRDefault="0022448B" w:rsidP="0022448B">
            <w:pPr>
              <w:pStyle w:val="Prrafodelista"/>
              <w:rPr>
                <w:b/>
                <w:bCs/>
              </w:rPr>
            </w:pPr>
            <w:r>
              <w:rPr>
                <w:b/>
                <w:bCs/>
                <w:noProof/>
              </w:rPr>
              <w:drawing>
                <wp:inline distT="0" distB="0" distL="0" distR="0" wp14:anchorId="14DA2290" wp14:editId="6329F74B">
                  <wp:extent cx="2918869" cy="1256164"/>
                  <wp:effectExtent l="0" t="0" r="0" b="1270"/>
                  <wp:docPr id="16160949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959" cy="1258785"/>
                          </a:xfrm>
                          <a:prstGeom prst="rect">
                            <a:avLst/>
                          </a:prstGeom>
                          <a:noFill/>
                        </pic:spPr>
                      </pic:pic>
                    </a:graphicData>
                  </a:graphic>
                </wp:inline>
              </w:drawing>
            </w:r>
            <w:r>
              <w:rPr>
                <w:noProof/>
              </w:rPr>
              <mc:AlternateContent>
                <mc:Choice Requires="wps">
                  <w:drawing>
                    <wp:inline distT="0" distB="0" distL="0" distR="0" wp14:anchorId="19C01845" wp14:editId="054E1624">
                      <wp:extent cx="304800" cy="304800"/>
                      <wp:effectExtent l="0" t="0" r="0" b="0"/>
                      <wp:docPr id="1671709298"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1B7B1"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2F6C99" w14:textId="712CF353" w:rsidR="0022448B" w:rsidRDefault="0022448B" w:rsidP="0022448B">
            <w:pPr>
              <w:pStyle w:val="Prrafodelista"/>
              <w:numPr>
                <w:ilvl w:val="0"/>
                <w:numId w:val="11"/>
              </w:numPr>
              <w:rPr>
                <w:b/>
                <w:bCs/>
              </w:rPr>
            </w:pPr>
            <w:r w:rsidRPr="0022448B">
              <w:rPr>
                <w:b/>
                <w:bCs/>
              </w:rPr>
              <w:t xml:space="preserve">Ejercicio </w:t>
            </w:r>
            <w:r>
              <w:rPr>
                <w:b/>
                <w:bCs/>
              </w:rPr>
              <w:t>2</w:t>
            </w:r>
          </w:p>
          <w:p w14:paraId="11C11A5C" w14:textId="080EF7DF" w:rsidR="0022448B" w:rsidRDefault="0022448B" w:rsidP="0022448B">
            <w:pPr>
              <w:pStyle w:val="Prrafodelista"/>
              <w:rPr>
                <w:b/>
                <w:bCs/>
              </w:rPr>
            </w:pPr>
            <w:r>
              <w:rPr>
                <w:b/>
                <w:bCs/>
                <w:noProof/>
              </w:rPr>
              <w:lastRenderedPageBreak/>
              <w:drawing>
                <wp:inline distT="0" distB="0" distL="0" distR="0" wp14:anchorId="1B03B3DC" wp14:editId="3FD1800B">
                  <wp:extent cx="3034086" cy="1334425"/>
                  <wp:effectExtent l="0" t="0" r="0" b="0"/>
                  <wp:docPr id="3185218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3048864" cy="1340924"/>
                          </a:xfrm>
                          <a:prstGeom prst="rect">
                            <a:avLst/>
                          </a:prstGeom>
                          <a:noFill/>
                        </pic:spPr>
                      </pic:pic>
                    </a:graphicData>
                  </a:graphic>
                </wp:inline>
              </w:drawing>
            </w:r>
          </w:p>
          <w:p w14:paraId="6C28B9EF" w14:textId="66A9FB2C" w:rsidR="0022448B" w:rsidRDefault="0022448B" w:rsidP="0022448B">
            <w:pPr>
              <w:pStyle w:val="Prrafodelista"/>
              <w:numPr>
                <w:ilvl w:val="0"/>
                <w:numId w:val="11"/>
              </w:numPr>
              <w:rPr>
                <w:b/>
                <w:bCs/>
              </w:rPr>
            </w:pPr>
            <w:r w:rsidRPr="0022448B">
              <w:rPr>
                <w:b/>
                <w:bCs/>
              </w:rPr>
              <w:t xml:space="preserve">Ejercicio </w:t>
            </w:r>
            <w:r>
              <w:rPr>
                <w:b/>
                <w:bCs/>
              </w:rPr>
              <w:t>3</w:t>
            </w:r>
          </w:p>
          <w:p w14:paraId="344B9EDE" w14:textId="1657EED3" w:rsidR="0022448B" w:rsidRDefault="0022448B" w:rsidP="0022448B">
            <w:pPr>
              <w:pStyle w:val="Prrafodelista"/>
              <w:rPr>
                <w:b/>
                <w:bCs/>
              </w:rPr>
            </w:pPr>
            <w:r>
              <w:rPr>
                <w:b/>
                <w:bCs/>
                <w:noProof/>
              </w:rPr>
              <w:drawing>
                <wp:inline distT="0" distB="0" distL="0" distR="0" wp14:anchorId="293BB13F" wp14:editId="33903F19">
                  <wp:extent cx="3442716" cy="1485254"/>
                  <wp:effectExtent l="0" t="0" r="5715" b="1270"/>
                  <wp:docPr id="16946193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3566" cy="1502877"/>
                          </a:xfrm>
                          <a:prstGeom prst="rect">
                            <a:avLst/>
                          </a:prstGeom>
                          <a:noFill/>
                        </pic:spPr>
                      </pic:pic>
                    </a:graphicData>
                  </a:graphic>
                </wp:inline>
              </w:drawing>
            </w:r>
          </w:p>
          <w:p w14:paraId="7A5DFC89" w14:textId="4D41E7F0" w:rsidR="0022448B" w:rsidRDefault="0022448B" w:rsidP="0022448B">
            <w:pPr>
              <w:pStyle w:val="Prrafodelista"/>
              <w:numPr>
                <w:ilvl w:val="0"/>
                <w:numId w:val="11"/>
              </w:numPr>
              <w:rPr>
                <w:b/>
                <w:bCs/>
              </w:rPr>
            </w:pPr>
            <w:r w:rsidRPr="0022448B">
              <w:rPr>
                <w:b/>
                <w:bCs/>
              </w:rPr>
              <w:t xml:space="preserve">Ejercicio </w:t>
            </w:r>
            <w:r>
              <w:rPr>
                <w:b/>
                <w:bCs/>
              </w:rPr>
              <w:t>4</w:t>
            </w:r>
          </w:p>
          <w:p w14:paraId="64C88253" w14:textId="51DE8090" w:rsidR="0022448B" w:rsidRDefault="0022448B" w:rsidP="0022448B">
            <w:pPr>
              <w:pStyle w:val="Prrafodelista"/>
              <w:rPr>
                <w:b/>
                <w:bCs/>
              </w:rPr>
            </w:pPr>
            <w:r>
              <w:rPr>
                <w:b/>
                <w:bCs/>
                <w:noProof/>
              </w:rPr>
              <w:drawing>
                <wp:inline distT="0" distB="0" distL="0" distR="0" wp14:anchorId="7E48023F" wp14:editId="500A3B42">
                  <wp:extent cx="3357488" cy="1463040"/>
                  <wp:effectExtent l="0" t="0" r="0" b="3810"/>
                  <wp:docPr id="96889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93446" cy="1478709"/>
                          </a:xfrm>
                          <a:prstGeom prst="rect">
                            <a:avLst/>
                          </a:prstGeom>
                          <a:noFill/>
                        </pic:spPr>
                      </pic:pic>
                    </a:graphicData>
                  </a:graphic>
                </wp:inline>
              </w:drawing>
            </w:r>
          </w:p>
          <w:p w14:paraId="01FA29BC" w14:textId="26892DC8" w:rsidR="0022448B" w:rsidRDefault="0022448B" w:rsidP="0022448B">
            <w:pPr>
              <w:pStyle w:val="Prrafodelista"/>
              <w:numPr>
                <w:ilvl w:val="0"/>
                <w:numId w:val="11"/>
              </w:numPr>
              <w:rPr>
                <w:b/>
                <w:bCs/>
              </w:rPr>
            </w:pPr>
            <w:r w:rsidRPr="0022448B">
              <w:rPr>
                <w:b/>
                <w:bCs/>
              </w:rPr>
              <w:t xml:space="preserve">Ejercicio </w:t>
            </w:r>
            <w:r>
              <w:rPr>
                <w:b/>
                <w:bCs/>
              </w:rPr>
              <w:t>5</w:t>
            </w:r>
          </w:p>
          <w:p w14:paraId="6D4C3563" w14:textId="397F6934" w:rsidR="0022448B" w:rsidRDefault="0022448B" w:rsidP="0022448B">
            <w:pPr>
              <w:pStyle w:val="Prrafodelista"/>
              <w:rPr>
                <w:b/>
                <w:bCs/>
              </w:rPr>
            </w:pPr>
            <w:r>
              <w:rPr>
                <w:b/>
                <w:bCs/>
                <w:noProof/>
              </w:rPr>
              <w:drawing>
                <wp:inline distT="0" distB="0" distL="0" distR="0" wp14:anchorId="47F994A1" wp14:editId="4077D3EE">
                  <wp:extent cx="3373755" cy="1415748"/>
                  <wp:effectExtent l="0" t="0" r="0" b="0"/>
                  <wp:docPr id="10573263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7295" cy="1425626"/>
                          </a:xfrm>
                          <a:prstGeom prst="rect">
                            <a:avLst/>
                          </a:prstGeom>
                          <a:noFill/>
                        </pic:spPr>
                      </pic:pic>
                    </a:graphicData>
                  </a:graphic>
                </wp:inline>
              </w:drawing>
            </w:r>
          </w:p>
          <w:p w14:paraId="6037DAC0" w14:textId="5F6B215A" w:rsidR="0022448B" w:rsidRDefault="0022448B" w:rsidP="0022448B">
            <w:pPr>
              <w:pStyle w:val="Prrafodelista"/>
              <w:numPr>
                <w:ilvl w:val="0"/>
                <w:numId w:val="11"/>
              </w:numPr>
              <w:rPr>
                <w:b/>
                <w:bCs/>
              </w:rPr>
            </w:pPr>
            <w:r w:rsidRPr="0022448B">
              <w:rPr>
                <w:b/>
                <w:bCs/>
              </w:rPr>
              <w:t xml:space="preserve">Ejercicio </w:t>
            </w:r>
            <w:r>
              <w:rPr>
                <w:b/>
                <w:bCs/>
              </w:rPr>
              <w:t>6</w:t>
            </w:r>
          </w:p>
          <w:p w14:paraId="01155C3C" w14:textId="0819603A" w:rsidR="0022448B" w:rsidRDefault="0022448B" w:rsidP="0022448B">
            <w:pPr>
              <w:pStyle w:val="Prrafodelista"/>
              <w:rPr>
                <w:b/>
                <w:bCs/>
              </w:rPr>
            </w:pPr>
            <w:r>
              <w:rPr>
                <w:b/>
                <w:bCs/>
                <w:noProof/>
              </w:rPr>
              <w:lastRenderedPageBreak/>
              <w:drawing>
                <wp:inline distT="0" distB="0" distL="0" distR="0" wp14:anchorId="508D564E" wp14:editId="273F3F9B">
                  <wp:extent cx="3279648" cy="1410459"/>
                  <wp:effectExtent l="0" t="0" r="0" b="0"/>
                  <wp:docPr id="31830197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2785" cy="1416109"/>
                          </a:xfrm>
                          <a:prstGeom prst="rect">
                            <a:avLst/>
                          </a:prstGeom>
                          <a:noFill/>
                        </pic:spPr>
                      </pic:pic>
                    </a:graphicData>
                  </a:graphic>
                </wp:inline>
              </w:drawing>
            </w:r>
          </w:p>
          <w:p w14:paraId="1BEF242E" w14:textId="1822890E" w:rsidR="0022448B" w:rsidRDefault="0022448B" w:rsidP="0022448B">
            <w:pPr>
              <w:pStyle w:val="Prrafodelista"/>
              <w:numPr>
                <w:ilvl w:val="0"/>
                <w:numId w:val="11"/>
              </w:numPr>
              <w:rPr>
                <w:b/>
                <w:bCs/>
              </w:rPr>
            </w:pPr>
            <w:r w:rsidRPr="0022448B">
              <w:rPr>
                <w:b/>
                <w:bCs/>
              </w:rPr>
              <w:t xml:space="preserve">Ejercicio </w:t>
            </w:r>
            <w:r>
              <w:rPr>
                <w:b/>
                <w:bCs/>
              </w:rPr>
              <w:t>7</w:t>
            </w:r>
          </w:p>
          <w:p w14:paraId="4AD0B5B3" w14:textId="27CFB7D9" w:rsidR="0022448B" w:rsidRDefault="0022448B" w:rsidP="0022448B">
            <w:pPr>
              <w:pStyle w:val="Prrafodelista"/>
              <w:rPr>
                <w:b/>
                <w:bCs/>
              </w:rPr>
            </w:pPr>
            <w:r>
              <w:rPr>
                <w:b/>
                <w:bCs/>
                <w:noProof/>
              </w:rPr>
              <w:drawing>
                <wp:inline distT="0" distB="0" distL="0" distR="0" wp14:anchorId="4247784B" wp14:editId="1534D796">
                  <wp:extent cx="3188097" cy="1430655"/>
                  <wp:effectExtent l="0" t="0" r="0" b="0"/>
                  <wp:docPr id="153574654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16724" cy="1443501"/>
                          </a:xfrm>
                          <a:prstGeom prst="rect">
                            <a:avLst/>
                          </a:prstGeom>
                          <a:noFill/>
                        </pic:spPr>
                      </pic:pic>
                    </a:graphicData>
                  </a:graphic>
                </wp:inline>
              </w:drawing>
            </w:r>
          </w:p>
          <w:p w14:paraId="40944130" w14:textId="7813BC46" w:rsidR="0022448B" w:rsidRDefault="0022448B" w:rsidP="0022448B">
            <w:pPr>
              <w:pStyle w:val="Prrafodelista"/>
              <w:numPr>
                <w:ilvl w:val="0"/>
                <w:numId w:val="11"/>
              </w:numPr>
              <w:rPr>
                <w:b/>
                <w:bCs/>
              </w:rPr>
            </w:pPr>
            <w:r w:rsidRPr="0022448B">
              <w:rPr>
                <w:b/>
                <w:bCs/>
              </w:rPr>
              <w:t xml:space="preserve">Ejercicio </w:t>
            </w:r>
            <w:r>
              <w:rPr>
                <w:b/>
                <w:bCs/>
              </w:rPr>
              <w:t>8</w:t>
            </w:r>
          </w:p>
          <w:p w14:paraId="0B722A04" w14:textId="286578F1" w:rsidR="0022448B" w:rsidRDefault="0022448B" w:rsidP="0022448B">
            <w:pPr>
              <w:pStyle w:val="Prrafodelista"/>
              <w:rPr>
                <w:b/>
                <w:bCs/>
              </w:rPr>
            </w:pPr>
            <w:r>
              <w:rPr>
                <w:b/>
                <w:bCs/>
                <w:noProof/>
              </w:rPr>
              <w:drawing>
                <wp:inline distT="0" distB="0" distL="0" distR="0" wp14:anchorId="76657219" wp14:editId="59B1CDE6">
                  <wp:extent cx="3164387" cy="1392936"/>
                  <wp:effectExtent l="0" t="0" r="0" b="0"/>
                  <wp:docPr id="20098451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2534" cy="1400924"/>
                          </a:xfrm>
                          <a:prstGeom prst="rect">
                            <a:avLst/>
                          </a:prstGeom>
                          <a:noFill/>
                        </pic:spPr>
                      </pic:pic>
                    </a:graphicData>
                  </a:graphic>
                </wp:inline>
              </w:drawing>
            </w:r>
          </w:p>
          <w:p w14:paraId="18D65CD1" w14:textId="77777777" w:rsidR="0022448B" w:rsidRDefault="0022448B" w:rsidP="0022448B">
            <w:pPr>
              <w:pStyle w:val="Prrafodelista"/>
              <w:numPr>
                <w:ilvl w:val="0"/>
                <w:numId w:val="11"/>
              </w:numPr>
              <w:rPr>
                <w:b/>
                <w:bCs/>
              </w:rPr>
            </w:pPr>
            <w:r w:rsidRPr="0022448B">
              <w:rPr>
                <w:b/>
                <w:bCs/>
              </w:rPr>
              <w:t xml:space="preserve">Ejercicio </w:t>
            </w:r>
            <w:r>
              <w:rPr>
                <w:b/>
                <w:bCs/>
              </w:rPr>
              <w:t>9</w:t>
            </w:r>
          </w:p>
          <w:p w14:paraId="05F26218" w14:textId="77777777" w:rsidR="0022448B" w:rsidRDefault="0022448B" w:rsidP="0022448B">
            <w:pPr>
              <w:pStyle w:val="Prrafodelista"/>
              <w:rPr>
                <w:b/>
                <w:bCs/>
              </w:rPr>
            </w:pPr>
            <w:r>
              <w:rPr>
                <w:b/>
                <w:bCs/>
                <w:noProof/>
              </w:rPr>
              <w:drawing>
                <wp:inline distT="0" distB="0" distL="0" distR="0" wp14:anchorId="3ED4AC2C" wp14:editId="5E6EBF67">
                  <wp:extent cx="3017794" cy="1514475"/>
                  <wp:effectExtent l="0" t="0" r="0" b="0"/>
                  <wp:docPr id="55762971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4818" cy="1518000"/>
                          </a:xfrm>
                          <a:prstGeom prst="rect">
                            <a:avLst/>
                          </a:prstGeom>
                          <a:noFill/>
                        </pic:spPr>
                      </pic:pic>
                    </a:graphicData>
                  </a:graphic>
                </wp:inline>
              </w:drawing>
            </w:r>
          </w:p>
          <w:p w14:paraId="660CC76C" w14:textId="145E0240" w:rsidR="0022448B" w:rsidRPr="0022448B" w:rsidRDefault="0022448B" w:rsidP="0022448B">
            <w:pPr>
              <w:pStyle w:val="Prrafodelista"/>
              <w:rPr>
                <w:b/>
                <w:bCs/>
                <w:lang w:val="es-EC"/>
              </w:rPr>
            </w:pPr>
            <w:r w:rsidRPr="0022448B">
              <w:rPr>
                <w:b/>
                <w:bCs/>
                <w:lang w:val="es-EC"/>
              </w:rPr>
              <w:t>El ejercicio 10 no me g</w:t>
            </w:r>
            <w:r>
              <w:rPr>
                <w:b/>
                <w:bCs/>
                <w:lang w:val="es-EC"/>
              </w:rPr>
              <w:t>eneró nada en la grafica.</w:t>
            </w:r>
          </w:p>
        </w:tc>
      </w:tr>
    </w:tbl>
    <w:p w14:paraId="3214465B" w14:textId="77777777" w:rsidR="00340592" w:rsidRDefault="00340592" w:rsidP="00F64869">
      <w:pPr>
        <w:spacing w:after="0" w:line="360" w:lineRule="auto"/>
        <w:jc w:val="center"/>
        <w:rPr>
          <w:rFonts w:cs="Arial"/>
          <w:b/>
          <w:sz w:val="28"/>
          <w:szCs w:val="28"/>
          <w:lang w:val="es-EC"/>
        </w:rPr>
      </w:pPr>
    </w:p>
    <w:p w14:paraId="23E3FE7D" w14:textId="77777777" w:rsidR="002826F0" w:rsidRDefault="002826F0" w:rsidP="00F64869">
      <w:pPr>
        <w:spacing w:after="0" w:line="360" w:lineRule="auto"/>
        <w:jc w:val="center"/>
        <w:rPr>
          <w:rFonts w:cs="Arial"/>
          <w:b/>
          <w:sz w:val="28"/>
          <w:szCs w:val="28"/>
          <w:lang w:val="es-EC"/>
        </w:rPr>
      </w:pPr>
    </w:p>
    <w:p w14:paraId="1851D14E" w14:textId="77777777" w:rsidR="00393830" w:rsidRDefault="00393830" w:rsidP="00F64869">
      <w:pPr>
        <w:spacing w:after="0" w:line="360" w:lineRule="auto"/>
        <w:jc w:val="center"/>
        <w:rPr>
          <w:rFonts w:cs="Arial"/>
          <w:b/>
          <w:sz w:val="28"/>
          <w:szCs w:val="28"/>
          <w:lang w:val="es-EC"/>
        </w:rPr>
      </w:pPr>
    </w:p>
    <w:p w14:paraId="01F059F8" w14:textId="77777777" w:rsidR="00393830" w:rsidRDefault="00393830" w:rsidP="00F64869">
      <w:pPr>
        <w:spacing w:after="0" w:line="360" w:lineRule="auto"/>
        <w:jc w:val="center"/>
        <w:rPr>
          <w:rFonts w:cs="Arial"/>
          <w:b/>
          <w:sz w:val="28"/>
          <w:szCs w:val="28"/>
          <w:lang w:val="es-EC"/>
        </w:rPr>
      </w:pPr>
    </w:p>
    <w:p w14:paraId="7E433A95" w14:textId="77777777" w:rsidR="00E57D43" w:rsidRDefault="00E57D43" w:rsidP="00E57D43">
      <w:pPr>
        <w:spacing w:after="0" w:line="360" w:lineRule="auto"/>
        <w:jc w:val="left"/>
        <w:rPr>
          <w:rFonts w:cs="Arial"/>
          <w:b/>
          <w:sz w:val="20"/>
          <w:szCs w:val="20"/>
          <w:lang w:val="es-EC"/>
        </w:rPr>
      </w:pPr>
      <w:r>
        <w:rPr>
          <w:rFonts w:cs="Arial"/>
          <w:b/>
          <w:sz w:val="20"/>
          <w:szCs w:val="20"/>
          <w:lang w:val="es-EC"/>
        </w:rPr>
        <w:t>Firmas de los estudiantes:</w:t>
      </w:r>
    </w:p>
    <w:p w14:paraId="2AFB24D7" w14:textId="77777777" w:rsidR="00C44AC0" w:rsidRDefault="00C44AC0" w:rsidP="00340592">
      <w:pPr>
        <w:spacing w:after="0" w:line="360" w:lineRule="auto"/>
        <w:jc w:val="center"/>
        <w:rPr>
          <w:rFonts w:cs="Arial"/>
          <w:b/>
          <w:sz w:val="20"/>
          <w:szCs w:val="20"/>
          <w:lang w:val="es-EC"/>
        </w:rPr>
      </w:pPr>
    </w:p>
    <w:tbl>
      <w:tblPr>
        <w:tblStyle w:val="Tablaconcuadrcula"/>
        <w:tblW w:w="9351" w:type="dxa"/>
        <w:tblLook w:val="04A0" w:firstRow="1" w:lastRow="0" w:firstColumn="1" w:lastColumn="0" w:noHBand="0" w:noVBand="1"/>
      </w:tblPr>
      <w:tblGrid>
        <w:gridCol w:w="2943"/>
        <w:gridCol w:w="2943"/>
        <w:gridCol w:w="3465"/>
      </w:tblGrid>
      <w:tr w:rsidR="00526DF4" w:rsidRPr="00526DF4" w14:paraId="7599CC8F" w14:textId="77777777" w:rsidTr="00A81C80">
        <w:trPr>
          <w:trHeight w:val="578"/>
        </w:trPr>
        <w:tc>
          <w:tcPr>
            <w:tcW w:w="2943" w:type="dxa"/>
            <w:vAlign w:val="center"/>
          </w:tcPr>
          <w:p w14:paraId="22FFEF3B" w14:textId="7ED38FAB" w:rsidR="00526DF4" w:rsidRPr="00526DF4" w:rsidRDefault="00526DF4" w:rsidP="00526DF4">
            <w:pPr>
              <w:spacing w:line="360" w:lineRule="auto"/>
              <w:jc w:val="left"/>
              <w:rPr>
                <w:rFonts w:cs="Arial"/>
                <w:bCs/>
                <w:color w:val="7F7F7F" w:themeColor="text1" w:themeTint="80"/>
                <w:sz w:val="14"/>
                <w:szCs w:val="14"/>
                <w:lang w:val="es-EC"/>
              </w:rPr>
            </w:pPr>
            <w:r w:rsidRPr="00526DF4">
              <w:rPr>
                <w:rFonts w:cs="Arial"/>
                <w:bCs/>
                <w:color w:val="7F7F7F" w:themeColor="text1" w:themeTint="80"/>
                <w:sz w:val="14"/>
                <w:szCs w:val="14"/>
                <w:lang w:val="es-EC"/>
              </w:rPr>
              <w:t>Firma:</w:t>
            </w:r>
            <w:r w:rsidR="003B0506">
              <w:rPr>
                <w:rFonts w:cs="Arial"/>
                <w:bCs/>
                <w:color w:val="7F7F7F" w:themeColor="text1" w:themeTint="80"/>
                <w:sz w:val="14"/>
                <w:szCs w:val="14"/>
                <w:lang w:val="es-EC"/>
              </w:rPr>
              <w:t xml:space="preserve">       </w:t>
            </w:r>
            <w:r w:rsidRPr="00526DF4">
              <w:rPr>
                <w:rFonts w:cs="Arial"/>
                <w:bCs/>
                <w:color w:val="7F7F7F" w:themeColor="text1" w:themeTint="80"/>
                <w:sz w:val="14"/>
                <w:szCs w:val="14"/>
                <w:lang w:val="es-EC"/>
              </w:rPr>
              <w:t xml:space="preserve"> </w:t>
            </w:r>
            <w:r w:rsidR="003B0506">
              <w:rPr>
                <w:noProof/>
              </w:rPr>
              <w:drawing>
                <wp:inline distT="0" distB="0" distL="0" distR="0" wp14:anchorId="6AB2C95A" wp14:editId="153B9F8A">
                  <wp:extent cx="1060704" cy="172462"/>
                  <wp:effectExtent l="0" t="0" r="6350" b="0"/>
                  <wp:docPr id="20416803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0426" t="41935" r="9430" b="26617"/>
                          <a:stretch/>
                        </pic:blipFill>
                        <pic:spPr bwMode="auto">
                          <a:xfrm>
                            <a:off x="0" y="0"/>
                            <a:ext cx="1130251" cy="183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43" w:type="dxa"/>
            <w:vAlign w:val="center"/>
          </w:tcPr>
          <w:p w14:paraId="4F8978CF" w14:textId="58292208"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 xml:space="preserve">Firma: </w:t>
            </w:r>
          </w:p>
        </w:tc>
        <w:tc>
          <w:tcPr>
            <w:tcW w:w="3465" w:type="dxa"/>
            <w:vAlign w:val="center"/>
          </w:tcPr>
          <w:p w14:paraId="67EC76E3" w14:textId="79E19A03"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 xml:space="preserve">Firma: </w:t>
            </w:r>
          </w:p>
        </w:tc>
      </w:tr>
      <w:tr w:rsidR="00526DF4" w:rsidRPr="00526DF4" w14:paraId="0AF76558" w14:textId="77777777" w:rsidTr="00A81C80">
        <w:trPr>
          <w:trHeight w:val="558"/>
        </w:trPr>
        <w:tc>
          <w:tcPr>
            <w:tcW w:w="2943" w:type="dxa"/>
            <w:vAlign w:val="center"/>
          </w:tcPr>
          <w:p w14:paraId="284991F2" w14:textId="6466ACEA" w:rsidR="00526DF4" w:rsidRPr="00526DF4" w:rsidRDefault="00526DF4" w:rsidP="00526DF4">
            <w:pPr>
              <w:spacing w:line="360" w:lineRule="auto"/>
              <w:jc w:val="left"/>
              <w:rPr>
                <w:rFonts w:cs="Arial"/>
                <w:bCs/>
                <w:color w:val="7F7F7F" w:themeColor="text1" w:themeTint="80"/>
                <w:sz w:val="14"/>
                <w:szCs w:val="14"/>
                <w:lang w:val="es-EC"/>
              </w:rPr>
            </w:pPr>
            <w:r w:rsidRPr="00526DF4">
              <w:rPr>
                <w:rFonts w:cs="Arial"/>
                <w:bCs/>
                <w:color w:val="7F7F7F" w:themeColor="text1" w:themeTint="80"/>
                <w:sz w:val="14"/>
                <w:szCs w:val="14"/>
                <w:lang w:val="es-EC"/>
              </w:rPr>
              <w:t>Nombre</w:t>
            </w:r>
            <w:r w:rsidR="002826F0">
              <w:rPr>
                <w:rFonts w:cs="Arial"/>
                <w:bCs/>
                <w:color w:val="7F7F7F" w:themeColor="text1" w:themeTint="80"/>
                <w:sz w:val="14"/>
                <w:szCs w:val="14"/>
                <w:lang w:val="es-EC"/>
              </w:rPr>
              <w:t xml:space="preserve"> estudiante</w:t>
            </w:r>
            <w:r w:rsidRPr="00526DF4">
              <w:rPr>
                <w:rFonts w:cs="Arial"/>
                <w:bCs/>
                <w:color w:val="7F7F7F" w:themeColor="text1" w:themeTint="80"/>
                <w:sz w:val="14"/>
                <w:szCs w:val="14"/>
                <w:lang w:val="es-EC"/>
              </w:rPr>
              <w:t>:</w:t>
            </w:r>
            <w:r w:rsidR="001F6F35">
              <w:rPr>
                <w:rFonts w:cs="Arial"/>
                <w:bCs/>
                <w:color w:val="7F7F7F" w:themeColor="text1" w:themeTint="80"/>
                <w:sz w:val="14"/>
                <w:szCs w:val="14"/>
                <w:lang w:val="es-EC"/>
              </w:rPr>
              <w:t xml:space="preserve"> Milton Manuel Mosquera Quiñonez</w:t>
            </w:r>
          </w:p>
        </w:tc>
        <w:tc>
          <w:tcPr>
            <w:tcW w:w="2943" w:type="dxa"/>
            <w:vAlign w:val="center"/>
          </w:tcPr>
          <w:p w14:paraId="2970BE77" w14:textId="17F864C2"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Nombre</w:t>
            </w:r>
            <w:r w:rsidR="002826F0">
              <w:rPr>
                <w:rFonts w:cs="Arial"/>
                <w:bCs/>
                <w:color w:val="7F7F7F" w:themeColor="text1" w:themeTint="80"/>
                <w:sz w:val="14"/>
                <w:szCs w:val="14"/>
                <w:lang w:val="es-EC"/>
              </w:rPr>
              <w:t xml:space="preserve"> estudiante</w:t>
            </w:r>
            <w:r w:rsidRPr="00526DF4">
              <w:rPr>
                <w:rFonts w:cs="Arial"/>
                <w:bCs/>
                <w:color w:val="7F7F7F" w:themeColor="text1" w:themeTint="80"/>
                <w:sz w:val="14"/>
                <w:szCs w:val="14"/>
                <w:lang w:val="es-EC"/>
              </w:rPr>
              <w:t>:</w:t>
            </w:r>
          </w:p>
        </w:tc>
        <w:tc>
          <w:tcPr>
            <w:tcW w:w="3465" w:type="dxa"/>
            <w:vAlign w:val="center"/>
          </w:tcPr>
          <w:p w14:paraId="6547B4FE" w14:textId="5BB8776F" w:rsidR="00526DF4" w:rsidRPr="00526DF4" w:rsidRDefault="00526DF4" w:rsidP="00526DF4">
            <w:pPr>
              <w:spacing w:line="360" w:lineRule="auto"/>
              <w:jc w:val="left"/>
              <w:rPr>
                <w:rFonts w:cs="Arial"/>
                <w:b/>
                <w:color w:val="7F7F7F" w:themeColor="text1" w:themeTint="80"/>
                <w:sz w:val="14"/>
                <w:szCs w:val="14"/>
                <w:lang w:val="es-EC"/>
              </w:rPr>
            </w:pPr>
            <w:r w:rsidRPr="00526DF4">
              <w:rPr>
                <w:rFonts w:cs="Arial"/>
                <w:bCs/>
                <w:color w:val="7F7F7F" w:themeColor="text1" w:themeTint="80"/>
                <w:sz w:val="14"/>
                <w:szCs w:val="14"/>
                <w:lang w:val="es-EC"/>
              </w:rPr>
              <w:t>Nombre</w:t>
            </w:r>
            <w:r w:rsidR="002826F0">
              <w:rPr>
                <w:rFonts w:cs="Arial"/>
                <w:bCs/>
                <w:color w:val="7F7F7F" w:themeColor="text1" w:themeTint="80"/>
                <w:sz w:val="14"/>
                <w:szCs w:val="14"/>
                <w:lang w:val="es-EC"/>
              </w:rPr>
              <w:t xml:space="preserve"> estudiante</w:t>
            </w:r>
            <w:r w:rsidRPr="00526DF4">
              <w:rPr>
                <w:rFonts w:cs="Arial"/>
                <w:bCs/>
                <w:color w:val="7F7F7F" w:themeColor="text1" w:themeTint="80"/>
                <w:sz w:val="14"/>
                <w:szCs w:val="14"/>
                <w:lang w:val="es-EC"/>
              </w:rPr>
              <w:t>:</w:t>
            </w:r>
          </w:p>
        </w:tc>
      </w:tr>
    </w:tbl>
    <w:p w14:paraId="0D45CBFD" w14:textId="77777777" w:rsidR="00C44AC0" w:rsidRDefault="00C44AC0" w:rsidP="00C44AC0">
      <w:pPr>
        <w:spacing w:after="0" w:line="360" w:lineRule="auto"/>
        <w:jc w:val="left"/>
        <w:rPr>
          <w:rFonts w:cs="Arial"/>
          <w:b/>
          <w:sz w:val="20"/>
          <w:szCs w:val="20"/>
          <w:lang w:val="es-EC"/>
        </w:rPr>
      </w:pPr>
    </w:p>
    <w:p w14:paraId="6D56F3B3" w14:textId="77777777" w:rsidR="00D82852" w:rsidRDefault="00D82852" w:rsidP="00C44AC0">
      <w:pPr>
        <w:spacing w:after="0" w:line="360" w:lineRule="auto"/>
        <w:jc w:val="left"/>
        <w:rPr>
          <w:rFonts w:cs="Arial"/>
          <w:b/>
          <w:sz w:val="20"/>
          <w:szCs w:val="20"/>
          <w:lang w:val="es-EC"/>
        </w:rPr>
      </w:pPr>
    </w:p>
    <w:p w14:paraId="30C569E9" w14:textId="09A0F445" w:rsidR="00C44AC0" w:rsidRDefault="00C44AC0" w:rsidP="00A81C8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jc w:val="left"/>
        <w:rPr>
          <w:rFonts w:cs="Arial"/>
          <w:b/>
          <w:sz w:val="20"/>
          <w:szCs w:val="20"/>
          <w:lang w:val="es-EC"/>
        </w:rPr>
      </w:pPr>
      <w:r>
        <w:rPr>
          <w:rFonts w:cs="Arial"/>
          <w:b/>
          <w:sz w:val="20"/>
          <w:szCs w:val="20"/>
          <w:lang w:val="es-EC"/>
        </w:rPr>
        <w:t>Responsable</w:t>
      </w:r>
      <w:r w:rsidR="00E57D43">
        <w:rPr>
          <w:rFonts w:cs="Arial"/>
          <w:b/>
          <w:sz w:val="20"/>
          <w:szCs w:val="20"/>
          <w:lang w:val="es-EC"/>
        </w:rPr>
        <w:t xml:space="preserve"> UEA</w:t>
      </w:r>
    </w:p>
    <w:p w14:paraId="6BF0C69C" w14:textId="7CB831E4" w:rsidR="00C44AC0" w:rsidRPr="00BF04AC" w:rsidRDefault="00C44AC0" w:rsidP="004839C8">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jc w:val="left"/>
        <w:rPr>
          <w:rFonts w:cs="Arial"/>
          <w:bCs/>
          <w:color w:val="BFBFBF" w:themeColor="background1" w:themeShade="BF"/>
          <w:sz w:val="22"/>
          <w:szCs w:val="20"/>
          <w:lang w:val="es-EC"/>
        </w:rPr>
      </w:pPr>
      <w:r>
        <w:rPr>
          <w:rFonts w:cs="Arial"/>
          <w:b/>
          <w:sz w:val="20"/>
          <w:szCs w:val="20"/>
          <w:lang w:val="es-EC"/>
        </w:rPr>
        <w:t xml:space="preserve">Docente: </w:t>
      </w:r>
    </w:p>
    <w:sectPr w:rsidR="00C44AC0" w:rsidRPr="00BF04AC" w:rsidSect="00340592">
      <w:headerReference w:type="default" r:id="rId22"/>
      <w:pgSz w:w="12242" w:h="15842" w:code="1"/>
      <w:pgMar w:top="2410" w:right="1701" w:bottom="212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171C" w14:textId="77777777" w:rsidR="00966EB9" w:rsidRDefault="00966EB9">
      <w:pPr>
        <w:spacing w:after="0" w:line="240" w:lineRule="auto"/>
      </w:pPr>
      <w:r>
        <w:separator/>
      </w:r>
    </w:p>
  </w:endnote>
  <w:endnote w:type="continuationSeparator" w:id="0">
    <w:p w14:paraId="5C33B701" w14:textId="77777777" w:rsidR="00966EB9" w:rsidRDefault="0096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57875" w14:textId="77777777" w:rsidR="00966EB9" w:rsidRDefault="00966EB9">
      <w:pPr>
        <w:spacing w:after="0" w:line="240" w:lineRule="auto"/>
      </w:pPr>
      <w:r>
        <w:separator/>
      </w:r>
    </w:p>
  </w:footnote>
  <w:footnote w:type="continuationSeparator" w:id="0">
    <w:p w14:paraId="5628CD9F" w14:textId="77777777" w:rsidR="00966EB9" w:rsidRDefault="00966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94750F" w:rsidRDefault="00701A70">
    <w:pPr>
      <w:pStyle w:val="Encabezado"/>
    </w:pPr>
    <w:r>
      <w:rPr>
        <w:noProof/>
        <w:lang w:val="es-EC" w:eastAsia="es-EC"/>
      </w:rPr>
      <w:drawing>
        <wp:anchor distT="0" distB="0" distL="114300" distR="114300" simplePos="0" relativeHeight="251659264" behindDoc="1" locked="0" layoutInCell="1" allowOverlap="1" wp14:anchorId="14FAE4BD" wp14:editId="7825D809">
          <wp:simplePos x="0" y="0"/>
          <wp:positionH relativeFrom="margin">
            <wp:align>center</wp:align>
          </wp:positionH>
          <wp:positionV relativeFrom="paragraph">
            <wp:posOffset>-99695</wp:posOffset>
          </wp:positionV>
          <wp:extent cx="7782180" cy="10050145"/>
          <wp:effectExtent l="0" t="0" r="9525" b="8255"/>
          <wp:wrapNone/>
          <wp:docPr id="1757206465" name="Imagen 175720646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735"/>
    <w:multiLevelType w:val="multilevel"/>
    <w:tmpl w:val="DA2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23A1"/>
    <w:multiLevelType w:val="multilevel"/>
    <w:tmpl w:val="3B8E0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34770"/>
    <w:multiLevelType w:val="hybridMultilevel"/>
    <w:tmpl w:val="653AC8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E0C61BA"/>
    <w:multiLevelType w:val="hybridMultilevel"/>
    <w:tmpl w:val="D3D63D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24F68B8"/>
    <w:multiLevelType w:val="multilevel"/>
    <w:tmpl w:val="6788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1E7224"/>
    <w:multiLevelType w:val="hybridMultilevel"/>
    <w:tmpl w:val="19C877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1CB7494"/>
    <w:multiLevelType w:val="multilevel"/>
    <w:tmpl w:val="20907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9A2F4E"/>
    <w:multiLevelType w:val="hybridMultilevel"/>
    <w:tmpl w:val="EC3A33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C2642"/>
    <w:multiLevelType w:val="hybridMultilevel"/>
    <w:tmpl w:val="BA721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1CB7CEA"/>
    <w:multiLevelType w:val="hybridMultilevel"/>
    <w:tmpl w:val="E71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5046907">
    <w:abstractNumId w:val="8"/>
  </w:num>
  <w:num w:numId="2" w16cid:durableId="108355215">
    <w:abstractNumId w:val="10"/>
  </w:num>
  <w:num w:numId="3" w16cid:durableId="1115370039">
    <w:abstractNumId w:val="1"/>
  </w:num>
  <w:num w:numId="4" w16cid:durableId="1153641535">
    <w:abstractNumId w:val="3"/>
  </w:num>
  <w:num w:numId="5" w16cid:durableId="913783986">
    <w:abstractNumId w:val="5"/>
  </w:num>
  <w:num w:numId="6" w16cid:durableId="1474056424">
    <w:abstractNumId w:val="0"/>
  </w:num>
  <w:num w:numId="7" w16cid:durableId="410664544">
    <w:abstractNumId w:val="6"/>
  </w:num>
  <w:num w:numId="8" w16cid:durableId="109516199">
    <w:abstractNumId w:val="4"/>
  </w:num>
  <w:num w:numId="9" w16cid:durableId="188832907">
    <w:abstractNumId w:val="2"/>
  </w:num>
  <w:num w:numId="10" w16cid:durableId="1976136847">
    <w:abstractNumId w:val="9"/>
  </w:num>
  <w:num w:numId="11" w16cid:durableId="8814070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010EF"/>
    <w:rsid w:val="000F50F9"/>
    <w:rsid w:val="001A6BB8"/>
    <w:rsid w:val="001D17CA"/>
    <w:rsid w:val="001F6F35"/>
    <w:rsid w:val="0021397C"/>
    <w:rsid w:val="0022448B"/>
    <w:rsid w:val="002826F0"/>
    <w:rsid w:val="00340592"/>
    <w:rsid w:val="00383982"/>
    <w:rsid w:val="00393830"/>
    <w:rsid w:val="003B0506"/>
    <w:rsid w:val="004839C8"/>
    <w:rsid w:val="004B1132"/>
    <w:rsid w:val="004F46FE"/>
    <w:rsid w:val="00526DF4"/>
    <w:rsid w:val="00553FA0"/>
    <w:rsid w:val="00625A77"/>
    <w:rsid w:val="006C5923"/>
    <w:rsid w:val="006D3AF7"/>
    <w:rsid w:val="00701A70"/>
    <w:rsid w:val="00734FC8"/>
    <w:rsid w:val="007C4EE1"/>
    <w:rsid w:val="007F2800"/>
    <w:rsid w:val="0094750F"/>
    <w:rsid w:val="00955663"/>
    <w:rsid w:val="00966EB9"/>
    <w:rsid w:val="00A81C80"/>
    <w:rsid w:val="00BF04AC"/>
    <w:rsid w:val="00C0043E"/>
    <w:rsid w:val="00C11925"/>
    <w:rsid w:val="00C44AC0"/>
    <w:rsid w:val="00CB3E7C"/>
    <w:rsid w:val="00D82852"/>
    <w:rsid w:val="00E40309"/>
    <w:rsid w:val="00E57D43"/>
    <w:rsid w:val="00F56282"/>
    <w:rsid w:val="00F648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lang w:val="en-US"/>
    </w:rPr>
  </w:style>
  <w:style w:type="paragraph" w:styleId="Ttulo3">
    <w:name w:val="heading 3"/>
    <w:basedOn w:val="Normal"/>
    <w:next w:val="Normal"/>
    <w:link w:val="Ttulo3Car"/>
    <w:uiPriority w:val="9"/>
    <w:semiHidden/>
    <w:unhideWhenUsed/>
    <w:qFormat/>
    <w:rsid w:val="00C0043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64869"/>
    <w:pPr>
      <w:spacing w:after="0" w:line="240" w:lineRule="auto"/>
    </w:pPr>
    <w:rPr>
      <w:rFonts w:ascii="Calibri" w:eastAsia="Calibri" w:hAnsi="Calibri" w:cs="Times New Roman"/>
    </w:rPr>
  </w:style>
  <w:style w:type="paragraph" w:styleId="NormalWeb">
    <w:name w:val="Normal (Web)"/>
    <w:basedOn w:val="Normal"/>
    <w:uiPriority w:val="99"/>
    <w:unhideWhenUsed/>
    <w:rsid w:val="00F64869"/>
    <w:pPr>
      <w:spacing w:before="100" w:beforeAutospacing="1" w:after="100" w:afterAutospacing="1" w:line="240" w:lineRule="auto"/>
      <w:jc w:val="left"/>
    </w:pPr>
    <w:rPr>
      <w:rFonts w:ascii="Times New Roman" w:eastAsia="Times New Roman" w:hAnsi="Times New Roman" w:cs="Times New Roman"/>
      <w:szCs w:val="24"/>
    </w:rPr>
  </w:style>
  <w:style w:type="paragraph" w:styleId="Prrafodelista">
    <w:name w:val="List Paragraph"/>
    <w:basedOn w:val="Normal"/>
    <w:uiPriority w:val="34"/>
    <w:qFormat/>
    <w:rsid w:val="006C5923"/>
    <w:pPr>
      <w:ind w:left="720"/>
      <w:contextualSpacing/>
    </w:pPr>
  </w:style>
  <w:style w:type="character" w:styleId="Refdecomentario">
    <w:name w:val="annotation reference"/>
    <w:basedOn w:val="Fuentedeprrafopredeter"/>
    <w:uiPriority w:val="99"/>
    <w:semiHidden/>
    <w:unhideWhenUsed/>
    <w:rsid w:val="007C4EE1"/>
    <w:rPr>
      <w:sz w:val="16"/>
      <w:szCs w:val="16"/>
    </w:rPr>
  </w:style>
  <w:style w:type="paragraph" w:styleId="Textocomentario">
    <w:name w:val="annotation text"/>
    <w:basedOn w:val="Normal"/>
    <w:link w:val="TextocomentarioCar"/>
    <w:uiPriority w:val="99"/>
    <w:unhideWhenUsed/>
    <w:rsid w:val="007C4EE1"/>
    <w:pPr>
      <w:spacing w:line="240" w:lineRule="auto"/>
    </w:pPr>
    <w:rPr>
      <w:sz w:val="20"/>
      <w:szCs w:val="20"/>
    </w:rPr>
  </w:style>
  <w:style w:type="character" w:customStyle="1" w:styleId="TextocomentarioCar">
    <w:name w:val="Texto comentario Car"/>
    <w:basedOn w:val="Fuentedeprrafopredeter"/>
    <w:link w:val="Textocomentario"/>
    <w:uiPriority w:val="99"/>
    <w:rsid w:val="007C4EE1"/>
    <w:rPr>
      <w:rFonts w:ascii="Arial" w:hAnsi="Arial"/>
      <w:sz w:val="20"/>
      <w:szCs w:val="20"/>
      <w:lang w:val="en-US"/>
    </w:rPr>
  </w:style>
  <w:style w:type="paragraph" w:styleId="Asuntodelcomentario">
    <w:name w:val="annotation subject"/>
    <w:basedOn w:val="Textocomentario"/>
    <w:next w:val="Textocomentario"/>
    <w:link w:val="AsuntodelcomentarioCar"/>
    <w:uiPriority w:val="99"/>
    <w:semiHidden/>
    <w:unhideWhenUsed/>
    <w:rsid w:val="007C4EE1"/>
    <w:rPr>
      <w:b/>
      <w:bCs/>
    </w:rPr>
  </w:style>
  <w:style w:type="character" w:customStyle="1" w:styleId="AsuntodelcomentarioCar">
    <w:name w:val="Asunto del comentario Car"/>
    <w:basedOn w:val="TextocomentarioCar"/>
    <w:link w:val="Asuntodelcomentario"/>
    <w:uiPriority w:val="99"/>
    <w:semiHidden/>
    <w:rsid w:val="007C4EE1"/>
    <w:rPr>
      <w:rFonts w:ascii="Arial" w:hAnsi="Arial"/>
      <w:b/>
      <w:bCs/>
      <w:sz w:val="20"/>
      <w:szCs w:val="20"/>
      <w:lang w:val="en-US"/>
    </w:rPr>
  </w:style>
  <w:style w:type="character" w:customStyle="1" w:styleId="Ttulo3Car">
    <w:name w:val="Título 3 Car"/>
    <w:basedOn w:val="Fuentedeprrafopredeter"/>
    <w:link w:val="Ttulo3"/>
    <w:uiPriority w:val="9"/>
    <w:semiHidden/>
    <w:rsid w:val="00C0043E"/>
    <w:rPr>
      <w:rFonts w:asciiTheme="majorHAnsi" w:eastAsiaTheme="majorEastAsia" w:hAnsiTheme="majorHAnsi" w:cstheme="majorBidi"/>
      <w:color w:val="1F3763" w:themeColor="accent1" w:themeShade="7F"/>
      <w:sz w:val="24"/>
      <w:szCs w:val="24"/>
      <w:lang w:val="en-US"/>
    </w:rPr>
  </w:style>
  <w:style w:type="character" w:styleId="Textodelmarcadordeposicin">
    <w:name w:val="Placeholder Text"/>
    <w:basedOn w:val="Fuentedeprrafopredeter"/>
    <w:uiPriority w:val="99"/>
    <w:semiHidden/>
    <w:rsid w:val="00C0043E"/>
    <w:rPr>
      <w:color w:val="666666"/>
    </w:rPr>
  </w:style>
  <w:style w:type="character" w:styleId="Hipervnculo">
    <w:name w:val="Hyperlink"/>
    <w:basedOn w:val="Fuentedeprrafopredeter"/>
    <w:uiPriority w:val="99"/>
    <w:unhideWhenUsed/>
    <w:rsid w:val="001F6F35"/>
    <w:rPr>
      <w:color w:val="0563C1" w:themeColor="hyperlink"/>
      <w:u w:val="single"/>
    </w:rPr>
  </w:style>
  <w:style w:type="character" w:styleId="Mencinsinresolver">
    <w:name w:val="Unresolved Mention"/>
    <w:basedOn w:val="Fuentedeprrafopredeter"/>
    <w:uiPriority w:val="99"/>
    <w:semiHidden/>
    <w:unhideWhenUsed/>
    <w:rsid w:val="001F6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5319">
      <w:bodyDiv w:val="1"/>
      <w:marLeft w:val="0"/>
      <w:marRight w:val="0"/>
      <w:marTop w:val="0"/>
      <w:marBottom w:val="0"/>
      <w:divBdr>
        <w:top w:val="none" w:sz="0" w:space="0" w:color="auto"/>
        <w:left w:val="none" w:sz="0" w:space="0" w:color="auto"/>
        <w:bottom w:val="none" w:sz="0" w:space="0" w:color="auto"/>
        <w:right w:val="none" w:sz="0" w:space="0" w:color="auto"/>
      </w:divBdr>
      <w:divsChild>
        <w:div w:id="1972712528">
          <w:marLeft w:val="-720"/>
          <w:marRight w:val="0"/>
          <w:marTop w:val="0"/>
          <w:marBottom w:val="0"/>
          <w:divBdr>
            <w:top w:val="none" w:sz="0" w:space="0" w:color="auto"/>
            <w:left w:val="none" w:sz="0" w:space="0" w:color="auto"/>
            <w:bottom w:val="none" w:sz="0" w:space="0" w:color="auto"/>
            <w:right w:val="none" w:sz="0" w:space="0" w:color="auto"/>
          </w:divBdr>
        </w:div>
      </w:divsChild>
    </w:div>
    <w:div w:id="400910167">
      <w:bodyDiv w:val="1"/>
      <w:marLeft w:val="0"/>
      <w:marRight w:val="0"/>
      <w:marTop w:val="0"/>
      <w:marBottom w:val="0"/>
      <w:divBdr>
        <w:top w:val="none" w:sz="0" w:space="0" w:color="auto"/>
        <w:left w:val="none" w:sz="0" w:space="0" w:color="auto"/>
        <w:bottom w:val="none" w:sz="0" w:space="0" w:color="auto"/>
        <w:right w:val="none" w:sz="0" w:space="0" w:color="auto"/>
      </w:divBdr>
    </w:div>
    <w:div w:id="417941564">
      <w:bodyDiv w:val="1"/>
      <w:marLeft w:val="0"/>
      <w:marRight w:val="0"/>
      <w:marTop w:val="0"/>
      <w:marBottom w:val="0"/>
      <w:divBdr>
        <w:top w:val="none" w:sz="0" w:space="0" w:color="auto"/>
        <w:left w:val="none" w:sz="0" w:space="0" w:color="auto"/>
        <w:bottom w:val="none" w:sz="0" w:space="0" w:color="auto"/>
        <w:right w:val="none" w:sz="0" w:space="0" w:color="auto"/>
      </w:divBdr>
    </w:div>
    <w:div w:id="617876236">
      <w:bodyDiv w:val="1"/>
      <w:marLeft w:val="0"/>
      <w:marRight w:val="0"/>
      <w:marTop w:val="0"/>
      <w:marBottom w:val="0"/>
      <w:divBdr>
        <w:top w:val="none" w:sz="0" w:space="0" w:color="auto"/>
        <w:left w:val="none" w:sz="0" w:space="0" w:color="auto"/>
        <w:bottom w:val="none" w:sz="0" w:space="0" w:color="auto"/>
        <w:right w:val="none" w:sz="0" w:space="0" w:color="auto"/>
      </w:divBdr>
    </w:div>
    <w:div w:id="750812972">
      <w:bodyDiv w:val="1"/>
      <w:marLeft w:val="0"/>
      <w:marRight w:val="0"/>
      <w:marTop w:val="0"/>
      <w:marBottom w:val="0"/>
      <w:divBdr>
        <w:top w:val="none" w:sz="0" w:space="0" w:color="auto"/>
        <w:left w:val="none" w:sz="0" w:space="0" w:color="auto"/>
        <w:bottom w:val="none" w:sz="0" w:space="0" w:color="auto"/>
        <w:right w:val="none" w:sz="0" w:space="0" w:color="auto"/>
      </w:divBdr>
    </w:div>
    <w:div w:id="1076709881">
      <w:bodyDiv w:val="1"/>
      <w:marLeft w:val="0"/>
      <w:marRight w:val="0"/>
      <w:marTop w:val="0"/>
      <w:marBottom w:val="0"/>
      <w:divBdr>
        <w:top w:val="none" w:sz="0" w:space="0" w:color="auto"/>
        <w:left w:val="none" w:sz="0" w:space="0" w:color="auto"/>
        <w:bottom w:val="none" w:sz="0" w:space="0" w:color="auto"/>
        <w:right w:val="none" w:sz="0" w:space="0" w:color="auto"/>
      </w:divBdr>
    </w:div>
    <w:div w:id="1082605317">
      <w:bodyDiv w:val="1"/>
      <w:marLeft w:val="0"/>
      <w:marRight w:val="0"/>
      <w:marTop w:val="0"/>
      <w:marBottom w:val="0"/>
      <w:divBdr>
        <w:top w:val="none" w:sz="0" w:space="0" w:color="auto"/>
        <w:left w:val="none" w:sz="0" w:space="0" w:color="auto"/>
        <w:bottom w:val="none" w:sz="0" w:space="0" w:color="auto"/>
        <w:right w:val="none" w:sz="0" w:space="0" w:color="auto"/>
      </w:divBdr>
    </w:div>
    <w:div w:id="1092552223">
      <w:bodyDiv w:val="1"/>
      <w:marLeft w:val="0"/>
      <w:marRight w:val="0"/>
      <w:marTop w:val="0"/>
      <w:marBottom w:val="0"/>
      <w:divBdr>
        <w:top w:val="none" w:sz="0" w:space="0" w:color="auto"/>
        <w:left w:val="none" w:sz="0" w:space="0" w:color="auto"/>
        <w:bottom w:val="none" w:sz="0" w:space="0" w:color="auto"/>
        <w:right w:val="none" w:sz="0" w:space="0" w:color="auto"/>
      </w:divBdr>
    </w:div>
    <w:div w:id="1121654750">
      <w:bodyDiv w:val="1"/>
      <w:marLeft w:val="0"/>
      <w:marRight w:val="0"/>
      <w:marTop w:val="0"/>
      <w:marBottom w:val="0"/>
      <w:divBdr>
        <w:top w:val="none" w:sz="0" w:space="0" w:color="auto"/>
        <w:left w:val="none" w:sz="0" w:space="0" w:color="auto"/>
        <w:bottom w:val="none" w:sz="0" w:space="0" w:color="auto"/>
        <w:right w:val="none" w:sz="0" w:space="0" w:color="auto"/>
      </w:divBdr>
      <w:divsChild>
        <w:div w:id="2053535764">
          <w:marLeft w:val="-720"/>
          <w:marRight w:val="0"/>
          <w:marTop w:val="0"/>
          <w:marBottom w:val="0"/>
          <w:divBdr>
            <w:top w:val="none" w:sz="0" w:space="0" w:color="auto"/>
            <w:left w:val="none" w:sz="0" w:space="0" w:color="auto"/>
            <w:bottom w:val="none" w:sz="0" w:space="0" w:color="auto"/>
            <w:right w:val="none" w:sz="0" w:space="0" w:color="auto"/>
          </w:divBdr>
        </w:div>
      </w:divsChild>
    </w:div>
    <w:div w:id="1138763837">
      <w:bodyDiv w:val="1"/>
      <w:marLeft w:val="0"/>
      <w:marRight w:val="0"/>
      <w:marTop w:val="0"/>
      <w:marBottom w:val="0"/>
      <w:divBdr>
        <w:top w:val="none" w:sz="0" w:space="0" w:color="auto"/>
        <w:left w:val="none" w:sz="0" w:space="0" w:color="auto"/>
        <w:bottom w:val="none" w:sz="0" w:space="0" w:color="auto"/>
        <w:right w:val="none" w:sz="0" w:space="0" w:color="auto"/>
      </w:divBdr>
    </w:div>
    <w:div w:id="1281646786">
      <w:bodyDiv w:val="1"/>
      <w:marLeft w:val="0"/>
      <w:marRight w:val="0"/>
      <w:marTop w:val="0"/>
      <w:marBottom w:val="0"/>
      <w:divBdr>
        <w:top w:val="none" w:sz="0" w:space="0" w:color="auto"/>
        <w:left w:val="none" w:sz="0" w:space="0" w:color="auto"/>
        <w:bottom w:val="none" w:sz="0" w:space="0" w:color="auto"/>
        <w:right w:val="none" w:sz="0" w:space="0" w:color="auto"/>
      </w:divBdr>
    </w:div>
    <w:div w:id="1557888963">
      <w:bodyDiv w:val="1"/>
      <w:marLeft w:val="0"/>
      <w:marRight w:val="0"/>
      <w:marTop w:val="0"/>
      <w:marBottom w:val="0"/>
      <w:divBdr>
        <w:top w:val="none" w:sz="0" w:space="0" w:color="auto"/>
        <w:left w:val="none" w:sz="0" w:space="0" w:color="auto"/>
        <w:bottom w:val="none" w:sz="0" w:space="0" w:color="auto"/>
        <w:right w:val="none" w:sz="0" w:space="0" w:color="auto"/>
      </w:divBdr>
    </w:div>
    <w:div w:id="1562404314">
      <w:bodyDiv w:val="1"/>
      <w:marLeft w:val="0"/>
      <w:marRight w:val="0"/>
      <w:marTop w:val="0"/>
      <w:marBottom w:val="0"/>
      <w:divBdr>
        <w:top w:val="none" w:sz="0" w:space="0" w:color="auto"/>
        <w:left w:val="none" w:sz="0" w:space="0" w:color="auto"/>
        <w:bottom w:val="none" w:sz="0" w:space="0" w:color="auto"/>
        <w:right w:val="none" w:sz="0" w:space="0" w:color="auto"/>
      </w:divBdr>
    </w:div>
    <w:div w:id="1598173355">
      <w:bodyDiv w:val="1"/>
      <w:marLeft w:val="0"/>
      <w:marRight w:val="0"/>
      <w:marTop w:val="0"/>
      <w:marBottom w:val="0"/>
      <w:divBdr>
        <w:top w:val="none" w:sz="0" w:space="0" w:color="auto"/>
        <w:left w:val="none" w:sz="0" w:space="0" w:color="auto"/>
        <w:bottom w:val="none" w:sz="0" w:space="0" w:color="auto"/>
        <w:right w:val="none" w:sz="0" w:space="0" w:color="auto"/>
      </w:divBdr>
    </w:div>
    <w:div w:id="1799251837">
      <w:bodyDiv w:val="1"/>
      <w:marLeft w:val="0"/>
      <w:marRight w:val="0"/>
      <w:marTop w:val="0"/>
      <w:marBottom w:val="0"/>
      <w:divBdr>
        <w:top w:val="none" w:sz="0" w:space="0" w:color="auto"/>
        <w:left w:val="none" w:sz="0" w:space="0" w:color="auto"/>
        <w:bottom w:val="none" w:sz="0" w:space="0" w:color="auto"/>
        <w:right w:val="none" w:sz="0" w:space="0" w:color="auto"/>
      </w:divBdr>
    </w:div>
    <w:div w:id="1853958842">
      <w:bodyDiv w:val="1"/>
      <w:marLeft w:val="0"/>
      <w:marRight w:val="0"/>
      <w:marTop w:val="0"/>
      <w:marBottom w:val="0"/>
      <w:divBdr>
        <w:top w:val="none" w:sz="0" w:space="0" w:color="auto"/>
        <w:left w:val="none" w:sz="0" w:space="0" w:color="auto"/>
        <w:bottom w:val="none" w:sz="0" w:space="0" w:color="auto"/>
        <w:right w:val="none" w:sz="0" w:space="0" w:color="auto"/>
      </w:divBdr>
    </w:div>
    <w:div w:id="2016416680">
      <w:bodyDiv w:val="1"/>
      <w:marLeft w:val="0"/>
      <w:marRight w:val="0"/>
      <w:marTop w:val="0"/>
      <w:marBottom w:val="0"/>
      <w:divBdr>
        <w:top w:val="none" w:sz="0" w:space="0" w:color="auto"/>
        <w:left w:val="none" w:sz="0" w:space="0" w:color="auto"/>
        <w:bottom w:val="none" w:sz="0" w:space="0" w:color="auto"/>
        <w:right w:val="none" w:sz="0" w:space="0" w:color="auto"/>
      </w:divBdr>
    </w:div>
    <w:div w:id="205770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unciones.xyz/derivada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matesuniversitarias.org/diferenciales-de-funciones-de-una-y-varias-variable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matematix.org/funcion-real-de-variable-real/" TargetMode="External"/><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678</Words>
  <Characters>3735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MILTON MOSQUERA</cp:lastModifiedBy>
  <cp:revision>4</cp:revision>
  <cp:lastPrinted>2025-02-02T22:47:00Z</cp:lastPrinted>
  <dcterms:created xsi:type="dcterms:W3CDTF">2025-02-02T02:01:00Z</dcterms:created>
  <dcterms:modified xsi:type="dcterms:W3CDTF">2025-02-02T22:47:00Z</dcterms:modified>
</cp:coreProperties>
</file>