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function that capitalizes the first letter of each string argument it receives. 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 arguments: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['hello', 'there', 'ES', 6]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['Hello', 'There', 'ES']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function that calculates sale tax that should be paid for the product of the given price. Use a constant to set a fixed value of the tax rate (i.e. 20% in Serbia).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[{ name: “Banana”, price: 120 }, {name: “Orange”,  price: 100}]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[{ name: “Banana”,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price: 144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}, { name: “Orange”,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price: 120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}]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// product full price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]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// tax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function that increases each element of the given array by the given value. If the value is omitted, increase each element of the array by 1. 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[4, 6, 11, -9, 2.1], 2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[6, 8, 13, -7, 4.1]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function that filters all even elements of the array.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[6, 11, 9, 0, 3]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[6, 0]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function that filters all the strings from the given array that contain substring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['compiler', 'transpiler', 'babel.js', 'JS standard', 'linter']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['babel.js, 'JS standard']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function that filters all integer numbers from the given array. </w:t>
      </w:r>
    </w:p>
    <w:p w:rsidR="00000000" w:rsidDel="00000000" w:rsidP="00000000" w:rsidRDefault="00000000" w:rsidRPr="00000000" w14:paraId="00000018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[1.6, 11.34, 9.23, 7, 3.11, 8]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[7, 8]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function that filters all integer arguments that contain digit 5.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 arguments: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23, 11.5, 9, 'abc', 45, 28, 553 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[45, 553]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function that returns indexes of the elements greater than 10.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[1.6, 11.34, 29.23, 7, 3.11, 18]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[1, 2, 5]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an array of persons. A person should be an object with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age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properties. Experiment with enhanced object literals.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function that prints out the names of persons older than 25.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function that check if there is a person older than 40.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function that checks if all persons are older than 20.   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function that checks if the given array is an array of positive integer values. 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[3, 11, 9, 5, 6]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yes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[3, -12, 4, 11]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function that calculates the product of the elements of the array. </w:t>
      </w:r>
    </w:p>
    <w:p w:rsidR="00000000" w:rsidDel="00000000" w:rsidP="00000000" w:rsidRDefault="00000000" w:rsidRPr="00000000" w14:paraId="00000033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[2, 8, 3]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48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function that calculates the maximum of the given array. </w:t>
      </w:r>
    </w:p>
    <w:p w:rsidR="00000000" w:rsidDel="00000000" w:rsidP="00000000" w:rsidRDefault="00000000" w:rsidRPr="00000000" w14:paraId="00000037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[2, 7, 3, 8, 5.4] 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gDVEtU/v8wXLQc9rEuUPkNyRKw==">AMUW2mU8Q3miH1U6EmwU4yhhaOgvs4pc4viri5CGgOLMFOLTLut8GGMa4Zd4KDvvTac3tb9H8TGumalC57NzfdntzcTcI9UWp8ehyweD3tRbHIdrK01kOuw=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