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EB8D" w14:textId="42B05CDC" w:rsidR="00E87BA7" w:rsidRDefault="00E87BA7" w:rsidP="008A457D">
      <w:pPr>
        <w:rPr>
          <w:b/>
          <w:bCs/>
          <w:lang w:val="fr-FR"/>
        </w:rPr>
      </w:pPr>
      <w:r>
        <w:rPr>
          <w:b/>
          <w:bCs/>
          <w:lang w:val="fr-FR"/>
        </w:rPr>
        <w:t>LADAMUS Milan</w:t>
      </w:r>
    </w:p>
    <w:p w14:paraId="7A7307F1" w14:textId="24750341" w:rsidR="00E87BA7" w:rsidRDefault="00E87BA7" w:rsidP="008A457D">
      <w:pPr>
        <w:rPr>
          <w:b/>
          <w:bCs/>
          <w:lang w:val="fr-FR"/>
        </w:rPr>
      </w:pPr>
      <w:r>
        <w:rPr>
          <w:b/>
          <w:bCs/>
          <w:lang w:val="fr-FR"/>
        </w:rPr>
        <w:t xml:space="preserve">KONE </w:t>
      </w:r>
      <w:proofErr w:type="spellStart"/>
      <w:r>
        <w:rPr>
          <w:b/>
          <w:bCs/>
          <w:lang w:val="fr-FR"/>
        </w:rPr>
        <w:t>Khalled</w:t>
      </w:r>
      <w:proofErr w:type="spellEnd"/>
    </w:p>
    <w:p w14:paraId="08753C20" w14:textId="6A9A24B7" w:rsidR="00E87BA7" w:rsidRPr="00E87BA7" w:rsidRDefault="00E87BA7" w:rsidP="008A457D">
      <w:pPr>
        <w:rPr>
          <w:b/>
          <w:bCs/>
          <w:lang w:val="fr-FR"/>
        </w:rPr>
      </w:pPr>
      <w:r>
        <w:rPr>
          <w:b/>
          <w:bCs/>
          <w:lang w:val="fr-FR"/>
        </w:rPr>
        <w:t xml:space="preserve">BALIMA </w:t>
      </w:r>
      <w:proofErr w:type="spellStart"/>
      <w:r>
        <w:rPr>
          <w:b/>
          <w:bCs/>
          <w:lang w:val="fr-FR"/>
        </w:rPr>
        <w:t>Eric</w:t>
      </w:r>
      <w:proofErr w:type="spellEnd"/>
    </w:p>
    <w:p w14:paraId="63212060" w14:textId="77777777" w:rsidR="00E87BA7" w:rsidRDefault="00E87BA7" w:rsidP="008A457D">
      <w:pPr>
        <w:rPr>
          <w:b/>
          <w:bCs/>
        </w:rPr>
      </w:pPr>
    </w:p>
    <w:p w14:paraId="497400B5" w14:textId="01BA4CCE" w:rsidR="008A457D" w:rsidRPr="008A457D" w:rsidRDefault="008A457D" w:rsidP="008A457D">
      <w:pPr>
        <w:rPr>
          <w:b/>
          <w:bCs/>
        </w:rPr>
      </w:pPr>
      <w:r w:rsidRPr="008A457D">
        <w:rPr>
          <w:b/>
          <w:bCs/>
        </w:rPr>
        <w:t xml:space="preserve">Rapport d'Analyse du Problème </w:t>
      </w:r>
    </w:p>
    <w:p w14:paraId="45AF8FD5" w14:textId="77777777" w:rsidR="008A457D" w:rsidRPr="008A457D" w:rsidRDefault="008A457D" w:rsidP="008A457D">
      <w:pPr>
        <w:rPr>
          <w:b/>
          <w:bCs/>
        </w:rPr>
      </w:pPr>
      <w:r w:rsidRPr="008A457D">
        <w:rPr>
          <w:b/>
          <w:bCs/>
        </w:rPr>
        <w:t>Analyse du Problème</w:t>
      </w:r>
    </w:p>
    <w:p w14:paraId="7B2DA8DB" w14:textId="77777777" w:rsidR="008A457D" w:rsidRPr="008A457D" w:rsidRDefault="008A457D" w:rsidP="008A457D">
      <w:pPr>
        <w:rPr>
          <w:b/>
          <w:bCs/>
        </w:rPr>
      </w:pPr>
      <w:r w:rsidRPr="008A457D">
        <w:rPr>
          <w:b/>
          <w:bCs/>
        </w:rPr>
        <w:t>1. Modélisation du Graphe</w:t>
      </w:r>
    </w:p>
    <w:p w14:paraId="21B3C888" w14:textId="696ABA35" w:rsidR="008A457D" w:rsidRPr="008A457D" w:rsidRDefault="008A457D" w:rsidP="008A457D">
      <w:r w:rsidRPr="008A457D">
        <w:t>La première étape consiste à modéliser le problème en utilisant un graphe orienté. Dans ce contexte, les communes sont représentées par des nœuds, et les distances entre les communes sont représentées par des arêtes pondérées.</w:t>
      </w:r>
    </w:p>
    <w:p w14:paraId="18402FAA" w14:textId="77777777" w:rsidR="008A457D" w:rsidRPr="008A457D" w:rsidRDefault="008A457D" w:rsidP="008A457D">
      <w:pPr>
        <w:rPr>
          <w:b/>
          <w:bCs/>
        </w:rPr>
      </w:pPr>
      <w:r w:rsidRPr="008A457D">
        <w:rPr>
          <w:b/>
          <w:bCs/>
        </w:rPr>
        <w:t>2. Affichage du Graphe Initial</w:t>
      </w:r>
    </w:p>
    <w:p w14:paraId="71715D3A" w14:textId="77777777" w:rsidR="008A457D" w:rsidRPr="008A457D" w:rsidRDefault="008A457D" w:rsidP="008A457D">
      <w:r w:rsidRPr="008A457D">
        <w:t>L'affichage du graphe initial permet une visualisation rapide des relations entre les communes et des distances associées.</w:t>
      </w:r>
    </w:p>
    <w:p w14:paraId="45667B1D" w14:textId="77777777" w:rsidR="008A457D" w:rsidRPr="008A457D" w:rsidRDefault="008A457D" w:rsidP="008A457D">
      <w:pPr>
        <w:rPr>
          <w:b/>
          <w:bCs/>
        </w:rPr>
      </w:pPr>
      <w:r w:rsidRPr="008A457D">
        <w:rPr>
          <w:b/>
          <w:bCs/>
        </w:rPr>
        <w:t>3. Sélection du Point de Départ et des Destinations</w:t>
      </w:r>
    </w:p>
    <w:p w14:paraId="078DE161" w14:textId="77777777" w:rsidR="008A457D" w:rsidRPr="008A457D" w:rsidRDefault="008A457D" w:rsidP="008A457D">
      <w:r w:rsidRPr="008A457D">
        <w:t>L'utilisateur peut sélectionner un point de départ et définir une liste de destinations en entrant des chiffres correspondant aux villes.</w:t>
      </w:r>
    </w:p>
    <w:p w14:paraId="1625A27A" w14:textId="77777777" w:rsidR="008A457D" w:rsidRPr="008A457D" w:rsidRDefault="008A457D" w:rsidP="008A457D">
      <w:pPr>
        <w:rPr>
          <w:b/>
          <w:bCs/>
        </w:rPr>
      </w:pPr>
      <w:r w:rsidRPr="008A457D">
        <w:rPr>
          <w:b/>
          <w:bCs/>
        </w:rPr>
        <w:t>4. Calcul du Circuit le Plus Court</w:t>
      </w:r>
    </w:p>
    <w:p w14:paraId="3CD6EE13" w14:textId="4A13EC1C" w:rsidR="008A457D" w:rsidRPr="008A457D" w:rsidRDefault="008A457D" w:rsidP="008A457D">
      <w:pPr>
        <w:rPr>
          <w:lang w:val="fr-FR"/>
        </w:rPr>
      </w:pPr>
      <w:r w:rsidRPr="008A457D">
        <w:t>L'utilisation de l'algorithme de résolution du problème du voyageur de commerce dans NetworkX permet de calculer le circuit le plus court</w:t>
      </w:r>
      <w:r w:rsidR="00E87BA7">
        <w:rPr>
          <w:lang w:val="fr-FR"/>
        </w:rPr>
        <w:t>. E</w:t>
      </w:r>
      <w:r w:rsidR="00E87BA7" w:rsidRPr="00E87BA7">
        <w:t>n raison de sa pertinence pour les circuits optimaux. Le problème du voyageur de commerce consiste à trouver le chemin le plus court qui visite chaque ville exactement une fois et revient à la ville de départ. Cette correspondance avec le problème de distribution de colis entre les communes de la Guadeloupe, où l'objectif est de déterminer le trajet le plus court pour livrer des colis à toutes les communes une seule fois, justifie l'utilisation de cet algorithme</w:t>
      </w:r>
    </w:p>
    <w:p w14:paraId="51204A48" w14:textId="77777777" w:rsidR="008A457D" w:rsidRPr="008A457D" w:rsidRDefault="008A457D" w:rsidP="008A457D">
      <w:pPr>
        <w:rPr>
          <w:b/>
          <w:bCs/>
        </w:rPr>
      </w:pPr>
      <w:r w:rsidRPr="008A457D">
        <w:rPr>
          <w:b/>
          <w:bCs/>
        </w:rPr>
        <w:t>5. Affichage du Graphe du Circuit le Plus Court</w:t>
      </w:r>
    </w:p>
    <w:p w14:paraId="5ECE81CC" w14:textId="77777777" w:rsidR="008A457D" w:rsidRPr="008A457D" w:rsidRDefault="008A457D" w:rsidP="008A457D">
      <w:r w:rsidRPr="008A457D">
        <w:t>Enfin, un nouveau graphe est créé contenant uniquement les nœuds et les arêtes du circuit le plus court, puis il est affiché.</w:t>
      </w:r>
    </w:p>
    <w:p w14:paraId="7CEE361C" w14:textId="77777777" w:rsidR="00390DF7" w:rsidRPr="008A457D" w:rsidRDefault="00390DF7" w:rsidP="008A457D"/>
    <w:sectPr w:rsidR="00390DF7" w:rsidRPr="008A4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3E81"/>
    <w:multiLevelType w:val="multilevel"/>
    <w:tmpl w:val="3D9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323747"/>
    <w:multiLevelType w:val="multilevel"/>
    <w:tmpl w:val="D99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613414">
    <w:abstractNumId w:val="1"/>
  </w:num>
  <w:num w:numId="2" w16cid:durableId="207146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D"/>
    <w:rsid w:val="00390DF7"/>
    <w:rsid w:val="00465372"/>
    <w:rsid w:val="008A457D"/>
    <w:rsid w:val="00A75036"/>
    <w:rsid w:val="00C37D43"/>
    <w:rsid w:val="00E87B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3046"/>
  <w15:chartTrackingRefBased/>
  <w15:docId w15:val="{FC741B6F-4730-4D5E-A889-5D68885E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8845">
      <w:bodyDiv w:val="1"/>
      <w:marLeft w:val="0"/>
      <w:marRight w:val="0"/>
      <w:marTop w:val="0"/>
      <w:marBottom w:val="0"/>
      <w:divBdr>
        <w:top w:val="none" w:sz="0" w:space="0" w:color="auto"/>
        <w:left w:val="none" w:sz="0" w:space="0" w:color="auto"/>
        <w:bottom w:val="none" w:sz="0" w:space="0" w:color="auto"/>
        <w:right w:val="none" w:sz="0" w:space="0" w:color="auto"/>
      </w:divBdr>
      <w:divsChild>
        <w:div w:id="923492869">
          <w:marLeft w:val="0"/>
          <w:marRight w:val="0"/>
          <w:marTop w:val="0"/>
          <w:marBottom w:val="0"/>
          <w:divBdr>
            <w:top w:val="single" w:sz="2" w:space="0" w:color="D9D9E3"/>
            <w:left w:val="single" w:sz="2" w:space="0" w:color="D9D9E3"/>
            <w:bottom w:val="single" w:sz="2" w:space="0" w:color="D9D9E3"/>
            <w:right w:val="single" w:sz="2" w:space="0" w:color="D9D9E3"/>
          </w:divBdr>
          <w:divsChild>
            <w:div w:id="1326737817">
              <w:marLeft w:val="0"/>
              <w:marRight w:val="0"/>
              <w:marTop w:val="0"/>
              <w:marBottom w:val="0"/>
              <w:divBdr>
                <w:top w:val="single" w:sz="2" w:space="0" w:color="D9D9E3"/>
                <w:left w:val="single" w:sz="2" w:space="0" w:color="D9D9E3"/>
                <w:bottom w:val="single" w:sz="2" w:space="0" w:color="D9D9E3"/>
                <w:right w:val="single" w:sz="2" w:space="0" w:color="D9D9E3"/>
              </w:divBdr>
            </w:div>
            <w:div w:id="74823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475727">
          <w:marLeft w:val="0"/>
          <w:marRight w:val="0"/>
          <w:marTop w:val="0"/>
          <w:marBottom w:val="0"/>
          <w:divBdr>
            <w:top w:val="single" w:sz="2" w:space="0" w:color="D9D9E3"/>
            <w:left w:val="single" w:sz="2" w:space="0" w:color="D9D9E3"/>
            <w:bottom w:val="single" w:sz="2" w:space="0" w:color="D9D9E3"/>
            <w:right w:val="single" w:sz="2" w:space="0" w:color="D9D9E3"/>
          </w:divBdr>
          <w:divsChild>
            <w:div w:id="1960407659">
              <w:marLeft w:val="0"/>
              <w:marRight w:val="0"/>
              <w:marTop w:val="0"/>
              <w:marBottom w:val="0"/>
              <w:divBdr>
                <w:top w:val="single" w:sz="2" w:space="0" w:color="D9D9E3"/>
                <w:left w:val="single" w:sz="2" w:space="0" w:color="D9D9E3"/>
                <w:bottom w:val="single" w:sz="2" w:space="0" w:color="D9D9E3"/>
                <w:right w:val="single" w:sz="2" w:space="0" w:color="D9D9E3"/>
              </w:divBdr>
            </w:div>
            <w:div w:id="73173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982919">
          <w:marLeft w:val="0"/>
          <w:marRight w:val="0"/>
          <w:marTop w:val="0"/>
          <w:marBottom w:val="0"/>
          <w:divBdr>
            <w:top w:val="single" w:sz="2" w:space="0" w:color="D9D9E3"/>
            <w:left w:val="single" w:sz="2" w:space="0" w:color="D9D9E3"/>
            <w:bottom w:val="single" w:sz="2" w:space="0" w:color="D9D9E3"/>
            <w:right w:val="single" w:sz="2" w:space="0" w:color="D9D9E3"/>
          </w:divBdr>
          <w:divsChild>
            <w:div w:id="849758165">
              <w:marLeft w:val="0"/>
              <w:marRight w:val="0"/>
              <w:marTop w:val="0"/>
              <w:marBottom w:val="0"/>
              <w:divBdr>
                <w:top w:val="single" w:sz="2" w:space="0" w:color="D9D9E3"/>
                <w:left w:val="single" w:sz="2" w:space="0" w:color="D9D9E3"/>
                <w:bottom w:val="single" w:sz="2" w:space="0" w:color="D9D9E3"/>
                <w:right w:val="single" w:sz="2" w:space="0" w:color="D9D9E3"/>
              </w:divBdr>
            </w:div>
            <w:div w:id="133106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956615">
          <w:marLeft w:val="0"/>
          <w:marRight w:val="0"/>
          <w:marTop w:val="0"/>
          <w:marBottom w:val="0"/>
          <w:divBdr>
            <w:top w:val="single" w:sz="2" w:space="0" w:color="D9D9E3"/>
            <w:left w:val="single" w:sz="2" w:space="0" w:color="D9D9E3"/>
            <w:bottom w:val="single" w:sz="2" w:space="0" w:color="D9D9E3"/>
            <w:right w:val="single" w:sz="2" w:space="0" w:color="D9D9E3"/>
          </w:divBdr>
          <w:divsChild>
            <w:div w:id="1158228955">
              <w:marLeft w:val="0"/>
              <w:marRight w:val="0"/>
              <w:marTop w:val="0"/>
              <w:marBottom w:val="0"/>
              <w:divBdr>
                <w:top w:val="single" w:sz="2" w:space="0" w:color="D9D9E3"/>
                <w:left w:val="single" w:sz="2" w:space="0" w:color="D9D9E3"/>
                <w:bottom w:val="single" w:sz="2" w:space="0" w:color="D9D9E3"/>
                <w:right w:val="single" w:sz="2" w:space="0" w:color="D9D9E3"/>
              </w:divBdr>
            </w:div>
            <w:div w:id="208221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670545">
          <w:marLeft w:val="0"/>
          <w:marRight w:val="0"/>
          <w:marTop w:val="0"/>
          <w:marBottom w:val="0"/>
          <w:divBdr>
            <w:top w:val="single" w:sz="2" w:space="0" w:color="D9D9E3"/>
            <w:left w:val="single" w:sz="2" w:space="0" w:color="D9D9E3"/>
            <w:bottom w:val="single" w:sz="2" w:space="0" w:color="D9D9E3"/>
            <w:right w:val="single" w:sz="2" w:space="0" w:color="D9D9E3"/>
          </w:divBdr>
          <w:divsChild>
            <w:div w:id="581645230">
              <w:marLeft w:val="0"/>
              <w:marRight w:val="0"/>
              <w:marTop w:val="0"/>
              <w:marBottom w:val="0"/>
              <w:divBdr>
                <w:top w:val="single" w:sz="2" w:space="0" w:color="D9D9E3"/>
                <w:left w:val="single" w:sz="2" w:space="0" w:color="D9D9E3"/>
                <w:bottom w:val="single" w:sz="2" w:space="0" w:color="D9D9E3"/>
                <w:right w:val="single" w:sz="2" w:space="0" w:color="D9D9E3"/>
              </w:divBdr>
            </w:div>
            <w:div w:id="56067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921123">
      <w:bodyDiv w:val="1"/>
      <w:marLeft w:val="0"/>
      <w:marRight w:val="0"/>
      <w:marTop w:val="0"/>
      <w:marBottom w:val="0"/>
      <w:divBdr>
        <w:top w:val="none" w:sz="0" w:space="0" w:color="auto"/>
        <w:left w:val="none" w:sz="0" w:space="0" w:color="auto"/>
        <w:bottom w:val="none" w:sz="0" w:space="0" w:color="auto"/>
        <w:right w:val="none" w:sz="0" w:space="0" w:color="auto"/>
      </w:divBdr>
    </w:div>
    <w:div w:id="1110589862">
      <w:bodyDiv w:val="1"/>
      <w:marLeft w:val="0"/>
      <w:marRight w:val="0"/>
      <w:marTop w:val="0"/>
      <w:marBottom w:val="0"/>
      <w:divBdr>
        <w:top w:val="none" w:sz="0" w:space="0" w:color="auto"/>
        <w:left w:val="none" w:sz="0" w:space="0" w:color="auto"/>
        <w:bottom w:val="none" w:sz="0" w:space="0" w:color="auto"/>
        <w:right w:val="none" w:sz="0" w:space="0" w:color="auto"/>
      </w:divBdr>
      <w:divsChild>
        <w:div w:id="220363887">
          <w:marLeft w:val="0"/>
          <w:marRight w:val="0"/>
          <w:marTop w:val="0"/>
          <w:marBottom w:val="0"/>
          <w:divBdr>
            <w:top w:val="single" w:sz="2" w:space="0" w:color="D9D9E3"/>
            <w:left w:val="single" w:sz="2" w:space="0" w:color="D9D9E3"/>
            <w:bottom w:val="single" w:sz="2" w:space="0" w:color="D9D9E3"/>
            <w:right w:val="single" w:sz="2" w:space="0" w:color="D9D9E3"/>
          </w:divBdr>
          <w:divsChild>
            <w:div w:id="679813268">
              <w:marLeft w:val="0"/>
              <w:marRight w:val="0"/>
              <w:marTop w:val="0"/>
              <w:marBottom w:val="0"/>
              <w:divBdr>
                <w:top w:val="single" w:sz="2" w:space="0" w:color="D9D9E3"/>
                <w:left w:val="single" w:sz="2" w:space="0" w:color="D9D9E3"/>
                <w:bottom w:val="single" w:sz="2" w:space="0" w:color="D9D9E3"/>
                <w:right w:val="single" w:sz="2" w:space="0" w:color="D9D9E3"/>
              </w:divBdr>
            </w:div>
            <w:div w:id="184150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039897">
          <w:marLeft w:val="0"/>
          <w:marRight w:val="0"/>
          <w:marTop w:val="0"/>
          <w:marBottom w:val="0"/>
          <w:divBdr>
            <w:top w:val="single" w:sz="2" w:space="0" w:color="D9D9E3"/>
            <w:left w:val="single" w:sz="2" w:space="0" w:color="D9D9E3"/>
            <w:bottom w:val="single" w:sz="2" w:space="0" w:color="D9D9E3"/>
            <w:right w:val="single" w:sz="2" w:space="0" w:color="D9D9E3"/>
          </w:divBdr>
          <w:divsChild>
            <w:div w:id="1769695877">
              <w:marLeft w:val="0"/>
              <w:marRight w:val="0"/>
              <w:marTop w:val="0"/>
              <w:marBottom w:val="0"/>
              <w:divBdr>
                <w:top w:val="single" w:sz="2" w:space="0" w:color="D9D9E3"/>
                <w:left w:val="single" w:sz="2" w:space="0" w:color="D9D9E3"/>
                <w:bottom w:val="single" w:sz="2" w:space="0" w:color="D9D9E3"/>
                <w:right w:val="single" w:sz="2" w:space="0" w:color="D9D9E3"/>
              </w:divBdr>
            </w:div>
            <w:div w:id="17003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001203">
          <w:marLeft w:val="0"/>
          <w:marRight w:val="0"/>
          <w:marTop w:val="0"/>
          <w:marBottom w:val="0"/>
          <w:divBdr>
            <w:top w:val="single" w:sz="2" w:space="0" w:color="D9D9E3"/>
            <w:left w:val="single" w:sz="2" w:space="0" w:color="D9D9E3"/>
            <w:bottom w:val="single" w:sz="2" w:space="0" w:color="D9D9E3"/>
            <w:right w:val="single" w:sz="2" w:space="0" w:color="D9D9E3"/>
          </w:divBdr>
          <w:divsChild>
            <w:div w:id="1729765815">
              <w:marLeft w:val="0"/>
              <w:marRight w:val="0"/>
              <w:marTop w:val="0"/>
              <w:marBottom w:val="0"/>
              <w:divBdr>
                <w:top w:val="single" w:sz="2" w:space="0" w:color="D9D9E3"/>
                <w:left w:val="single" w:sz="2" w:space="0" w:color="D9D9E3"/>
                <w:bottom w:val="single" w:sz="2" w:space="0" w:color="D9D9E3"/>
                <w:right w:val="single" w:sz="2" w:space="0" w:color="D9D9E3"/>
              </w:divBdr>
            </w:div>
            <w:div w:id="210849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2370580">
          <w:marLeft w:val="0"/>
          <w:marRight w:val="0"/>
          <w:marTop w:val="0"/>
          <w:marBottom w:val="0"/>
          <w:divBdr>
            <w:top w:val="single" w:sz="2" w:space="0" w:color="D9D9E3"/>
            <w:left w:val="single" w:sz="2" w:space="0" w:color="D9D9E3"/>
            <w:bottom w:val="single" w:sz="2" w:space="0" w:color="D9D9E3"/>
            <w:right w:val="single" w:sz="2" w:space="0" w:color="D9D9E3"/>
          </w:divBdr>
          <w:divsChild>
            <w:div w:id="1754661031">
              <w:marLeft w:val="0"/>
              <w:marRight w:val="0"/>
              <w:marTop w:val="0"/>
              <w:marBottom w:val="0"/>
              <w:divBdr>
                <w:top w:val="single" w:sz="2" w:space="0" w:color="D9D9E3"/>
                <w:left w:val="single" w:sz="2" w:space="0" w:color="D9D9E3"/>
                <w:bottom w:val="single" w:sz="2" w:space="0" w:color="D9D9E3"/>
                <w:right w:val="single" w:sz="2" w:space="0" w:color="D9D9E3"/>
              </w:divBdr>
            </w:div>
            <w:div w:id="22087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095875">
          <w:marLeft w:val="0"/>
          <w:marRight w:val="0"/>
          <w:marTop w:val="0"/>
          <w:marBottom w:val="0"/>
          <w:divBdr>
            <w:top w:val="single" w:sz="2" w:space="0" w:color="D9D9E3"/>
            <w:left w:val="single" w:sz="2" w:space="0" w:color="D9D9E3"/>
            <w:bottom w:val="single" w:sz="2" w:space="0" w:color="D9D9E3"/>
            <w:right w:val="single" w:sz="2" w:space="0" w:color="D9D9E3"/>
          </w:divBdr>
          <w:divsChild>
            <w:div w:id="668212189">
              <w:marLeft w:val="0"/>
              <w:marRight w:val="0"/>
              <w:marTop w:val="0"/>
              <w:marBottom w:val="0"/>
              <w:divBdr>
                <w:top w:val="single" w:sz="2" w:space="0" w:color="D9D9E3"/>
                <w:left w:val="single" w:sz="2" w:space="0" w:color="D9D9E3"/>
                <w:bottom w:val="single" w:sz="2" w:space="0" w:color="D9D9E3"/>
                <w:right w:val="single" w:sz="2" w:space="0" w:color="D9D9E3"/>
              </w:divBdr>
            </w:div>
            <w:div w:id="202841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485029">
      <w:bodyDiv w:val="1"/>
      <w:marLeft w:val="0"/>
      <w:marRight w:val="0"/>
      <w:marTop w:val="0"/>
      <w:marBottom w:val="0"/>
      <w:divBdr>
        <w:top w:val="none" w:sz="0" w:space="0" w:color="auto"/>
        <w:left w:val="none" w:sz="0" w:space="0" w:color="auto"/>
        <w:bottom w:val="none" w:sz="0" w:space="0" w:color="auto"/>
        <w:right w:val="none" w:sz="0" w:space="0" w:color="auto"/>
      </w:divBdr>
    </w:div>
    <w:div w:id="1577932951">
      <w:bodyDiv w:val="1"/>
      <w:marLeft w:val="0"/>
      <w:marRight w:val="0"/>
      <w:marTop w:val="0"/>
      <w:marBottom w:val="0"/>
      <w:divBdr>
        <w:top w:val="none" w:sz="0" w:space="0" w:color="auto"/>
        <w:left w:val="none" w:sz="0" w:space="0" w:color="auto"/>
        <w:bottom w:val="none" w:sz="0" w:space="0" w:color="auto"/>
        <w:right w:val="none" w:sz="0" w:space="0" w:color="auto"/>
      </w:divBdr>
    </w:div>
    <w:div w:id="20436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6B2EFCC519F438B324BC7A7E6F5DB" ma:contentTypeVersion="9" ma:contentTypeDescription="Crée un document." ma:contentTypeScope="" ma:versionID="6ce84782f070a983ed14e13a9257f63b">
  <xsd:schema xmlns:xsd="http://www.w3.org/2001/XMLSchema" xmlns:xs="http://www.w3.org/2001/XMLSchema" xmlns:p="http://schemas.microsoft.com/office/2006/metadata/properties" xmlns:ns3="d10d524d-a4c8-49d4-80bc-4b3a3f0f94c2" targetNamespace="http://schemas.microsoft.com/office/2006/metadata/properties" ma:root="true" ma:fieldsID="056837418d2c91bc67ba68b1be2bea00" ns3:_="">
    <xsd:import namespace="d10d524d-a4c8-49d4-80bc-4b3a3f0f94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d524d-a4c8-49d4-80bc-4b3a3f0f9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C9A218-E87A-4F7B-8A24-AA3840F1A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d524d-a4c8-49d4-80bc-4b3a3f0f9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0ABE2-0DC5-45E8-A38B-6116585EE72D}">
  <ds:schemaRefs>
    <ds:schemaRef ds:uri="http://schemas.microsoft.com/sharepoint/v3/contenttype/forms"/>
  </ds:schemaRefs>
</ds:datastoreItem>
</file>

<file path=customXml/itemProps3.xml><?xml version="1.0" encoding="utf-8"?>
<ds:datastoreItem xmlns:ds="http://schemas.openxmlformats.org/officeDocument/2006/customXml" ds:itemID="{DC550D4A-14C3-462E-938C-B87CD010DAEF}">
  <ds:schemaRefs>
    <ds:schemaRef ds:uri="http://purl.org/dc/term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d10d524d-a4c8-49d4-80bc-4b3a3f0f94c2"/>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Ladamus</dc:creator>
  <cp:keywords/>
  <dc:description/>
  <cp:lastModifiedBy>Milan Ladamus</cp:lastModifiedBy>
  <cp:revision>2</cp:revision>
  <dcterms:created xsi:type="dcterms:W3CDTF">2024-01-26T16:15:00Z</dcterms:created>
  <dcterms:modified xsi:type="dcterms:W3CDTF">2024-01-26T16:15:00Z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0x010100C0F6B2EFCC519F438B324BC7A7E6F5DB</vt:lpwstr>
  </property>
</Properties>
</file>