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FC17B" w14:textId="12D2CE06" w:rsidR="00733F2A" w:rsidRDefault="0003564C">
      <w:r>
        <w:t>Cap Stone ReadMe</w:t>
      </w:r>
    </w:p>
    <w:p w14:paraId="3C367C78" w14:textId="67790933" w:rsidR="00BD7317" w:rsidRDefault="00BD7317"/>
    <w:p w14:paraId="2962CC49" w14:textId="3B80D3E4" w:rsidR="00BD7317" w:rsidRDefault="00BD7317">
      <w:r>
        <w:t>This capstone it is to see if there is any correlation between child birth</w:t>
      </w:r>
      <w:r w:rsidR="0083423F">
        <w:t xml:space="preserve"> </w:t>
      </w:r>
      <w:proofErr w:type="gramStart"/>
      <w:r w:rsidR="0083423F">
        <w:t xml:space="preserve">and </w:t>
      </w:r>
      <w:r>
        <w:t xml:space="preserve"> COVID</w:t>
      </w:r>
      <w:proofErr w:type="gramEnd"/>
      <w:r>
        <w:t xml:space="preserve">.  </w:t>
      </w:r>
    </w:p>
    <w:p w14:paraId="1AC6C4F8" w14:textId="567F0DAC" w:rsidR="00BD7317" w:rsidRDefault="00BD7317"/>
    <w:p w14:paraId="297E89F3" w14:textId="29D05AF9" w:rsidR="00BD7317" w:rsidRDefault="00BD7317">
      <w:r>
        <w:t xml:space="preserve">This capstone is multilayered the first layer is the uncover if </w:t>
      </w:r>
      <w:r w:rsidR="00DE7B63">
        <w:t xml:space="preserve">women conceive more during the winter season or during the summer season </w:t>
      </w:r>
      <w:proofErr w:type="gramStart"/>
      <w:r w:rsidR="00DE7B63">
        <w:t>and also</w:t>
      </w:r>
      <w:proofErr w:type="gramEnd"/>
      <w:r w:rsidR="00DE7B63">
        <w:t xml:space="preserve"> see it as any correlation between the states with warmer weather versus cooler weather during the winter season and see if there’s a correlation between that data and COVID.</w:t>
      </w:r>
    </w:p>
    <w:p w14:paraId="0E1B3746" w14:textId="45242AB5" w:rsidR="00BD7317" w:rsidRDefault="00BD7317"/>
    <w:p w14:paraId="17873706" w14:textId="3956AFC8" w:rsidR="00BD7317" w:rsidRDefault="00BD7317"/>
    <w:p w14:paraId="4DA253E3" w14:textId="77777777" w:rsidR="00BD7317" w:rsidRDefault="00BD7317"/>
    <w:p w14:paraId="7DA1743F" w14:textId="35F59517" w:rsidR="00D40167" w:rsidRDefault="00D40167"/>
    <w:p w14:paraId="2CC58A26" w14:textId="0889A719" w:rsidR="0003564C" w:rsidRDefault="00D40167">
      <w:r w:rsidRPr="00D40167">
        <w:t xml:space="preserve">January 20, </w:t>
      </w:r>
      <w:proofErr w:type="gramStart"/>
      <w:r w:rsidRPr="00D40167">
        <w:t>2020</w:t>
      </w:r>
      <w:proofErr w:type="gramEnd"/>
      <w:r w:rsidRPr="00D40167">
        <w:t xml:space="preserve"> CDC confirms the first U.S. laboratory-confirmed case of COVID-19 in the U.S. from samples taken on January 18 in Washington state.</w:t>
      </w:r>
    </w:p>
    <w:p w14:paraId="5D8A618A" w14:textId="2A94BEC9" w:rsidR="00D40167" w:rsidRDefault="00933942">
      <w:hyperlink r:id="rId5" w:anchor=":~:text=January%2020%2C%202020%20CDC,18%20in%20Washington%20state" w:history="1">
        <w:r w:rsidR="00D40167" w:rsidRPr="008D4CCF">
          <w:rPr>
            <w:rStyle w:val="Hyperlink"/>
          </w:rPr>
          <w:t>https://www.cdc.gov/museum/timeline/covid19.html#:~:text=January%2020%2C%202020%20CDC,18%20in%20Washington%20state</w:t>
        </w:r>
      </w:hyperlink>
      <w:r w:rsidR="00D40167" w:rsidRPr="00D40167">
        <w:t>.</w:t>
      </w:r>
    </w:p>
    <w:p w14:paraId="68CD0B73" w14:textId="77777777" w:rsidR="00D40167" w:rsidRDefault="00D40167"/>
    <w:p w14:paraId="4E971FA1" w14:textId="5050C415" w:rsidR="00D40167" w:rsidRDefault="00D40167">
      <w:r>
        <w:t>The years that will be used to evaluate</w:t>
      </w:r>
      <w:r w:rsidR="009F7A37">
        <w:t xml:space="preserve"> temperature for </w:t>
      </w:r>
      <w:r>
        <w:t>the states</w:t>
      </w:r>
      <w:r w:rsidR="009F7A37">
        <w:t>,</w:t>
      </w:r>
      <w:r>
        <w:t xml:space="preserve"> will be</w:t>
      </w:r>
      <w:r w:rsidR="009F7A37">
        <w:t xml:space="preserve"> the years</w:t>
      </w:r>
      <w:r>
        <w:t xml:space="preserve"> 2017, 2018,2019</w:t>
      </w:r>
    </w:p>
    <w:p w14:paraId="7774A836" w14:textId="77777777" w:rsidR="00AE1D8F" w:rsidRDefault="00933942" w:rsidP="00AE1D8F">
      <w:hyperlink r:id="rId6" w:history="1">
        <w:r w:rsidR="00AE1D8F" w:rsidRPr="00705B4A">
          <w:rPr>
            <w:rStyle w:val="Hyperlink"/>
          </w:rPr>
          <w:t>https://www.ncdc.noaa.gov/cag/statewide/mapping</w:t>
        </w:r>
      </w:hyperlink>
    </w:p>
    <w:p w14:paraId="5E752D8C" w14:textId="0E492CC6" w:rsidR="009F7A37" w:rsidRDefault="009F7A37" w:rsidP="00464E78"/>
    <w:p w14:paraId="39C762DF" w14:textId="15EFBBE4" w:rsidR="00464E78" w:rsidRDefault="00464E78" w:rsidP="00464E78">
      <w:r>
        <w:t>Criteria that will be used are:</w:t>
      </w:r>
    </w:p>
    <w:p w14:paraId="2907D180" w14:textId="2E76AFF5" w:rsidR="00464E78" w:rsidRDefault="00464E78" w:rsidP="00464E78">
      <w:pPr>
        <w:pStyle w:val="ListParagraph"/>
        <w:numPr>
          <w:ilvl w:val="0"/>
          <w:numId w:val="4"/>
        </w:numPr>
      </w:pPr>
      <w:r>
        <w:t>Average temperature for each state for the w</w:t>
      </w:r>
      <w:r w:rsidR="003F5674">
        <w:t>i</w:t>
      </w:r>
      <w:r>
        <w:t>nter months</w:t>
      </w:r>
      <w:r w:rsidR="003F5674">
        <w:t>:</w:t>
      </w:r>
    </w:p>
    <w:p w14:paraId="7780B674" w14:textId="200E3CC2" w:rsidR="00464E78" w:rsidRDefault="00464E78" w:rsidP="00464E78">
      <w:pPr>
        <w:pStyle w:val="ListParagraph"/>
        <w:numPr>
          <w:ilvl w:val="1"/>
          <w:numId w:val="4"/>
        </w:numPr>
      </w:pPr>
      <w:r>
        <w:t xml:space="preserve">Winter months ranges from November – March of the following year </w:t>
      </w:r>
    </w:p>
    <w:p w14:paraId="5D3D9ADE" w14:textId="6D377CB4" w:rsidR="00464E78" w:rsidRDefault="00464E78" w:rsidP="00B022D6">
      <w:pPr>
        <w:pStyle w:val="ListParagraph"/>
        <w:numPr>
          <w:ilvl w:val="2"/>
          <w:numId w:val="4"/>
        </w:numPr>
      </w:pPr>
      <w:r>
        <w:t>Year 2017 (</w:t>
      </w:r>
      <w:r w:rsidR="000175D6">
        <w:t>Dec</w:t>
      </w:r>
      <w:r>
        <w:t xml:space="preserve"> 2016 – </w:t>
      </w:r>
      <w:r w:rsidR="000175D6">
        <w:t>Feb</w:t>
      </w:r>
      <w:r>
        <w:t xml:space="preserve"> 2017)</w:t>
      </w:r>
    </w:p>
    <w:p w14:paraId="3B9381C1" w14:textId="776FDF20" w:rsidR="00464E78" w:rsidRDefault="00464E78" w:rsidP="00B022D6">
      <w:pPr>
        <w:pStyle w:val="ListParagraph"/>
        <w:numPr>
          <w:ilvl w:val="2"/>
          <w:numId w:val="4"/>
        </w:numPr>
      </w:pPr>
      <w:r>
        <w:t>Year 2018 (</w:t>
      </w:r>
      <w:r w:rsidR="000175D6">
        <w:t xml:space="preserve">Dec </w:t>
      </w:r>
      <w:r>
        <w:t xml:space="preserve">2017 – </w:t>
      </w:r>
      <w:r w:rsidR="000175D6">
        <w:t xml:space="preserve">Feb </w:t>
      </w:r>
      <w:r>
        <w:t>2018)</w:t>
      </w:r>
    </w:p>
    <w:p w14:paraId="3F02C617" w14:textId="53C2D23F" w:rsidR="00464E78" w:rsidRDefault="00464E78" w:rsidP="00B022D6">
      <w:pPr>
        <w:pStyle w:val="ListParagraph"/>
        <w:numPr>
          <w:ilvl w:val="2"/>
          <w:numId w:val="4"/>
        </w:numPr>
      </w:pPr>
      <w:r>
        <w:t>Year 2019 (</w:t>
      </w:r>
      <w:r w:rsidR="000175D6">
        <w:t xml:space="preserve">Dec </w:t>
      </w:r>
      <w:r>
        <w:t xml:space="preserve">2018 – </w:t>
      </w:r>
      <w:r w:rsidR="000175D6">
        <w:t xml:space="preserve">Feb </w:t>
      </w:r>
      <w:r>
        <w:t>2019)</w:t>
      </w:r>
    </w:p>
    <w:p w14:paraId="32CDBD60" w14:textId="77777777" w:rsidR="00464E78" w:rsidRDefault="00464E78" w:rsidP="00464E78">
      <w:pPr>
        <w:pStyle w:val="ListParagraph"/>
        <w:numPr>
          <w:ilvl w:val="0"/>
          <w:numId w:val="4"/>
        </w:numPr>
      </w:pPr>
    </w:p>
    <w:p w14:paraId="41508552" w14:textId="1743199A" w:rsidR="00464E78" w:rsidRDefault="00464E78" w:rsidP="00464E78"/>
    <w:p w14:paraId="0439EC4F" w14:textId="024B2372" w:rsidR="007C3C0E" w:rsidRDefault="007C3C0E" w:rsidP="00464E78">
      <w:r>
        <w:t xml:space="preserve">The CDC states that that the </w:t>
      </w:r>
      <w:r w:rsidRPr="007C3C0E">
        <w:t>childbearing age range</w:t>
      </w:r>
      <w:r>
        <w:t xml:space="preserve"> for </w:t>
      </w:r>
      <w:proofErr w:type="gramStart"/>
      <w:r>
        <w:t>an</w:t>
      </w:r>
      <w:proofErr w:type="gramEnd"/>
      <w:r>
        <w:t xml:space="preserve"> healthy baby ranges from </w:t>
      </w:r>
      <w:r w:rsidRPr="00B022D6">
        <w:rPr>
          <w:b/>
          <w:bCs/>
        </w:rPr>
        <w:t>16-49</w:t>
      </w:r>
      <w:r w:rsidRPr="007C3C0E">
        <w:rPr>
          <w:b/>
          <w:bCs/>
        </w:rPr>
        <w:t xml:space="preserve"> </w:t>
      </w:r>
      <w:r w:rsidRPr="00B022D6">
        <w:rPr>
          <w:b/>
          <w:bCs/>
        </w:rPr>
        <w:t>years of age</w:t>
      </w:r>
      <w:r>
        <w:rPr>
          <w:b/>
          <w:bCs/>
        </w:rPr>
        <w:t xml:space="preserve">.  </w:t>
      </w:r>
      <w:r w:rsidRPr="00B022D6">
        <w:t>A health condition that develops and persists over a long period of time.</w:t>
      </w:r>
    </w:p>
    <w:p w14:paraId="07E72404" w14:textId="356E8E2A" w:rsidR="007C3C0E" w:rsidRDefault="00933942" w:rsidP="00464E78">
      <w:hyperlink r:id="rId7" w:history="1">
        <w:r w:rsidR="007C3C0E" w:rsidRPr="008D4CCF">
          <w:rPr>
            <w:rStyle w:val="Hyperlink"/>
          </w:rPr>
          <w:t>https://www.cdc.gov/biomonitoring/glossary.html</w:t>
        </w:r>
      </w:hyperlink>
    </w:p>
    <w:p w14:paraId="75A1E021" w14:textId="77777777" w:rsidR="007C3C0E" w:rsidRDefault="007C3C0E" w:rsidP="00464E78"/>
    <w:p w14:paraId="21087D5B" w14:textId="5DBDCFB8" w:rsidR="007C3C0E" w:rsidRDefault="007C3C0E" w:rsidP="00464E78"/>
    <w:p w14:paraId="55D6A082" w14:textId="25D86CD3" w:rsidR="007C3C0E" w:rsidRDefault="007C3C0E" w:rsidP="00464E78"/>
    <w:p w14:paraId="7AD3AD12" w14:textId="25A38440" w:rsidR="007C3C0E" w:rsidRDefault="007C3C0E" w:rsidP="00464E78"/>
    <w:p w14:paraId="0D1556B5" w14:textId="06AC0DDD" w:rsidR="007C3C0E" w:rsidRDefault="007C3C0E" w:rsidP="00464E78"/>
    <w:p w14:paraId="119C7BEE" w14:textId="77777777" w:rsidR="007C3C0E" w:rsidRDefault="007C3C0E" w:rsidP="00464E78"/>
    <w:p w14:paraId="4A51E9ED" w14:textId="1311913B" w:rsidR="00B022D6" w:rsidRDefault="00B022D6" w:rsidP="00464E78">
      <w:r w:rsidRPr="00B022D6">
        <w:t>Range of ages during which a woman may become pregnant. For example: Can be defined as </w:t>
      </w:r>
      <w:r w:rsidRPr="00B022D6">
        <w:rPr>
          <w:b/>
          <w:bCs/>
        </w:rPr>
        <w:t>16-49 years of age</w:t>
      </w:r>
      <w:r w:rsidRPr="00B022D6">
        <w:t>. A health condition that develops and persists over a long period of time.</w:t>
      </w:r>
    </w:p>
    <w:p w14:paraId="23FD324B" w14:textId="77777777" w:rsidR="00B022D6" w:rsidRDefault="00B022D6" w:rsidP="00464E78"/>
    <w:p w14:paraId="6EB8567D" w14:textId="77777777" w:rsidR="009F7A37" w:rsidRDefault="009F7A37" w:rsidP="009F7A37">
      <w:pPr>
        <w:ind w:left="360"/>
      </w:pPr>
    </w:p>
    <w:p w14:paraId="5BC66C6F" w14:textId="77777777" w:rsidR="009F7A37" w:rsidRDefault="009F7A37" w:rsidP="009F7A37">
      <w:pPr>
        <w:ind w:left="360"/>
      </w:pPr>
    </w:p>
    <w:p w14:paraId="76B209AD" w14:textId="77777777" w:rsidR="009F7A37" w:rsidRDefault="009F7A37" w:rsidP="009F7A37">
      <w:pPr>
        <w:ind w:left="360"/>
      </w:pPr>
    </w:p>
    <w:p w14:paraId="16C0E610" w14:textId="77777777" w:rsidR="009F7A37" w:rsidRDefault="009F7A37" w:rsidP="009F7A37">
      <w:pPr>
        <w:ind w:left="360"/>
      </w:pPr>
    </w:p>
    <w:p w14:paraId="124408C0" w14:textId="77777777" w:rsidR="009F7A37" w:rsidRDefault="009F7A37" w:rsidP="009F7A37">
      <w:pPr>
        <w:ind w:left="360"/>
      </w:pPr>
    </w:p>
    <w:p w14:paraId="2CEA0EAA" w14:textId="77777777" w:rsidR="009F7A37" w:rsidRDefault="009F7A37" w:rsidP="009F7A37">
      <w:pPr>
        <w:ind w:left="360"/>
      </w:pPr>
    </w:p>
    <w:p w14:paraId="285D9CB3" w14:textId="77777777" w:rsidR="009F7A37" w:rsidRDefault="009F7A37" w:rsidP="009F7A37">
      <w:pPr>
        <w:ind w:left="360"/>
      </w:pPr>
    </w:p>
    <w:p w14:paraId="729150C4" w14:textId="2A513DAB" w:rsidR="00D40167" w:rsidRDefault="00D40167" w:rsidP="009F7A37">
      <w:pPr>
        <w:pStyle w:val="ListParagraph"/>
        <w:numPr>
          <w:ilvl w:val="0"/>
          <w:numId w:val="3"/>
        </w:numPr>
      </w:pPr>
      <w:r>
        <w:t xml:space="preserve">Determine the states to evaluate </w:t>
      </w:r>
    </w:p>
    <w:p w14:paraId="05505108" w14:textId="3A005F10" w:rsidR="00D40167" w:rsidRDefault="00D40167" w:rsidP="00D40167">
      <w:pPr>
        <w:pStyle w:val="ListParagraph"/>
        <w:numPr>
          <w:ilvl w:val="1"/>
          <w:numId w:val="1"/>
        </w:numPr>
      </w:pPr>
      <w:r>
        <w:t xml:space="preserve">Evaluate the top three (3) coldest states and the warmest states </w:t>
      </w:r>
    </w:p>
    <w:p w14:paraId="40A3F4FD" w14:textId="26941FF1" w:rsidR="00D40167" w:rsidRDefault="00D40167" w:rsidP="00D40167">
      <w:pPr>
        <w:pStyle w:val="ListParagraph"/>
        <w:numPr>
          <w:ilvl w:val="2"/>
          <w:numId w:val="1"/>
        </w:numPr>
      </w:pPr>
      <w:r>
        <w:t xml:space="preserve">Average temperatures for 2017, 2018,2019 </w:t>
      </w:r>
    </w:p>
    <w:p w14:paraId="1B9A33B9" w14:textId="69112E43" w:rsidR="00AF49BD" w:rsidRDefault="00AF49BD" w:rsidP="00AF49BD"/>
    <w:p w14:paraId="5328B574" w14:textId="5BC5F94F" w:rsidR="00AF49BD" w:rsidRDefault="00AF49BD" w:rsidP="00AF49BD"/>
    <w:p w14:paraId="54FA2131" w14:textId="1AD8384F" w:rsidR="00AF49BD" w:rsidRDefault="00AF49BD" w:rsidP="00AF49BD"/>
    <w:p w14:paraId="73F4EA90" w14:textId="17B5FB43" w:rsidR="00AF49BD" w:rsidRDefault="00665378" w:rsidP="00AF49BD">
      <w:r>
        <w:rPr>
          <w:rFonts w:ascii="Roboto" w:hAnsi="Roboto"/>
          <w:color w:val="3C4043"/>
          <w:sz w:val="21"/>
          <w:szCs w:val="21"/>
          <w:shd w:val="clear" w:color="auto" w:fill="FFFFFF"/>
        </w:rPr>
        <w:t>Tue, Jun 21, 2022 – Thu, Sep 22, 2022</w:t>
      </w:r>
    </w:p>
    <w:p w14:paraId="0B76AF1D" w14:textId="6328A4EE" w:rsidR="00AF49BD" w:rsidRDefault="00AF49BD" w:rsidP="00AF49BD"/>
    <w:p w14:paraId="294C1D8C" w14:textId="68164A97" w:rsidR="00AF49BD" w:rsidRDefault="00AF49BD" w:rsidP="00AF49BD"/>
    <w:p w14:paraId="3A386EAE" w14:textId="21FACB4D" w:rsidR="00AF49BD" w:rsidRDefault="00AF49BD" w:rsidP="00AF49BD"/>
    <w:p w14:paraId="4432F194" w14:textId="2CC4669E" w:rsidR="00AF49BD" w:rsidRDefault="00AF49BD" w:rsidP="00AF49BD">
      <w:r>
        <w:t>Action Plan:</w:t>
      </w:r>
    </w:p>
    <w:p w14:paraId="73AB4530" w14:textId="7147016C" w:rsidR="00AF49BD" w:rsidRDefault="00AF49BD" w:rsidP="00AF49BD">
      <w:pPr>
        <w:pStyle w:val="ListParagraph"/>
        <w:numPr>
          <w:ilvl w:val="0"/>
          <w:numId w:val="5"/>
        </w:numPr>
      </w:pPr>
      <w:r>
        <w:t>Pull data for weather by months for all the states for 2017-2019</w:t>
      </w:r>
    </w:p>
    <w:p w14:paraId="4C0E7881" w14:textId="0B3A7BAD" w:rsidR="00AF49BD" w:rsidRDefault="00AF49BD" w:rsidP="00AF49BD">
      <w:pPr>
        <w:pStyle w:val="ListParagraph"/>
        <w:numPr>
          <w:ilvl w:val="1"/>
          <w:numId w:val="5"/>
        </w:numPr>
      </w:pPr>
      <w:r>
        <w:t xml:space="preserve">Isolate the summer </w:t>
      </w:r>
      <w:r w:rsidR="00665378">
        <w:t>months (</w:t>
      </w:r>
      <w:r w:rsidR="00665378" w:rsidRPr="00665378">
        <w:rPr>
          <w:b/>
          <w:bCs/>
        </w:rPr>
        <w:t>June, July, August</w:t>
      </w:r>
      <w:r w:rsidR="00665378">
        <w:t>)</w:t>
      </w:r>
      <w:r w:rsidR="00F33DF4">
        <w:t xml:space="preserve"> </w:t>
      </w:r>
      <w:r>
        <w:t>and winter months</w:t>
      </w:r>
      <w:r w:rsidR="00F33DF4">
        <w:t xml:space="preserve"> (</w:t>
      </w:r>
      <w:r w:rsidR="00590F22">
        <w:rPr>
          <w:b/>
          <w:bCs/>
        </w:rPr>
        <w:t>Dec</w:t>
      </w:r>
      <w:r w:rsidR="00F33DF4" w:rsidRPr="00665378">
        <w:rPr>
          <w:b/>
          <w:bCs/>
        </w:rPr>
        <w:t>-Feb</w:t>
      </w:r>
      <w:r w:rsidR="00F33DF4">
        <w:t>)</w:t>
      </w:r>
    </w:p>
    <w:p w14:paraId="54225508" w14:textId="6C528DF8" w:rsidR="00AF49BD" w:rsidRDefault="00AF49BD" w:rsidP="00AF49BD">
      <w:pPr>
        <w:pStyle w:val="ListParagraph"/>
        <w:numPr>
          <w:ilvl w:val="1"/>
          <w:numId w:val="5"/>
        </w:numPr>
      </w:pPr>
      <w:r>
        <w:t xml:space="preserve">Separate the winter </w:t>
      </w:r>
      <w:r w:rsidR="00F33DF4">
        <w:t xml:space="preserve">months by the </w:t>
      </w:r>
      <w:r>
        <w:t xml:space="preserve">cold vs. warm states </w:t>
      </w:r>
    </w:p>
    <w:p w14:paraId="193F187C" w14:textId="77777777" w:rsidR="00F474B7" w:rsidRDefault="00F33DF4" w:rsidP="00F33DF4">
      <w:pPr>
        <w:pStyle w:val="ListParagraph"/>
        <w:numPr>
          <w:ilvl w:val="0"/>
          <w:numId w:val="5"/>
        </w:numPr>
      </w:pPr>
      <w:r>
        <w:t xml:space="preserve">Get the female birth age range population for step 1.b </w:t>
      </w:r>
    </w:p>
    <w:p w14:paraId="2BD87165" w14:textId="5997ED65" w:rsidR="00AF49BD" w:rsidRDefault="00F474B7" w:rsidP="00F474B7">
      <w:pPr>
        <w:pStyle w:val="ListParagraph"/>
        <w:numPr>
          <w:ilvl w:val="1"/>
          <w:numId w:val="5"/>
        </w:numPr>
      </w:pPr>
      <w:r>
        <w:t>determine the mean</w:t>
      </w:r>
    </w:p>
    <w:p w14:paraId="347B2BC9" w14:textId="4A16EC33" w:rsidR="00F474B7" w:rsidRDefault="005149E5" w:rsidP="00F474B7">
      <w:pPr>
        <w:pStyle w:val="ListParagraph"/>
        <w:numPr>
          <w:ilvl w:val="1"/>
          <w:numId w:val="5"/>
        </w:numPr>
      </w:pPr>
      <w:r>
        <w:t>determine</w:t>
      </w:r>
      <w:r w:rsidR="00F474B7">
        <w:t xml:space="preserve"> the </w:t>
      </w:r>
    </w:p>
    <w:p w14:paraId="6C702B14" w14:textId="25C3AAA8" w:rsidR="00DE0FAA" w:rsidRDefault="00DE0FAA" w:rsidP="00DE0FAA"/>
    <w:p w14:paraId="5E76B29D" w14:textId="5E47F9F2" w:rsidR="00DE0FAA" w:rsidRDefault="00DE0FAA" w:rsidP="00DE0FAA">
      <w:r>
        <w:lastRenderedPageBreak/>
        <w:t xml:space="preserve">conception </w:t>
      </w:r>
    </w:p>
    <w:p w14:paraId="1A619178" w14:textId="77777777" w:rsidR="00F474B7" w:rsidRDefault="00F474B7" w:rsidP="00F474B7"/>
    <w:sectPr w:rsidR="00F47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742ED"/>
    <w:multiLevelType w:val="hybridMultilevel"/>
    <w:tmpl w:val="9918A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F0048"/>
    <w:multiLevelType w:val="hybridMultilevel"/>
    <w:tmpl w:val="19145D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32ED0"/>
    <w:multiLevelType w:val="hybridMultilevel"/>
    <w:tmpl w:val="5ABEA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1830F5"/>
    <w:multiLevelType w:val="hybridMultilevel"/>
    <w:tmpl w:val="B85AC7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9863CC"/>
    <w:multiLevelType w:val="hybridMultilevel"/>
    <w:tmpl w:val="19145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564C"/>
    <w:rsid w:val="000175D6"/>
    <w:rsid w:val="0003564C"/>
    <w:rsid w:val="00255C60"/>
    <w:rsid w:val="00391075"/>
    <w:rsid w:val="003F5674"/>
    <w:rsid w:val="00464E78"/>
    <w:rsid w:val="005149E5"/>
    <w:rsid w:val="00590F22"/>
    <w:rsid w:val="005D0344"/>
    <w:rsid w:val="00665378"/>
    <w:rsid w:val="00733F2A"/>
    <w:rsid w:val="007C3C0E"/>
    <w:rsid w:val="0083423F"/>
    <w:rsid w:val="008D6C81"/>
    <w:rsid w:val="00933942"/>
    <w:rsid w:val="009F7A37"/>
    <w:rsid w:val="00AE1D8F"/>
    <w:rsid w:val="00AF49BD"/>
    <w:rsid w:val="00B022D6"/>
    <w:rsid w:val="00BD7317"/>
    <w:rsid w:val="00D40167"/>
    <w:rsid w:val="00DE0FAA"/>
    <w:rsid w:val="00DE7B63"/>
    <w:rsid w:val="00F33DF4"/>
    <w:rsid w:val="00F4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A6F14"/>
  <w15:docId w15:val="{9A135450-8FFB-431F-8BBE-747CE2A71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1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1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1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dc.gov/biomonitoring/glossar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dc.noaa.gov/cag/statewide/mapping" TargetMode="External"/><Relationship Id="rId5" Type="http://schemas.openxmlformats.org/officeDocument/2006/relationships/hyperlink" Target="https://www.cdc.gov/museum/timeline/covid19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3166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Francis, Milton G.</dc:creator>
  <cp:keywords/>
  <dc:description/>
  <cp:lastModifiedBy>Francis, Milton G.</cp:lastModifiedBy>
  <cp:revision>8</cp:revision>
  <dcterms:created xsi:type="dcterms:W3CDTF">2021-12-08T16:16:00Z</dcterms:created>
  <dcterms:modified xsi:type="dcterms:W3CDTF">2021-12-17T15:10:00Z</dcterms:modified>
</cp:coreProperties>
</file>