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45B6" w:rsidRPr="008157EB" w:rsidRDefault="002045B6" w:rsidP="002045B6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:rsidR="002045B6" w:rsidRPr="008157EB" w:rsidRDefault="002045B6" w:rsidP="002045B6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:rsidR="002045B6" w:rsidRPr="008157EB" w:rsidRDefault="002045B6" w:rsidP="002045B6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2045B6" w:rsidRPr="008157EB" w:rsidRDefault="002045B6" w:rsidP="002045B6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:rsidR="002045B6" w:rsidRPr="002A3544" w:rsidRDefault="002045B6" w:rsidP="002045B6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МОЭВМ</w:t>
      </w:r>
    </w:p>
    <w:p w:rsidR="002045B6" w:rsidRPr="00BE4534" w:rsidRDefault="002045B6" w:rsidP="002045B6">
      <w:pPr>
        <w:spacing w:line="360" w:lineRule="auto"/>
        <w:jc w:val="center"/>
        <w:rPr>
          <w:b/>
          <w:caps/>
          <w:sz w:val="28"/>
          <w:szCs w:val="28"/>
        </w:rPr>
      </w:pPr>
    </w:p>
    <w:p w:rsidR="002045B6" w:rsidRDefault="002045B6" w:rsidP="002045B6">
      <w:pPr>
        <w:spacing w:line="360" w:lineRule="auto"/>
        <w:jc w:val="center"/>
        <w:rPr>
          <w:sz w:val="28"/>
          <w:szCs w:val="28"/>
        </w:rPr>
      </w:pPr>
    </w:p>
    <w:p w:rsidR="002045B6" w:rsidRDefault="002045B6" w:rsidP="002045B6">
      <w:pPr>
        <w:spacing w:line="360" w:lineRule="auto"/>
        <w:jc w:val="center"/>
        <w:rPr>
          <w:sz w:val="28"/>
          <w:szCs w:val="28"/>
        </w:rPr>
      </w:pPr>
    </w:p>
    <w:p w:rsidR="002045B6" w:rsidRDefault="002045B6" w:rsidP="002045B6">
      <w:pPr>
        <w:spacing w:line="360" w:lineRule="auto"/>
        <w:jc w:val="center"/>
        <w:rPr>
          <w:sz w:val="28"/>
          <w:szCs w:val="28"/>
        </w:rPr>
      </w:pPr>
    </w:p>
    <w:p w:rsidR="002045B6" w:rsidRDefault="002045B6" w:rsidP="002045B6">
      <w:pPr>
        <w:spacing w:line="360" w:lineRule="auto"/>
        <w:jc w:val="center"/>
        <w:rPr>
          <w:sz w:val="28"/>
          <w:szCs w:val="28"/>
        </w:rPr>
      </w:pPr>
    </w:p>
    <w:p w:rsidR="002045B6" w:rsidRDefault="002045B6" w:rsidP="002045B6">
      <w:pPr>
        <w:spacing w:line="360" w:lineRule="auto"/>
        <w:jc w:val="center"/>
        <w:rPr>
          <w:sz w:val="28"/>
          <w:szCs w:val="28"/>
        </w:rPr>
      </w:pPr>
    </w:p>
    <w:p w:rsidR="002045B6" w:rsidRDefault="002045B6" w:rsidP="002045B6">
      <w:pPr>
        <w:spacing w:line="360" w:lineRule="auto"/>
        <w:jc w:val="center"/>
        <w:rPr>
          <w:sz w:val="28"/>
          <w:szCs w:val="28"/>
        </w:rPr>
      </w:pPr>
    </w:p>
    <w:p w:rsidR="002045B6" w:rsidRDefault="002045B6" w:rsidP="002045B6">
      <w:pPr>
        <w:pStyle w:val="Times142"/>
        <w:spacing w:line="360" w:lineRule="auto"/>
        <w:ind w:firstLine="0"/>
        <w:jc w:val="center"/>
        <w:rPr>
          <w:rStyle w:val="a7"/>
          <w:caps/>
          <w:smallCaps w:val="0"/>
          <w:szCs w:val="28"/>
        </w:rPr>
      </w:pPr>
      <w:r>
        <w:rPr>
          <w:rStyle w:val="a7"/>
          <w:caps/>
          <w:smallCaps w:val="0"/>
          <w:szCs w:val="28"/>
        </w:rPr>
        <w:t>отчет</w:t>
      </w:r>
    </w:p>
    <w:p w:rsidR="002045B6" w:rsidRPr="002A3544" w:rsidRDefault="002045B6" w:rsidP="002045B6">
      <w:pPr>
        <w:spacing w:line="360" w:lineRule="auto"/>
        <w:jc w:val="center"/>
        <w:rPr>
          <w:b/>
          <w:sz w:val="28"/>
          <w:szCs w:val="28"/>
        </w:rPr>
      </w:pPr>
      <w:r w:rsidRPr="00327488">
        <w:rPr>
          <w:b/>
          <w:sz w:val="28"/>
          <w:szCs w:val="28"/>
        </w:rPr>
        <w:t>по лабораторной работе</w:t>
      </w:r>
      <w:r>
        <w:rPr>
          <w:b/>
          <w:color w:val="FF0000"/>
          <w:sz w:val="28"/>
          <w:szCs w:val="28"/>
        </w:rPr>
        <w:t xml:space="preserve"> </w:t>
      </w:r>
      <w:r>
        <w:rPr>
          <w:b/>
          <w:sz w:val="28"/>
          <w:szCs w:val="28"/>
        </w:rPr>
        <w:t>№1</w:t>
      </w:r>
    </w:p>
    <w:p w:rsidR="002045B6" w:rsidRPr="00594AD8" w:rsidRDefault="002045B6" w:rsidP="002045B6">
      <w:pPr>
        <w:spacing w:line="360" w:lineRule="auto"/>
        <w:jc w:val="center"/>
        <w:rPr>
          <w:b/>
          <w:sz w:val="28"/>
          <w:szCs w:val="28"/>
        </w:rPr>
      </w:pPr>
      <w:r w:rsidRPr="00B27337">
        <w:rPr>
          <w:b/>
          <w:sz w:val="28"/>
          <w:szCs w:val="28"/>
        </w:rPr>
        <w:t xml:space="preserve">по дисциплине </w:t>
      </w:r>
      <w:r w:rsidRPr="006D44B7">
        <w:rPr>
          <w:b/>
          <w:color w:val="000000"/>
          <w:sz w:val="28"/>
          <w:szCs w:val="28"/>
        </w:rPr>
        <w:t>«</w:t>
      </w:r>
      <w:r>
        <w:rPr>
          <w:b/>
          <w:sz w:val="28"/>
          <w:szCs w:val="28"/>
        </w:rPr>
        <w:t>Операционные системы</w:t>
      </w:r>
      <w:r w:rsidRPr="006D44B7">
        <w:rPr>
          <w:b/>
          <w:color w:val="000000"/>
          <w:sz w:val="28"/>
          <w:szCs w:val="28"/>
        </w:rPr>
        <w:t>»</w:t>
      </w:r>
    </w:p>
    <w:p w:rsidR="002045B6" w:rsidRPr="002A3544" w:rsidRDefault="002045B6" w:rsidP="002045B6">
      <w:pPr>
        <w:spacing w:line="360" w:lineRule="auto"/>
        <w:jc w:val="center"/>
        <w:rPr>
          <w:sz w:val="28"/>
          <w:szCs w:val="28"/>
        </w:rPr>
      </w:pPr>
      <w:r w:rsidRPr="00594AD8">
        <w:rPr>
          <w:rStyle w:val="a7"/>
          <w:smallCaps w:val="0"/>
          <w:sz w:val="28"/>
          <w:szCs w:val="28"/>
        </w:rPr>
        <w:t xml:space="preserve">Тема: </w:t>
      </w:r>
      <w:r>
        <w:rPr>
          <w:rStyle w:val="a7"/>
          <w:smallCaps w:val="0"/>
          <w:sz w:val="28"/>
          <w:szCs w:val="28"/>
        </w:rPr>
        <w:t>Исследование структур загрузочных модулей</w:t>
      </w:r>
    </w:p>
    <w:p w:rsidR="002045B6" w:rsidRDefault="002045B6" w:rsidP="002045B6">
      <w:pPr>
        <w:spacing w:line="360" w:lineRule="auto"/>
        <w:jc w:val="center"/>
        <w:rPr>
          <w:sz w:val="28"/>
          <w:szCs w:val="28"/>
        </w:rPr>
      </w:pPr>
    </w:p>
    <w:p w:rsidR="002045B6" w:rsidRDefault="002045B6" w:rsidP="002045B6">
      <w:pPr>
        <w:spacing w:line="360" w:lineRule="auto"/>
        <w:jc w:val="center"/>
        <w:rPr>
          <w:sz w:val="28"/>
          <w:szCs w:val="28"/>
        </w:rPr>
      </w:pPr>
    </w:p>
    <w:p w:rsidR="002045B6" w:rsidRDefault="002045B6" w:rsidP="002045B6">
      <w:pPr>
        <w:spacing w:line="360" w:lineRule="auto"/>
        <w:jc w:val="center"/>
        <w:rPr>
          <w:sz w:val="28"/>
          <w:szCs w:val="28"/>
        </w:rPr>
      </w:pPr>
    </w:p>
    <w:p w:rsidR="002045B6" w:rsidRDefault="002045B6" w:rsidP="002045B6">
      <w:pPr>
        <w:spacing w:line="360" w:lineRule="auto"/>
        <w:jc w:val="center"/>
        <w:rPr>
          <w:sz w:val="28"/>
          <w:szCs w:val="28"/>
        </w:rPr>
      </w:pPr>
    </w:p>
    <w:p w:rsidR="002045B6" w:rsidRPr="00BE4534" w:rsidRDefault="002045B6" w:rsidP="002045B6">
      <w:pPr>
        <w:spacing w:line="360" w:lineRule="auto"/>
        <w:jc w:val="center"/>
        <w:rPr>
          <w:sz w:val="28"/>
          <w:szCs w:val="28"/>
        </w:rPr>
      </w:pPr>
    </w:p>
    <w:p w:rsidR="002045B6" w:rsidRPr="00BE4534" w:rsidRDefault="002045B6" w:rsidP="002045B6">
      <w:pPr>
        <w:spacing w:line="360" w:lineRule="auto"/>
        <w:jc w:val="center"/>
        <w:rPr>
          <w:sz w:val="28"/>
          <w:szCs w:val="28"/>
        </w:rPr>
      </w:pPr>
    </w:p>
    <w:p w:rsidR="002045B6" w:rsidRPr="00BE4534" w:rsidRDefault="002045B6" w:rsidP="002045B6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2045B6" w:rsidRPr="00BE4534" w:rsidTr="00AC6486">
        <w:trPr>
          <w:trHeight w:val="614"/>
        </w:trPr>
        <w:tc>
          <w:tcPr>
            <w:tcW w:w="2206" w:type="pct"/>
            <w:vAlign w:val="bottom"/>
          </w:tcPr>
          <w:p w:rsidR="002045B6" w:rsidRPr="002A3544" w:rsidRDefault="002045B6" w:rsidP="00AC6486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 xml:space="preserve">Студент гр. </w:t>
            </w:r>
            <w:r>
              <w:rPr>
                <w:sz w:val="28"/>
                <w:szCs w:val="28"/>
              </w:rPr>
              <w:t>8383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2045B6" w:rsidRPr="006A4BCC" w:rsidRDefault="002045B6" w:rsidP="00AC6486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2045B6" w:rsidRPr="007E125D" w:rsidRDefault="002045B6" w:rsidP="00AC648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Бабенко Н.С.</w:t>
            </w:r>
          </w:p>
        </w:tc>
      </w:tr>
      <w:tr w:rsidR="002045B6" w:rsidRPr="00BE4534" w:rsidTr="00AC6486">
        <w:trPr>
          <w:trHeight w:val="614"/>
        </w:trPr>
        <w:tc>
          <w:tcPr>
            <w:tcW w:w="2206" w:type="pct"/>
            <w:vAlign w:val="bottom"/>
          </w:tcPr>
          <w:p w:rsidR="002045B6" w:rsidRPr="006A4BCC" w:rsidRDefault="002045B6" w:rsidP="00AC6486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2045B6" w:rsidRPr="006A4BCC" w:rsidRDefault="002045B6" w:rsidP="00AC6486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2045B6" w:rsidRPr="006A5AB3" w:rsidRDefault="002045B6" w:rsidP="00AC648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Ефремов М.А.</w:t>
            </w:r>
          </w:p>
        </w:tc>
      </w:tr>
    </w:tbl>
    <w:p w:rsidR="002045B6" w:rsidRDefault="002045B6" w:rsidP="002045B6">
      <w:pPr>
        <w:spacing w:line="360" w:lineRule="auto"/>
        <w:jc w:val="center"/>
        <w:rPr>
          <w:bCs/>
          <w:sz w:val="28"/>
          <w:szCs w:val="28"/>
        </w:rPr>
      </w:pPr>
    </w:p>
    <w:p w:rsidR="002045B6" w:rsidRPr="00BE4534" w:rsidRDefault="002045B6" w:rsidP="002045B6">
      <w:pPr>
        <w:spacing w:line="360" w:lineRule="auto"/>
        <w:jc w:val="center"/>
        <w:rPr>
          <w:bCs/>
          <w:sz w:val="28"/>
          <w:szCs w:val="28"/>
        </w:rPr>
      </w:pPr>
    </w:p>
    <w:p w:rsidR="002045B6" w:rsidRPr="00BE4534" w:rsidRDefault="002045B6" w:rsidP="002045B6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:rsidR="002045B6" w:rsidRPr="002A3544" w:rsidRDefault="002045B6" w:rsidP="002045B6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2020</w:t>
      </w:r>
    </w:p>
    <w:p w:rsidR="002045B6" w:rsidRPr="00B27337" w:rsidRDefault="002045B6" w:rsidP="002045B6">
      <w:pPr>
        <w:spacing w:line="360" w:lineRule="auto"/>
        <w:ind w:firstLine="709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Pr="00B27337">
        <w:rPr>
          <w:b/>
          <w:sz w:val="28"/>
          <w:szCs w:val="28"/>
        </w:rPr>
        <w:lastRenderedPageBreak/>
        <w:t>Ц</w:t>
      </w:r>
      <w:r>
        <w:rPr>
          <w:b/>
          <w:sz w:val="28"/>
          <w:szCs w:val="28"/>
        </w:rPr>
        <w:t>ель работы.</w:t>
      </w:r>
    </w:p>
    <w:p w:rsidR="002045B6" w:rsidRPr="002A3544" w:rsidRDefault="002045B6" w:rsidP="002045B6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Исследование различий в структурах исходных текстов модулей типов </w:t>
      </w:r>
      <w:r w:rsidRPr="002A3544">
        <w:rPr>
          <w:b/>
          <w:sz w:val="28"/>
          <w:szCs w:val="28"/>
        </w:rPr>
        <w:t>.</w:t>
      </w:r>
      <w:r>
        <w:rPr>
          <w:b/>
          <w:sz w:val="28"/>
          <w:szCs w:val="28"/>
          <w:lang w:val="en-US"/>
        </w:rPr>
        <w:t>COM</w:t>
      </w:r>
      <w:r w:rsidRPr="002A3544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 w:rsidRPr="002A3544">
        <w:rPr>
          <w:b/>
          <w:sz w:val="28"/>
          <w:szCs w:val="28"/>
        </w:rPr>
        <w:t>.</w:t>
      </w:r>
      <w:r w:rsidRPr="002A3544">
        <w:rPr>
          <w:b/>
          <w:sz w:val="28"/>
          <w:szCs w:val="28"/>
          <w:lang w:val="en-US"/>
        </w:rPr>
        <w:t>EXE</w:t>
      </w:r>
      <w:r>
        <w:rPr>
          <w:sz w:val="28"/>
          <w:szCs w:val="28"/>
        </w:rPr>
        <w:t>, структур файлов загрузочных модулей и способов их загрузки в основную память.</w:t>
      </w:r>
    </w:p>
    <w:p w:rsidR="002045B6" w:rsidRDefault="002045B6" w:rsidP="002045B6">
      <w:pPr>
        <w:spacing w:line="360" w:lineRule="auto"/>
        <w:ind w:firstLine="709"/>
        <w:rPr>
          <w:b/>
          <w:sz w:val="28"/>
          <w:szCs w:val="28"/>
        </w:rPr>
      </w:pPr>
    </w:p>
    <w:p w:rsidR="002045B6" w:rsidRDefault="002045B6" w:rsidP="002045B6">
      <w:pPr>
        <w:spacing w:line="360" w:lineRule="auto"/>
        <w:ind w:firstLine="709"/>
        <w:rPr>
          <w:sz w:val="28"/>
          <w:szCs w:val="28"/>
        </w:rPr>
      </w:pPr>
      <w:r w:rsidRPr="004766B3">
        <w:rPr>
          <w:b/>
          <w:sz w:val="28"/>
          <w:szCs w:val="28"/>
        </w:rPr>
        <w:t>Сведения о функциях и структурах данных управляющей программ</w:t>
      </w:r>
      <w:r w:rsidRPr="00A12280">
        <w:rPr>
          <w:sz w:val="28"/>
          <w:szCs w:val="28"/>
        </w:rPr>
        <w:t>ы</w:t>
      </w:r>
      <w:r>
        <w:rPr>
          <w:sz w:val="28"/>
          <w:szCs w:val="28"/>
        </w:rPr>
        <w:t>.</w:t>
      </w:r>
    </w:p>
    <w:p w:rsidR="002045B6" w:rsidRPr="00C54BF6" w:rsidRDefault="002045B6" w:rsidP="002045B6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1) </w:t>
      </w:r>
      <w:r>
        <w:rPr>
          <w:sz w:val="28"/>
          <w:szCs w:val="28"/>
          <w:lang w:val="en-US"/>
        </w:rPr>
        <w:t>PRINT</w:t>
      </w:r>
      <w:r w:rsidRPr="00C54BF6">
        <w:rPr>
          <w:sz w:val="28"/>
          <w:szCs w:val="28"/>
        </w:rPr>
        <w:t xml:space="preserve"> – </w:t>
      </w:r>
      <w:r>
        <w:rPr>
          <w:sz w:val="28"/>
          <w:szCs w:val="28"/>
        </w:rPr>
        <w:t>процедура печати, вызывает функцию 09</w:t>
      </w:r>
      <w:r>
        <w:rPr>
          <w:sz w:val="28"/>
          <w:szCs w:val="28"/>
          <w:lang w:val="en-US"/>
        </w:rPr>
        <w:t>h</w:t>
      </w:r>
      <w:r>
        <w:rPr>
          <w:sz w:val="28"/>
          <w:szCs w:val="28"/>
        </w:rPr>
        <w:t xml:space="preserve">. Выводит содержимое сегмента </w:t>
      </w:r>
      <w:r>
        <w:rPr>
          <w:sz w:val="28"/>
          <w:szCs w:val="28"/>
          <w:lang w:val="en-US"/>
        </w:rPr>
        <w:t>DS</w:t>
      </w:r>
      <w:r w:rsidRPr="00C54BF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со смещением из регистра </w:t>
      </w:r>
      <w:r>
        <w:rPr>
          <w:sz w:val="28"/>
          <w:szCs w:val="28"/>
          <w:lang w:val="en-US"/>
        </w:rPr>
        <w:t>DX</w:t>
      </w:r>
      <w:r>
        <w:rPr>
          <w:sz w:val="28"/>
          <w:szCs w:val="28"/>
        </w:rPr>
        <w:t>.</w:t>
      </w:r>
    </w:p>
    <w:p w:rsidR="002045B6" w:rsidRPr="004766B3" w:rsidRDefault="002045B6" w:rsidP="002045B6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2) TETRTO</w:t>
      </w:r>
      <w:r w:rsidRPr="00A12280">
        <w:rPr>
          <w:sz w:val="28"/>
          <w:szCs w:val="28"/>
        </w:rPr>
        <w:t>HEX</w:t>
      </w:r>
      <w:r>
        <w:rPr>
          <w:sz w:val="28"/>
          <w:szCs w:val="28"/>
        </w:rPr>
        <w:t xml:space="preserve"> – процедура вывода байта </w:t>
      </w:r>
      <w:r>
        <w:rPr>
          <w:sz w:val="28"/>
          <w:szCs w:val="28"/>
          <w:lang w:val="en-US"/>
        </w:rPr>
        <w:t>AL</w:t>
      </w:r>
      <w:r w:rsidRPr="00C54BF6">
        <w:rPr>
          <w:sz w:val="28"/>
          <w:szCs w:val="28"/>
        </w:rPr>
        <w:t xml:space="preserve"> </w:t>
      </w:r>
      <w:r>
        <w:rPr>
          <w:sz w:val="28"/>
          <w:szCs w:val="28"/>
        </w:rPr>
        <w:t>в 16-ричной системе счисления.</w:t>
      </w:r>
    </w:p>
    <w:p w:rsidR="002045B6" w:rsidRDefault="002045B6" w:rsidP="002045B6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3) BYTETO</w:t>
      </w:r>
      <w:r w:rsidRPr="00A12280">
        <w:rPr>
          <w:sz w:val="28"/>
          <w:szCs w:val="28"/>
        </w:rPr>
        <w:t>HEX</w:t>
      </w:r>
      <w:r>
        <w:rPr>
          <w:sz w:val="28"/>
          <w:szCs w:val="28"/>
        </w:rPr>
        <w:t xml:space="preserve"> – процедура перевода б</w:t>
      </w:r>
      <w:r w:rsidRPr="004766B3">
        <w:rPr>
          <w:sz w:val="28"/>
          <w:szCs w:val="28"/>
        </w:rPr>
        <w:t>айт</w:t>
      </w:r>
      <w:r>
        <w:rPr>
          <w:sz w:val="28"/>
          <w:szCs w:val="28"/>
        </w:rPr>
        <w:t>а</w:t>
      </w:r>
      <w:r w:rsidRPr="004766B3">
        <w:rPr>
          <w:sz w:val="28"/>
          <w:szCs w:val="28"/>
        </w:rPr>
        <w:t xml:space="preserve"> в</w:t>
      </w:r>
      <w:r>
        <w:rPr>
          <w:sz w:val="28"/>
          <w:szCs w:val="28"/>
        </w:rPr>
        <w:t xml:space="preserve"> регистре</w:t>
      </w:r>
      <w:r w:rsidRPr="004766B3">
        <w:rPr>
          <w:sz w:val="28"/>
          <w:szCs w:val="28"/>
        </w:rPr>
        <w:t xml:space="preserve"> AL </w:t>
      </w:r>
      <w:r>
        <w:rPr>
          <w:sz w:val="28"/>
          <w:szCs w:val="28"/>
        </w:rPr>
        <w:t>в два символа шестнадцатеричного</w:t>
      </w:r>
      <w:r w:rsidRPr="004766B3">
        <w:rPr>
          <w:sz w:val="28"/>
          <w:szCs w:val="28"/>
        </w:rPr>
        <w:t xml:space="preserve"> числа в AX</w:t>
      </w:r>
      <w:r>
        <w:rPr>
          <w:sz w:val="28"/>
          <w:szCs w:val="28"/>
        </w:rPr>
        <w:t>.</w:t>
      </w:r>
    </w:p>
    <w:p w:rsidR="002045B6" w:rsidRDefault="002045B6" w:rsidP="002045B6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4) WRDTO</w:t>
      </w:r>
      <w:r w:rsidRPr="00A12280">
        <w:rPr>
          <w:sz w:val="28"/>
          <w:szCs w:val="28"/>
        </w:rPr>
        <w:t>HEX</w:t>
      </w:r>
      <w:r>
        <w:rPr>
          <w:sz w:val="28"/>
          <w:szCs w:val="28"/>
        </w:rPr>
        <w:t xml:space="preserve"> – процедура перевода в 16-ричную систему счисления 16-ти разрядного числа в регистре AX.</w:t>
      </w:r>
      <w:r w:rsidRPr="004766B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Из регистра </w:t>
      </w:r>
      <w:r>
        <w:rPr>
          <w:sz w:val="28"/>
          <w:szCs w:val="28"/>
          <w:lang w:val="en-US"/>
        </w:rPr>
        <w:t>DI</w:t>
      </w:r>
      <w:r w:rsidRPr="006D0972">
        <w:rPr>
          <w:sz w:val="28"/>
          <w:szCs w:val="28"/>
        </w:rPr>
        <w:t xml:space="preserve"> </w:t>
      </w:r>
      <w:r>
        <w:rPr>
          <w:sz w:val="28"/>
          <w:szCs w:val="28"/>
        </w:rPr>
        <w:t>берется адрес последнего символа.</w:t>
      </w:r>
    </w:p>
    <w:p w:rsidR="002045B6" w:rsidRDefault="002045B6" w:rsidP="002045B6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5) BYTETO</w:t>
      </w:r>
      <w:r w:rsidRPr="00A12280">
        <w:rPr>
          <w:sz w:val="28"/>
          <w:szCs w:val="28"/>
        </w:rPr>
        <w:t>DEC</w:t>
      </w:r>
      <w:r>
        <w:rPr>
          <w:sz w:val="28"/>
          <w:szCs w:val="28"/>
        </w:rPr>
        <w:t xml:space="preserve"> – процедура перевода в 10-тичную систему счисления байта в регистре </w:t>
      </w:r>
      <w:r>
        <w:rPr>
          <w:sz w:val="28"/>
          <w:szCs w:val="28"/>
          <w:lang w:val="en-US"/>
        </w:rPr>
        <w:t>AL</w:t>
      </w:r>
      <w:r>
        <w:rPr>
          <w:sz w:val="28"/>
          <w:szCs w:val="28"/>
        </w:rPr>
        <w:t>. Из регистра</w:t>
      </w:r>
      <w:r w:rsidRPr="004766B3">
        <w:rPr>
          <w:sz w:val="28"/>
          <w:szCs w:val="28"/>
        </w:rPr>
        <w:t xml:space="preserve"> SI </w:t>
      </w:r>
      <w:r>
        <w:rPr>
          <w:sz w:val="28"/>
          <w:szCs w:val="28"/>
        </w:rPr>
        <w:t xml:space="preserve">берется </w:t>
      </w:r>
      <w:r w:rsidRPr="004766B3">
        <w:rPr>
          <w:sz w:val="28"/>
          <w:szCs w:val="28"/>
        </w:rPr>
        <w:t>адрес поля младшей цифры</w:t>
      </w:r>
      <w:r>
        <w:rPr>
          <w:sz w:val="28"/>
          <w:szCs w:val="28"/>
        </w:rPr>
        <w:t>.</w:t>
      </w:r>
    </w:p>
    <w:p w:rsidR="002045B6" w:rsidRDefault="002045B6" w:rsidP="002045B6">
      <w:pPr>
        <w:spacing w:line="360" w:lineRule="auto"/>
        <w:ind w:firstLine="709"/>
        <w:rPr>
          <w:sz w:val="28"/>
          <w:szCs w:val="28"/>
        </w:rPr>
      </w:pPr>
    </w:p>
    <w:p w:rsidR="002045B6" w:rsidRDefault="002045B6" w:rsidP="002045B6">
      <w:pPr>
        <w:spacing w:line="360" w:lineRule="auto"/>
        <w:ind w:firstLine="709"/>
        <w:rPr>
          <w:b/>
          <w:sz w:val="28"/>
          <w:szCs w:val="28"/>
        </w:rPr>
      </w:pPr>
      <w:r>
        <w:rPr>
          <w:b/>
          <w:sz w:val="28"/>
          <w:szCs w:val="28"/>
        </w:rPr>
        <w:t>Последовательность действий, выполняемых утилитой.</w:t>
      </w:r>
    </w:p>
    <w:p w:rsidR="002045B6" w:rsidRPr="000E506A" w:rsidRDefault="002045B6" w:rsidP="002045B6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Программа читает содержимое предпоследнего байта </w:t>
      </w:r>
      <w:r>
        <w:rPr>
          <w:sz w:val="28"/>
          <w:szCs w:val="28"/>
          <w:lang w:val="en-US"/>
        </w:rPr>
        <w:t>ROM</w:t>
      </w:r>
      <w:r w:rsidRPr="000E506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BIOS</w:t>
      </w:r>
      <w:r>
        <w:rPr>
          <w:sz w:val="28"/>
          <w:szCs w:val="28"/>
        </w:rPr>
        <w:t xml:space="preserve"> и по таблице, сравнивая коды, определяет тип </w:t>
      </w:r>
      <w:r>
        <w:rPr>
          <w:sz w:val="28"/>
          <w:szCs w:val="28"/>
          <w:lang w:val="en-US"/>
        </w:rPr>
        <w:t>PC</w:t>
      </w:r>
      <w:r>
        <w:rPr>
          <w:sz w:val="28"/>
          <w:szCs w:val="28"/>
        </w:rPr>
        <w:t xml:space="preserve">. Далее выводит строку с названием модели. Если код не совпал ни с одним значением, то двоичный код переводится в символьную строку, содержащую запись шестнадцатеричного числа, строка выводится. Затем определяется версия системы, используя регистры </w:t>
      </w:r>
      <w:r>
        <w:rPr>
          <w:sz w:val="28"/>
          <w:szCs w:val="28"/>
          <w:lang w:val="en-US"/>
        </w:rPr>
        <w:t>AL</w:t>
      </w:r>
      <w:r w:rsidRPr="000E506A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AH</w:t>
      </w:r>
      <w:r>
        <w:rPr>
          <w:sz w:val="28"/>
          <w:szCs w:val="28"/>
        </w:rPr>
        <w:t xml:space="preserve">, по которым формируется текстовая строка, формируются строки с серийным номером </w:t>
      </w:r>
      <w:r>
        <w:rPr>
          <w:sz w:val="28"/>
          <w:szCs w:val="28"/>
          <w:lang w:val="en-US"/>
        </w:rPr>
        <w:t>OEM</w:t>
      </w:r>
      <w:r>
        <w:rPr>
          <w:sz w:val="28"/>
          <w:szCs w:val="28"/>
        </w:rPr>
        <w:t xml:space="preserve"> и серийным номером пользователя. Полученные строки выводятся на экран.</w:t>
      </w:r>
    </w:p>
    <w:p w:rsidR="002045B6" w:rsidRDefault="002045B6" w:rsidP="002045B6">
      <w:pPr>
        <w:spacing w:line="360" w:lineRule="auto"/>
        <w:rPr>
          <w:b/>
          <w:sz w:val="28"/>
          <w:szCs w:val="28"/>
        </w:rPr>
      </w:pPr>
    </w:p>
    <w:p w:rsidR="002045B6" w:rsidRDefault="002045B6" w:rsidP="002045B6">
      <w:pPr>
        <w:spacing w:line="360" w:lineRule="auto"/>
        <w:ind w:firstLine="709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>
        <w:rPr>
          <w:b/>
          <w:sz w:val="28"/>
          <w:szCs w:val="28"/>
        </w:rPr>
        <w:lastRenderedPageBreak/>
        <w:t>Ход работы.</w:t>
      </w:r>
    </w:p>
    <w:p w:rsidR="002045B6" w:rsidRPr="006F182D" w:rsidRDefault="002045B6" w:rsidP="002045B6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1) Написан текст исходного </w:t>
      </w:r>
      <w:r w:rsidRPr="00A813EF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COM</w:t>
      </w:r>
      <w:r>
        <w:rPr>
          <w:sz w:val="28"/>
          <w:szCs w:val="28"/>
        </w:rPr>
        <w:t xml:space="preserve"> модуля.</w:t>
      </w:r>
      <w:r w:rsidRPr="006F182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При линковке получаем «плохой» </w:t>
      </w:r>
      <w:r w:rsidRPr="006F182D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EXE</w:t>
      </w:r>
      <w:r w:rsidRPr="006F182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модуль и наблюдаем предупреждение линковщика о том, что не объявлен сегмент стека. Получим из него «хороший» </w:t>
      </w:r>
      <w:r w:rsidRPr="006F182D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COM</w:t>
      </w:r>
      <w:r w:rsidRPr="006F182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модуль при помощи </w:t>
      </w:r>
      <w:r>
        <w:rPr>
          <w:sz w:val="28"/>
          <w:szCs w:val="28"/>
          <w:lang w:val="en-US"/>
        </w:rPr>
        <w:t>EXE</w:t>
      </w:r>
      <w:r w:rsidRPr="006F182D">
        <w:rPr>
          <w:sz w:val="28"/>
          <w:szCs w:val="28"/>
        </w:rPr>
        <w:t>2</w:t>
      </w:r>
      <w:r>
        <w:rPr>
          <w:sz w:val="28"/>
          <w:szCs w:val="28"/>
          <w:lang w:val="en-US"/>
        </w:rPr>
        <w:t>BIN</w:t>
      </w:r>
      <w:r>
        <w:rPr>
          <w:sz w:val="28"/>
          <w:szCs w:val="28"/>
        </w:rPr>
        <w:t xml:space="preserve"> и запустим. </w:t>
      </w:r>
    </w:p>
    <w:p w:rsidR="002045B6" w:rsidRDefault="002045B6" w:rsidP="002045B6">
      <w:pPr>
        <w:spacing w:line="360" w:lineRule="auto"/>
        <w:ind w:firstLine="709"/>
        <w:rPr>
          <w:noProof/>
        </w:rPr>
      </w:pPr>
      <w:r w:rsidRPr="006F182D">
        <w:rPr>
          <w:noProof/>
        </w:rPr>
        <w:drawing>
          <wp:inline distT="0" distB="0" distL="0" distR="0" wp14:anchorId="40596466" wp14:editId="406D7326">
            <wp:extent cx="4876800" cy="2857500"/>
            <wp:effectExtent l="0" t="0" r="0" b="0"/>
            <wp:docPr id="1" name="Рисунок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45B6" w:rsidRDefault="002045B6" w:rsidP="002045B6">
      <w:pPr>
        <w:spacing w:after="120"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Рисунок 1 – Результат выполнения плохого </w:t>
      </w:r>
      <w:r w:rsidRPr="006F182D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EXE</w:t>
      </w:r>
      <w:r w:rsidRPr="00187999">
        <w:rPr>
          <w:sz w:val="28"/>
          <w:szCs w:val="28"/>
        </w:rPr>
        <w:t xml:space="preserve"> </w:t>
      </w:r>
      <w:r>
        <w:rPr>
          <w:sz w:val="28"/>
          <w:szCs w:val="28"/>
        </w:rPr>
        <w:t>модуля</w:t>
      </w:r>
    </w:p>
    <w:p w:rsidR="002045B6" w:rsidRPr="00187999" w:rsidRDefault="002045B6" w:rsidP="002045B6">
      <w:pPr>
        <w:spacing w:after="120" w:line="360" w:lineRule="auto"/>
        <w:ind w:firstLine="709"/>
        <w:rPr>
          <w:sz w:val="28"/>
          <w:szCs w:val="28"/>
        </w:rPr>
      </w:pPr>
    </w:p>
    <w:p w:rsidR="002045B6" w:rsidRDefault="002045B6" w:rsidP="002045B6">
      <w:pPr>
        <w:spacing w:line="360" w:lineRule="auto"/>
        <w:ind w:firstLine="709"/>
        <w:rPr>
          <w:noProof/>
        </w:rPr>
      </w:pPr>
      <w:r w:rsidRPr="006F182D">
        <w:rPr>
          <w:noProof/>
        </w:rPr>
        <w:drawing>
          <wp:inline distT="0" distB="0" distL="0" distR="0" wp14:anchorId="41E74754" wp14:editId="60A84924">
            <wp:extent cx="4889500" cy="1485900"/>
            <wp:effectExtent l="0" t="0" r="0" b="0"/>
            <wp:docPr id="2" name="Рисунок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95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45B6" w:rsidRDefault="002045B6" w:rsidP="002045B6">
      <w:pPr>
        <w:spacing w:after="120" w:line="360" w:lineRule="auto"/>
        <w:ind w:firstLine="709"/>
        <w:rPr>
          <w:sz w:val="28"/>
          <w:szCs w:val="28"/>
        </w:rPr>
      </w:pPr>
      <w:r>
        <w:rPr>
          <w:noProof/>
          <w:sz w:val="28"/>
        </w:rPr>
        <w:t>Рисунок 2 – Результат выполнения хорошего</w:t>
      </w:r>
      <w:r w:rsidRPr="00AB3162">
        <w:rPr>
          <w:b/>
          <w:sz w:val="28"/>
          <w:szCs w:val="28"/>
        </w:rPr>
        <w:t xml:space="preserve"> </w:t>
      </w:r>
      <w:r w:rsidRPr="00187999">
        <w:rPr>
          <w:b/>
          <w:sz w:val="28"/>
          <w:szCs w:val="28"/>
        </w:rPr>
        <w:t>.</w:t>
      </w:r>
      <w:r>
        <w:rPr>
          <w:sz w:val="28"/>
          <w:szCs w:val="28"/>
          <w:lang w:val="en-US"/>
        </w:rPr>
        <w:t>COM</w:t>
      </w:r>
      <w:r w:rsidRPr="006F182D">
        <w:rPr>
          <w:sz w:val="28"/>
          <w:szCs w:val="28"/>
        </w:rPr>
        <w:t xml:space="preserve"> </w:t>
      </w:r>
      <w:r>
        <w:rPr>
          <w:sz w:val="28"/>
          <w:szCs w:val="28"/>
        </w:rPr>
        <w:t>модуля</w:t>
      </w:r>
    </w:p>
    <w:p w:rsidR="002045B6" w:rsidRDefault="002045B6" w:rsidP="002045B6">
      <w:pPr>
        <w:spacing w:line="360" w:lineRule="auto"/>
        <w:ind w:firstLine="709"/>
        <w:rPr>
          <w:b/>
          <w:sz w:val="28"/>
          <w:szCs w:val="28"/>
        </w:rPr>
      </w:pPr>
    </w:p>
    <w:p w:rsidR="002045B6" w:rsidRPr="006D1442" w:rsidRDefault="002045B6" w:rsidP="002045B6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2) Написан текст исходного </w:t>
      </w:r>
      <w:r w:rsidRPr="006D1442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EXE</w:t>
      </w:r>
      <w:r>
        <w:rPr>
          <w:sz w:val="28"/>
          <w:szCs w:val="28"/>
        </w:rPr>
        <w:t xml:space="preserve"> модуля, который выполняет те же функции, что и модуль в шаге 1. На этот раз линковщик не выдает предупреждений.</w:t>
      </w:r>
    </w:p>
    <w:p w:rsidR="002045B6" w:rsidRDefault="002045B6" w:rsidP="002045B6">
      <w:pPr>
        <w:spacing w:before="120" w:line="360" w:lineRule="auto"/>
        <w:ind w:left="1069"/>
        <w:rPr>
          <w:noProof/>
        </w:rPr>
      </w:pPr>
      <w:r w:rsidRPr="00E95202">
        <w:rPr>
          <w:noProof/>
        </w:rPr>
        <w:lastRenderedPageBreak/>
        <w:drawing>
          <wp:inline distT="0" distB="0" distL="0" distR="0" wp14:anchorId="330ACBF0" wp14:editId="403E7235">
            <wp:extent cx="3797300" cy="2844800"/>
            <wp:effectExtent l="0" t="0" r="0" b="0"/>
            <wp:docPr id="3" name="Рисунок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300" cy="284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45B6" w:rsidRDefault="002045B6" w:rsidP="002045B6">
      <w:pPr>
        <w:spacing w:after="120" w:line="360" w:lineRule="auto"/>
        <w:ind w:left="1069"/>
        <w:rPr>
          <w:sz w:val="28"/>
          <w:szCs w:val="28"/>
        </w:rPr>
      </w:pPr>
      <w:r>
        <w:rPr>
          <w:sz w:val="28"/>
          <w:szCs w:val="28"/>
        </w:rPr>
        <w:t xml:space="preserve">Рисунок 3 – Результат выполнения хорошего </w:t>
      </w:r>
      <w:r w:rsidRPr="00187999">
        <w:rPr>
          <w:b/>
          <w:sz w:val="28"/>
          <w:szCs w:val="28"/>
        </w:rPr>
        <w:t>.</w:t>
      </w:r>
      <w:r w:rsidRPr="006D1442">
        <w:rPr>
          <w:sz w:val="28"/>
          <w:szCs w:val="28"/>
          <w:lang w:val="en-US"/>
        </w:rPr>
        <w:t>EXE</w:t>
      </w:r>
      <w:r w:rsidRPr="00187999">
        <w:rPr>
          <w:sz w:val="28"/>
          <w:szCs w:val="28"/>
        </w:rPr>
        <w:t xml:space="preserve"> </w:t>
      </w:r>
      <w:r>
        <w:rPr>
          <w:sz w:val="28"/>
          <w:szCs w:val="28"/>
        </w:rPr>
        <w:t>модуля</w:t>
      </w:r>
    </w:p>
    <w:p w:rsidR="002045B6" w:rsidRPr="00201FA4" w:rsidRDefault="002045B6" w:rsidP="002045B6">
      <w:pPr>
        <w:spacing w:after="120" w:line="360" w:lineRule="auto"/>
        <w:ind w:left="1069"/>
        <w:rPr>
          <w:sz w:val="28"/>
          <w:szCs w:val="28"/>
        </w:rPr>
      </w:pPr>
    </w:p>
    <w:p w:rsidR="002045B6" w:rsidRPr="00FB1CBA" w:rsidRDefault="002045B6" w:rsidP="002045B6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3) Путём сравнения исходных текстов для </w:t>
      </w:r>
      <w:r w:rsidRPr="00FB1CBA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COM</w:t>
      </w:r>
      <w:r w:rsidRPr="00FB1CB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 w:rsidRPr="00FB1CBA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EXE</w:t>
      </w:r>
      <w:r>
        <w:rPr>
          <w:sz w:val="28"/>
          <w:szCs w:val="28"/>
        </w:rPr>
        <w:t xml:space="preserve"> модулей были получены ответы на контрольные вопросы:</w:t>
      </w:r>
    </w:p>
    <w:p w:rsidR="002045B6" w:rsidRDefault="002045B6" w:rsidP="002045B6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574B12">
        <w:rPr>
          <w:b/>
          <w:sz w:val="28"/>
          <w:szCs w:val="28"/>
        </w:rPr>
        <w:t xml:space="preserve">Отличия исходных текстов </w:t>
      </w:r>
      <w:r w:rsidRPr="007B6AE2">
        <w:rPr>
          <w:b/>
          <w:sz w:val="28"/>
          <w:szCs w:val="28"/>
        </w:rPr>
        <w:t>.</w:t>
      </w:r>
      <w:r>
        <w:rPr>
          <w:b/>
          <w:sz w:val="28"/>
          <w:szCs w:val="28"/>
          <w:lang w:val="en-US"/>
        </w:rPr>
        <w:t>com</w:t>
      </w:r>
      <w:r w:rsidRPr="00574B12">
        <w:rPr>
          <w:b/>
          <w:sz w:val="28"/>
          <w:szCs w:val="28"/>
        </w:rPr>
        <w:t xml:space="preserve"> и </w:t>
      </w:r>
      <w:r w:rsidRPr="007B6AE2">
        <w:rPr>
          <w:b/>
          <w:sz w:val="28"/>
          <w:szCs w:val="28"/>
        </w:rPr>
        <w:t>.</w:t>
      </w:r>
      <w:r>
        <w:rPr>
          <w:b/>
          <w:sz w:val="28"/>
          <w:szCs w:val="28"/>
          <w:lang w:val="en-US"/>
        </w:rPr>
        <w:t>exe</w:t>
      </w:r>
      <w:r w:rsidRPr="00574B12">
        <w:rPr>
          <w:b/>
          <w:sz w:val="28"/>
          <w:szCs w:val="28"/>
        </w:rPr>
        <w:t xml:space="preserve"> программ</w:t>
      </w:r>
    </w:p>
    <w:p w:rsidR="002045B6" w:rsidRDefault="002045B6" w:rsidP="002045B6">
      <w:pPr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COM</w:t>
      </w:r>
      <w:r w:rsidRPr="009D53EE">
        <w:rPr>
          <w:sz w:val="28"/>
          <w:szCs w:val="28"/>
        </w:rPr>
        <w:t>-</w:t>
      </w:r>
      <w:r>
        <w:rPr>
          <w:sz w:val="28"/>
          <w:szCs w:val="28"/>
        </w:rPr>
        <w:t>программа должна содержать ровно один сегмент.</w:t>
      </w:r>
    </w:p>
    <w:p w:rsidR="002045B6" w:rsidRDefault="002045B6" w:rsidP="002045B6">
      <w:pPr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EXE</w:t>
      </w:r>
      <w:r w:rsidRPr="009D53EE">
        <w:rPr>
          <w:sz w:val="28"/>
          <w:szCs w:val="28"/>
        </w:rPr>
        <w:t>-</w:t>
      </w:r>
      <w:r>
        <w:rPr>
          <w:sz w:val="28"/>
          <w:szCs w:val="28"/>
        </w:rPr>
        <w:t>программа должна содержать хотя бы один сегмент, может содержать и больше одного.</w:t>
      </w:r>
    </w:p>
    <w:p w:rsidR="002045B6" w:rsidRPr="009D53EE" w:rsidRDefault="002045B6" w:rsidP="002045B6">
      <w:pPr>
        <w:spacing w:line="360" w:lineRule="auto"/>
        <w:ind w:left="709"/>
        <w:rPr>
          <w:sz w:val="28"/>
          <w:szCs w:val="28"/>
        </w:rPr>
      </w:pPr>
      <w:r w:rsidRPr="009D53EE">
        <w:rPr>
          <w:sz w:val="28"/>
          <w:szCs w:val="28"/>
        </w:rPr>
        <w:t xml:space="preserve">3) </w:t>
      </w:r>
      <w:r>
        <w:rPr>
          <w:sz w:val="28"/>
          <w:szCs w:val="28"/>
        </w:rPr>
        <w:t xml:space="preserve">В тексте </w:t>
      </w:r>
      <w:r>
        <w:rPr>
          <w:sz w:val="28"/>
          <w:szCs w:val="28"/>
          <w:lang w:val="en-US"/>
        </w:rPr>
        <w:t>COM</w:t>
      </w:r>
      <w:r w:rsidRPr="009D53EE">
        <w:rPr>
          <w:sz w:val="28"/>
          <w:szCs w:val="28"/>
        </w:rPr>
        <w:t>-</w:t>
      </w:r>
      <w:r>
        <w:rPr>
          <w:sz w:val="28"/>
          <w:szCs w:val="28"/>
        </w:rPr>
        <w:t xml:space="preserve">программы должны быть директивы </w:t>
      </w:r>
      <w:r>
        <w:rPr>
          <w:sz w:val="28"/>
          <w:szCs w:val="28"/>
          <w:lang w:val="en-US"/>
        </w:rPr>
        <w:t>ASSUME</w:t>
      </w:r>
      <w:r>
        <w:rPr>
          <w:sz w:val="28"/>
          <w:szCs w:val="28"/>
        </w:rPr>
        <w:t xml:space="preserve"> (указывает к какому сегментному регистру привязан сегмент), </w:t>
      </w:r>
      <w:r>
        <w:rPr>
          <w:sz w:val="28"/>
          <w:szCs w:val="28"/>
          <w:lang w:val="en-US"/>
        </w:rPr>
        <w:t>ORG</w:t>
      </w:r>
      <w:r w:rsidRPr="009D53EE">
        <w:rPr>
          <w:sz w:val="28"/>
          <w:szCs w:val="28"/>
        </w:rPr>
        <w:t xml:space="preserve"> 100</w:t>
      </w:r>
      <w:r>
        <w:rPr>
          <w:sz w:val="28"/>
          <w:szCs w:val="28"/>
          <w:lang w:val="en-US"/>
        </w:rPr>
        <w:t>h</w:t>
      </w:r>
      <w:r w:rsidRPr="009D53E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(устанавливает значение </w:t>
      </w:r>
      <w:r>
        <w:rPr>
          <w:sz w:val="28"/>
          <w:szCs w:val="28"/>
          <w:lang w:val="en-US"/>
        </w:rPr>
        <w:t>IP</w:t>
      </w:r>
      <w:r w:rsidRPr="009D53EE">
        <w:rPr>
          <w:sz w:val="28"/>
          <w:szCs w:val="28"/>
        </w:rPr>
        <w:t xml:space="preserve"> </w:t>
      </w:r>
      <w:r>
        <w:rPr>
          <w:sz w:val="28"/>
          <w:szCs w:val="28"/>
        </w:rPr>
        <w:t>в 100</w:t>
      </w:r>
      <w:r>
        <w:rPr>
          <w:sz w:val="28"/>
          <w:szCs w:val="28"/>
          <w:lang w:val="en-US"/>
        </w:rPr>
        <w:t>h</w:t>
      </w:r>
      <w:r>
        <w:rPr>
          <w:sz w:val="28"/>
          <w:szCs w:val="28"/>
        </w:rPr>
        <w:t xml:space="preserve"> - смещение от начала </w:t>
      </w:r>
      <w:r>
        <w:rPr>
          <w:sz w:val="28"/>
          <w:szCs w:val="28"/>
          <w:lang w:val="en-US"/>
        </w:rPr>
        <w:t>PSP</w:t>
      </w:r>
      <w:r>
        <w:rPr>
          <w:sz w:val="28"/>
          <w:szCs w:val="28"/>
        </w:rPr>
        <w:t>)</w:t>
      </w:r>
      <w:r w:rsidRPr="009D53EE">
        <w:rPr>
          <w:sz w:val="28"/>
          <w:szCs w:val="28"/>
        </w:rPr>
        <w:t>.</w:t>
      </w:r>
    </w:p>
    <w:p w:rsidR="002045B6" w:rsidRPr="00AC6486" w:rsidRDefault="002045B6" w:rsidP="00AC6486">
      <w:pPr>
        <w:spacing w:line="360" w:lineRule="auto"/>
        <w:ind w:left="708"/>
        <w:rPr>
          <w:sz w:val="28"/>
          <w:szCs w:val="28"/>
        </w:rPr>
      </w:pPr>
      <w:r w:rsidRPr="00AC6486">
        <w:rPr>
          <w:sz w:val="28"/>
          <w:szCs w:val="28"/>
        </w:rPr>
        <w:t xml:space="preserve">4) В </w:t>
      </w:r>
      <w:r w:rsidRPr="00AC6486">
        <w:rPr>
          <w:sz w:val="28"/>
          <w:szCs w:val="28"/>
          <w:lang w:val="en-US"/>
        </w:rPr>
        <w:t>COM</w:t>
      </w:r>
      <w:r w:rsidRPr="00AC6486">
        <w:rPr>
          <w:sz w:val="28"/>
          <w:szCs w:val="28"/>
        </w:rPr>
        <w:t xml:space="preserve">-программах нельзя использовать команды вида </w:t>
      </w:r>
      <w:r w:rsidRPr="00AC6486">
        <w:rPr>
          <w:sz w:val="28"/>
          <w:szCs w:val="28"/>
          <w:lang w:val="en-US"/>
        </w:rPr>
        <w:t>mov</w:t>
      </w:r>
      <w:r w:rsidRPr="00AC6486">
        <w:rPr>
          <w:sz w:val="28"/>
          <w:szCs w:val="28"/>
        </w:rPr>
        <w:t xml:space="preserve"> &lt;регистр&gt; &lt;сегмент&gt;</w:t>
      </w:r>
      <w:r w:rsidR="00AC6486" w:rsidRPr="00AC6486">
        <w:rPr>
          <w:color w:val="24292E"/>
          <w:sz w:val="28"/>
          <w:szCs w:val="28"/>
          <w:shd w:val="clear" w:color="auto" w:fill="FFFFFF"/>
        </w:rPr>
        <w:t>, т.к. в COM отсутствует таблица настроек</w:t>
      </w:r>
      <w:r w:rsidRPr="00AC6486">
        <w:rPr>
          <w:sz w:val="28"/>
          <w:szCs w:val="28"/>
        </w:rPr>
        <w:t xml:space="preserve">. </w:t>
      </w:r>
      <w:r w:rsidR="00AC6486" w:rsidRPr="00AC6486">
        <w:rPr>
          <w:color w:val="222222"/>
          <w:sz w:val="28"/>
          <w:szCs w:val="28"/>
          <w:shd w:val="clear" w:color="auto" w:fill="FFFFFF"/>
        </w:rPr>
        <w:t>Информация для загрузчика</w:t>
      </w:r>
      <w:r w:rsidR="00AC6486">
        <w:rPr>
          <w:color w:val="222222"/>
          <w:sz w:val="28"/>
          <w:szCs w:val="28"/>
          <w:shd w:val="clear" w:color="auto" w:fill="FFFFFF"/>
        </w:rPr>
        <w:t xml:space="preserve"> (сиг</w:t>
      </w:r>
      <w:r w:rsidR="00F54116">
        <w:rPr>
          <w:color w:val="222222"/>
          <w:sz w:val="28"/>
          <w:szCs w:val="28"/>
          <w:shd w:val="clear" w:color="auto" w:fill="FFFFFF"/>
        </w:rPr>
        <w:t xml:space="preserve">натура файла </w:t>
      </w:r>
      <w:r w:rsidR="00F54116" w:rsidRPr="00F54116">
        <w:rPr>
          <w:color w:val="222222"/>
          <w:sz w:val="28"/>
          <w:szCs w:val="28"/>
          <w:shd w:val="clear" w:color="auto" w:fill="FFFFFF"/>
        </w:rPr>
        <w:t>.</w:t>
      </w:r>
      <w:r w:rsidR="00F54116">
        <w:rPr>
          <w:color w:val="222222"/>
          <w:sz w:val="28"/>
          <w:szCs w:val="28"/>
          <w:shd w:val="clear" w:color="auto" w:fill="FFFFFF"/>
          <w:lang w:val="en-US"/>
        </w:rPr>
        <w:t>exe</w:t>
      </w:r>
      <w:r w:rsidR="00F54116" w:rsidRPr="00F54116">
        <w:rPr>
          <w:color w:val="222222"/>
          <w:sz w:val="28"/>
          <w:szCs w:val="28"/>
          <w:shd w:val="clear" w:color="auto" w:fill="FFFFFF"/>
        </w:rPr>
        <w:t xml:space="preserve">, </w:t>
      </w:r>
      <w:r w:rsidR="00F54116">
        <w:rPr>
          <w:color w:val="222222"/>
          <w:sz w:val="28"/>
          <w:szCs w:val="28"/>
          <w:shd w:val="clear" w:color="auto" w:fill="FFFFFF"/>
        </w:rPr>
        <w:t>таблица настроек)</w:t>
      </w:r>
      <w:r w:rsidR="00AC6486" w:rsidRPr="00AC6486">
        <w:rPr>
          <w:color w:val="222222"/>
          <w:sz w:val="28"/>
          <w:szCs w:val="28"/>
          <w:shd w:val="clear" w:color="auto" w:fill="FFFFFF"/>
        </w:rPr>
        <w:t xml:space="preserve">, расположенная в начале </w:t>
      </w:r>
      <w:r w:rsidR="00AC6486" w:rsidRPr="00AC6486">
        <w:rPr>
          <w:color w:val="222222"/>
          <w:sz w:val="28"/>
          <w:szCs w:val="28"/>
          <w:shd w:val="clear" w:color="auto" w:fill="FFFFFF"/>
          <w:lang w:val="en-US"/>
        </w:rPr>
        <w:t>exe</w:t>
      </w:r>
      <w:r w:rsidR="00AC6486" w:rsidRPr="00AC6486">
        <w:rPr>
          <w:color w:val="222222"/>
          <w:sz w:val="28"/>
          <w:szCs w:val="28"/>
          <w:shd w:val="clear" w:color="auto" w:fill="FFFFFF"/>
        </w:rPr>
        <w:t xml:space="preserve"> файла, образует так называемый заголовок. </w:t>
      </w:r>
      <w:r w:rsidRPr="00AC6486">
        <w:rPr>
          <w:sz w:val="28"/>
          <w:szCs w:val="28"/>
        </w:rPr>
        <w:t>Из-за того, что в .</w:t>
      </w:r>
      <w:r w:rsidRPr="00AC6486">
        <w:rPr>
          <w:sz w:val="28"/>
          <w:szCs w:val="28"/>
          <w:lang w:val="en-US"/>
        </w:rPr>
        <w:t>COM</w:t>
      </w:r>
      <w:r w:rsidRPr="00AC6486">
        <w:rPr>
          <w:sz w:val="28"/>
          <w:szCs w:val="28"/>
        </w:rPr>
        <w:t xml:space="preserve"> файлах отсутствует заголовок, в отличие от .</w:t>
      </w:r>
      <w:r w:rsidRPr="00AC6486">
        <w:rPr>
          <w:sz w:val="28"/>
          <w:szCs w:val="28"/>
          <w:lang w:val="en-US"/>
        </w:rPr>
        <w:t>EXE</w:t>
      </w:r>
      <w:r w:rsidRPr="00AC6486">
        <w:rPr>
          <w:sz w:val="28"/>
          <w:szCs w:val="28"/>
        </w:rPr>
        <w:t xml:space="preserve"> файлов, линковщик не может связать смещение до сегмента от адреса загрузки программы и возникает ошибка линковки. </w:t>
      </w:r>
    </w:p>
    <w:p w:rsidR="002045B6" w:rsidRPr="00AC6486" w:rsidRDefault="002045B6" w:rsidP="00AC6486">
      <w:pPr>
        <w:spacing w:line="360" w:lineRule="auto"/>
        <w:ind w:firstLine="709"/>
        <w:rPr>
          <w:sz w:val="28"/>
          <w:szCs w:val="28"/>
        </w:rPr>
      </w:pPr>
    </w:p>
    <w:p w:rsidR="002045B6" w:rsidRDefault="002045B6" w:rsidP="002045B6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br w:type="page"/>
      </w:r>
      <w:r>
        <w:rPr>
          <w:sz w:val="28"/>
          <w:szCs w:val="28"/>
        </w:rPr>
        <w:lastRenderedPageBreak/>
        <w:t xml:space="preserve">В файловом менеджере </w:t>
      </w:r>
      <w:r>
        <w:rPr>
          <w:sz w:val="28"/>
          <w:szCs w:val="28"/>
          <w:lang w:val="en-US"/>
        </w:rPr>
        <w:t>FAR</w:t>
      </w:r>
      <w:r>
        <w:rPr>
          <w:sz w:val="28"/>
          <w:szCs w:val="28"/>
        </w:rPr>
        <w:t xml:space="preserve"> были открыты файлы загрузочных модулей </w:t>
      </w:r>
      <w:r w:rsidRPr="00B767AD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COM</w:t>
      </w:r>
      <w:r>
        <w:rPr>
          <w:sz w:val="28"/>
          <w:szCs w:val="28"/>
        </w:rPr>
        <w:t xml:space="preserve">, плохого и хорошего </w:t>
      </w:r>
      <w:r w:rsidRPr="00B767AD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EXE</w:t>
      </w:r>
      <w:r>
        <w:rPr>
          <w:sz w:val="28"/>
          <w:szCs w:val="28"/>
        </w:rPr>
        <w:t xml:space="preserve"> в шестнадцатеричном виде. </w:t>
      </w:r>
    </w:p>
    <w:p w:rsidR="002045B6" w:rsidRDefault="002045B6" w:rsidP="002045B6">
      <w:pPr>
        <w:spacing w:line="360" w:lineRule="auto"/>
        <w:ind w:firstLine="709"/>
        <w:rPr>
          <w:sz w:val="28"/>
          <w:szCs w:val="28"/>
        </w:rPr>
      </w:pPr>
    </w:p>
    <w:p w:rsidR="002045B6" w:rsidRDefault="002045B6" w:rsidP="002045B6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Путём сравнения файлов модулей были получены ответы на контрольные вопросы.</w:t>
      </w:r>
    </w:p>
    <w:p w:rsidR="002045B6" w:rsidRPr="009B1A4A" w:rsidRDefault="002045B6" w:rsidP="002045B6">
      <w:pPr>
        <w:tabs>
          <w:tab w:val="left" w:pos="709"/>
        </w:tabs>
        <w:spacing w:line="360" w:lineRule="auto"/>
        <w:ind w:firstLine="709"/>
        <w:rPr>
          <w:b/>
          <w:noProof/>
          <w:sz w:val="28"/>
        </w:rPr>
      </w:pPr>
      <w:r w:rsidRPr="009B1A4A">
        <w:rPr>
          <w:b/>
          <w:noProof/>
          <w:sz w:val="28"/>
        </w:rPr>
        <w:t xml:space="preserve">Отличия форматов файлов </w:t>
      </w:r>
      <w:r w:rsidRPr="009B1A4A">
        <w:rPr>
          <w:b/>
          <w:noProof/>
          <w:sz w:val="28"/>
          <w:lang w:val="en-US"/>
        </w:rPr>
        <w:t>COM</w:t>
      </w:r>
      <w:r w:rsidRPr="009B1A4A">
        <w:rPr>
          <w:b/>
          <w:noProof/>
          <w:sz w:val="28"/>
        </w:rPr>
        <w:t xml:space="preserve"> и </w:t>
      </w:r>
      <w:r w:rsidRPr="009B1A4A">
        <w:rPr>
          <w:b/>
          <w:noProof/>
          <w:sz w:val="28"/>
          <w:lang w:val="en-US"/>
        </w:rPr>
        <w:t>EXE</w:t>
      </w:r>
      <w:r w:rsidRPr="009B1A4A">
        <w:rPr>
          <w:b/>
          <w:noProof/>
          <w:sz w:val="28"/>
        </w:rPr>
        <w:t xml:space="preserve"> модулей</w:t>
      </w:r>
    </w:p>
    <w:p w:rsidR="002045B6" w:rsidRDefault="002045B6" w:rsidP="002045B6">
      <w:pPr>
        <w:numPr>
          <w:ilvl w:val="0"/>
          <w:numId w:val="2"/>
        </w:numPr>
        <w:tabs>
          <w:tab w:val="left" w:pos="709"/>
        </w:tabs>
        <w:spacing w:line="360" w:lineRule="auto"/>
        <w:rPr>
          <w:noProof/>
          <w:sz w:val="28"/>
        </w:rPr>
      </w:pPr>
      <w:r>
        <w:rPr>
          <w:noProof/>
          <w:sz w:val="28"/>
          <w:lang w:val="en-US"/>
        </w:rPr>
        <w:t>COM</w:t>
      </w:r>
      <w:r w:rsidRPr="009B1A4A">
        <w:rPr>
          <w:noProof/>
          <w:sz w:val="28"/>
        </w:rPr>
        <w:t xml:space="preserve"> - </w:t>
      </w:r>
      <w:r>
        <w:rPr>
          <w:noProof/>
          <w:sz w:val="28"/>
        </w:rPr>
        <w:t>файл содержит только машинный код и данные программы. Код расположен с нулевого адреса.</w:t>
      </w:r>
    </w:p>
    <w:p w:rsidR="002045B6" w:rsidRDefault="002045B6" w:rsidP="002045B6">
      <w:pPr>
        <w:numPr>
          <w:ilvl w:val="0"/>
          <w:numId w:val="2"/>
        </w:numPr>
        <w:tabs>
          <w:tab w:val="left" w:pos="709"/>
        </w:tabs>
        <w:spacing w:line="360" w:lineRule="auto"/>
        <w:rPr>
          <w:noProof/>
          <w:sz w:val="28"/>
        </w:rPr>
      </w:pPr>
      <w:r>
        <w:rPr>
          <w:noProof/>
          <w:sz w:val="28"/>
        </w:rPr>
        <w:t xml:space="preserve">Файл «плохого» </w:t>
      </w:r>
      <w:r>
        <w:rPr>
          <w:noProof/>
          <w:sz w:val="28"/>
          <w:lang w:val="en-US"/>
        </w:rPr>
        <w:t>EXE</w:t>
      </w:r>
      <w:r w:rsidRPr="00B83665">
        <w:rPr>
          <w:noProof/>
          <w:sz w:val="28"/>
        </w:rPr>
        <w:t xml:space="preserve"> </w:t>
      </w:r>
      <w:r>
        <w:rPr>
          <w:noProof/>
          <w:sz w:val="28"/>
        </w:rPr>
        <w:t>модуля содержит машинный код и данные в одном сегменте. Код располагается с адреса 300</w:t>
      </w:r>
      <w:r>
        <w:rPr>
          <w:noProof/>
          <w:sz w:val="28"/>
          <w:lang w:val="en-US"/>
        </w:rPr>
        <w:t>h</w:t>
      </w:r>
      <w:r w:rsidR="0025555C">
        <w:rPr>
          <w:noProof/>
          <w:sz w:val="28"/>
        </w:rPr>
        <w:t xml:space="preserve">, так как </w:t>
      </w:r>
      <w:r w:rsidR="0025555C" w:rsidRPr="0025555C">
        <w:rPr>
          <w:noProof/>
          <w:sz w:val="28"/>
        </w:rPr>
        <w:t>200</w:t>
      </w:r>
      <w:r w:rsidR="0025555C">
        <w:rPr>
          <w:noProof/>
          <w:sz w:val="28"/>
          <w:lang w:val="en-US"/>
        </w:rPr>
        <w:t>h</w:t>
      </w:r>
      <w:r w:rsidR="0025555C" w:rsidRPr="0025555C">
        <w:rPr>
          <w:noProof/>
          <w:sz w:val="28"/>
        </w:rPr>
        <w:t xml:space="preserve"> </w:t>
      </w:r>
      <w:r w:rsidR="0025555C">
        <w:rPr>
          <w:noProof/>
          <w:sz w:val="28"/>
        </w:rPr>
        <w:t xml:space="preserve">занимает таблица настроек и сдвиг </w:t>
      </w:r>
      <w:r w:rsidR="0025555C">
        <w:rPr>
          <w:noProof/>
          <w:sz w:val="28"/>
          <w:lang w:val="en-US"/>
        </w:rPr>
        <w:t>ORG</w:t>
      </w:r>
      <w:r w:rsidR="0025555C" w:rsidRPr="0025555C">
        <w:rPr>
          <w:noProof/>
          <w:sz w:val="28"/>
        </w:rPr>
        <w:t xml:space="preserve"> 100</w:t>
      </w:r>
      <w:r w:rsidR="0025555C">
        <w:rPr>
          <w:noProof/>
          <w:sz w:val="28"/>
          <w:lang w:val="en-US"/>
        </w:rPr>
        <w:t>h</w:t>
      </w:r>
      <w:r w:rsidR="00F54116">
        <w:rPr>
          <w:noProof/>
          <w:sz w:val="28"/>
        </w:rPr>
        <w:t>.</w:t>
      </w:r>
    </w:p>
    <w:p w:rsidR="002045B6" w:rsidRPr="001A3247" w:rsidRDefault="002045B6" w:rsidP="002045B6">
      <w:pPr>
        <w:numPr>
          <w:ilvl w:val="0"/>
          <w:numId w:val="2"/>
        </w:numPr>
        <w:tabs>
          <w:tab w:val="left" w:pos="709"/>
        </w:tabs>
        <w:spacing w:line="360" w:lineRule="auto"/>
        <w:rPr>
          <w:noProof/>
          <w:sz w:val="28"/>
        </w:rPr>
      </w:pPr>
      <w:r>
        <w:rPr>
          <w:noProof/>
          <w:sz w:val="28"/>
        </w:rPr>
        <w:t xml:space="preserve">В «хорошем» </w:t>
      </w:r>
      <w:r>
        <w:rPr>
          <w:noProof/>
          <w:sz w:val="28"/>
          <w:lang w:val="en-US"/>
        </w:rPr>
        <w:t>EXE</w:t>
      </w:r>
      <w:r>
        <w:rPr>
          <w:noProof/>
          <w:sz w:val="28"/>
        </w:rPr>
        <w:t xml:space="preserve"> модуле машинный код, данные и стек находятся в разных сегментах. Отличается от «плохого» </w:t>
      </w:r>
      <w:r>
        <w:rPr>
          <w:noProof/>
          <w:sz w:val="28"/>
          <w:lang w:val="en-US"/>
        </w:rPr>
        <w:t>EXE</w:t>
      </w:r>
      <w:r>
        <w:rPr>
          <w:noProof/>
          <w:sz w:val="28"/>
        </w:rPr>
        <w:t xml:space="preserve"> несколькими сегментами и наличием стека.</w:t>
      </w:r>
      <w:r w:rsidR="0025555C" w:rsidRPr="0025555C">
        <w:rPr>
          <w:noProof/>
          <w:sz w:val="28"/>
        </w:rPr>
        <w:t xml:space="preserve"> </w:t>
      </w:r>
      <w:r w:rsidR="0025555C">
        <w:rPr>
          <w:noProof/>
          <w:sz w:val="28"/>
        </w:rPr>
        <w:t xml:space="preserve">У </w:t>
      </w:r>
      <w:r w:rsidR="0025555C" w:rsidRPr="0025555C">
        <w:rPr>
          <w:noProof/>
          <w:sz w:val="28"/>
        </w:rPr>
        <w:t>“</w:t>
      </w:r>
      <w:r w:rsidR="0025555C">
        <w:rPr>
          <w:noProof/>
          <w:sz w:val="28"/>
        </w:rPr>
        <w:t>хорошего</w:t>
      </w:r>
      <w:r w:rsidR="0025555C" w:rsidRPr="0025555C">
        <w:rPr>
          <w:noProof/>
          <w:sz w:val="28"/>
        </w:rPr>
        <w:t>” .</w:t>
      </w:r>
      <w:r w:rsidR="0025555C">
        <w:rPr>
          <w:noProof/>
          <w:sz w:val="28"/>
          <w:lang w:val="en-US"/>
        </w:rPr>
        <w:t>EXE</w:t>
      </w:r>
      <w:r w:rsidR="0025555C" w:rsidRPr="0025555C">
        <w:rPr>
          <w:noProof/>
          <w:sz w:val="28"/>
        </w:rPr>
        <w:t xml:space="preserve"> </w:t>
      </w:r>
      <w:r w:rsidR="0025555C">
        <w:rPr>
          <w:noProof/>
          <w:sz w:val="28"/>
        </w:rPr>
        <w:t>данные начинаются с 2</w:t>
      </w:r>
      <w:r w:rsidR="0025555C" w:rsidRPr="0025555C">
        <w:rPr>
          <w:noProof/>
          <w:sz w:val="28"/>
        </w:rPr>
        <w:t>20</w:t>
      </w:r>
      <w:r w:rsidR="0025555C">
        <w:rPr>
          <w:noProof/>
          <w:sz w:val="28"/>
          <w:lang w:val="en-US"/>
        </w:rPr>
        <w:t>h</w:t>
      </w:r>
      <w:r w:rsidR="0025555C" w:rsidRPr="0025555C">
        <w:rPr>
          <w:noProof/>
          <w:sz w:val="28"/>
        </w:rPr>
        <w:t xml:space="preserve">, </w:t>
      </w:r>
      <w:r w:rsidR="0025555C">
        <w:rPr>
          <w:noProof/>
          <w:sz w:val="28"/>
        </w:rPr>
        <w:t>так перед этим 200</w:t>
      </w:r>
      <w:r w:rsidR="0025555C">
        <w:rPr>
          <w:noProof/>
          <w:sz w:val="28"/>
          <w:lang w:val="en-US"/>
        </w:rPr>
        <w:t>h</w:t>
      </w:r>
      <w:r w:rsidR="0025555C">
        <w:rPr>
          <w:noProof/>
          <w:sz w:val="28"/>
        </w:rPr>
        <w:t xml:space="preserve"> занимает таблица настроек и </w:t>
      </w:r>
      <w:r w:rsidR="0025555C" w:rsidRPr="0025555C">
        <w:rPr>
          <w:noProof/>
          <w:sz w:val="28"/>
        </w:rPr>
        <w:t>20</w:t>
      </w:r>
      <w:r w:rsidR="0025555C">
        <w:rPr>
          <w:noProof/>
          <w:sz w:val="28"/>
          <w:lang w:val="en-US"/>
        </w:rPr>
        <w:t>h</w:t>
      </w:r>
      <w:r w:rsidR="0025555C" w:rsidRPr="0025555C">
        <w:rPr>
          <w:noProof/>
          <w:sz w:val="28"/>
        </w:rPr>
        <w:t xml:space="preserve"> </w:t>
      </w:r>
      <w:r w:rsidR="0025555C">
        <w:rPr>
          <w:noProof/>
          <w:sz w:val="28"/>
        </w:rPr>
        <w:t>– сегмент стека.</w:t>
      </w:r>
    </w:p>
    <w:p w:rsidR="002045B6" w:rsidRPr="00A46F13" w:rsidRDefault="002045B6" w:rsidP="002045B6">
      <w:pPr>
        <w:spacing w:line="360" w:lineRule="auto"/>
        <w:ind w:left="1069"/>
        <w:rPr>
          <w:sz w:val="28"/>
          <w:szCs w:val="28"/>
          <w:lang w:val="en-US"/>
        </w:rPr>
      </w:pPr>
      <w:r w:rsidRPr="00E95202">
        <w:rPr>
          <w:noProof/>
        </w:rPr>
        <w:drawing>
          <wp:inline distT="0" distB="0" distL="0" distR="0" wp14:anchorId="36B021B0" wp14:editId="1E092CE3">
            <wp:extent cx="5511800" cy="3937000"/>
            <wp:effectExtent l="0" t="0" r="0" b="0"/>
            <wp:docPr id="4" name="Рисунок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1800" cy="393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45B6" w:rsidRPr="002045B6" w:rsidRDefault="002045B6" w:rsidP="002045B6">
      <w:pPr>
        <w:spacing w:after="120" w:line="360" w:lineRule="auto"/>
        <w:ind w:left="1069"/>
        <w:rPr>
          <w:noProof/>
          <w:sz w:val="28"/>
        </w:rPr>
      </w:pPr>
      <w:r>
        <w:rPr>
          <w:noProof/>
          <w:sz w:val="28"/>
        </w:rPr>
        <w:t>Рисунок 4 – Содержимое файла</w:t>
      </w:r>
      <w:r w:rsidRPr="00F232D9">
        <w:rPr>
          <w:noProof/>
          <w:sz w:val="28"/>
        </w:rPr>
        <w:t xml:space="preserve"> </w:t>
      </w:r>
      <w:r>
        <w:rPr>
          <w:noProof/>
          <w:sz w:val="28"/>
          <w:lang w:val="en-US"/>
        </w:rPr>
        <w:t>LAB</w:t>
      </w:r>
      <w:r w:rsidRPr="00F232D9">
        <w:rPr>
          <w:noProof/>
          <w:sz w:val="28"/>
        </w:rPr>
        <w:t>1_</w:t>
      </w:r>
      <w:r>
        <w:rPr>
          <w:noProof/>
          <w:sz w:val="28"/>
          <w:lang w:val="en-US"/>
        </w:rPr>
        <w:t>COM</w:t>
      </w:r>
      <w:r w:rsidRPr="00A46F13">
        <w:rPr>
          <w:noProof/>
          <w:sz w:val="28"/>
        </w:rPr>
        <w:t>.</w:t>
      </w:r>
      <w:r>
        <w:rPr>
          <w:noProof/>
          <w:sz w:val="28"/>
          <w:lang w:val="en-US"/>
        </w:rPr>
        <w:t>COM</w:t>
      </w:r>
    </w:p>
    <w:p w:rsidR="002045B6" w:rsidRPr="00B767AD" w:rsidRDefault="002045B6" w:rsidP="002045B6">
      <w:pPr>
        <w:spacing w:line="360" w:lineRule="auto"/>
        <w:ind w:firstLine="709"/>
        <w:rPr>
          <w:sz w:val="28"/>
          <w:szCs w:val="28"/>
        </w:rPr>
      </w:pPr>
    </w:p>
    <w:p w:rsidR="002045B6" w:rsidRDefault="002045B6" w:rsidP="002045B6">
      <w:pPr>
        <w:spacing w:line="360" w:lineRule="auto"/>
        <w:ind w:firstLine="709"/>
        <w:rPr>
          <w:noProof/>
        </w:rPr>
      </w:pPr>
      <w:r w:rsidRPr="00E95202">
        <w:rPr>
          <w:noProof/>
        </w:rPr>
        <w:drawing>
          <wp:inline distT="0" distB="0" distL="0" distR="0" wp14:anchorId="610BD309" wp14:editId="1DABE08E">
            <wp:extent cx="5054600" cy="4826000"/>
            <wp:effectExtent l="0" t="0" r="0" b="0"/>
            <wp:docPr id="5" name="Рисунок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4600" cy="482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45B6" w:rsidRPr="009B1A4A" w:rsidRDefault="002045B6" w:rsidP="002045B6"/>
    <w:p w:rsidR="002045B6" w:rsidRPr="009B1A4A" w:rsidRDefault="002045B6" w:rsidP="002045B6"/>
    <w:p w:rsidR="002045B6" w:rsidRDefault="002045B6" w:rsidP="002045B6">
      <w:pPr>
        <w:ind w:firstLine="709"/>
      </w:pPr>
      <w:r w:rsidRPr="00E95202">
        <w:rPr>
          <w:noProof/>
        </w:rPr>
        <w:drawing>
          <wp:inline distT="0" distB="0" distL="0" distR="0" wp14:anchorId="65D26AB8" wp14:editId="54550B74">
            <wp:extent cx="5080000" cy="3505200"/>
            <wp:effectExtent l="0" t="0" r="0" b="0"/>
            <wp:docPr id="6" name="Рисунок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0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45B6" w:rsidRPr="009B1A4A" w:rsidRDefault="002045B6" w:rsidP="002045B6">
      <w:pPr>
        <w:jc w:val="center"/>
      </w:pPr>
    </w:p>
    <w:p w:rsidR="002045B6" w:rsidRPr="009B1A4A" w:rsidRDefault="002045B6" w:rsidP="002045B6">
      <w:pPr>
        <w:spacing w:line="360" w:lineRule="auto"/>
        <w:ind w:firstLine="709"/>
        <w:rPr>
          <w:noProof/>
          <w:sz w:val="28"/>
        </w:rPr>
      </w:pPr>
      <w:r>
        <w:rPr>
          <w:noProof/>
          <w:sz w:val="28"/>
        </w:rPr>
        <w:t xml:space="preserve">Рисунок 5 – Содержимое файла </w:t>
      </w:r>
      <w:r>
        <w:rPr>
          <w:noProof/>
          <w:sz w:val="28"/>
          <w:lang w:val="en-US"/>
        </w:rPr>
        <w:t>LAB</w:t>
      </w:r>
      <w:r w:rsidRPr="009B1A4A">
        <w:rPr>
          <w:noProof/>
          <w:sz w:val="28"/>
        </w:rPr>
        <w:t>1_</w:t>
      </w:r>
      <w:r>
        <w:rPr>
          <w:noProof/>
          <w:sz w:val="28"/>
          <w:lang w:val="en-US"/>
        </w:rPr>
        <w:t>COM</w:t>
      </w:r>
      <w:r w:rsidRPr="00B767AD">
        <w:rPr>
          <w:noProof/>
          <w:sz w:val="28"/>
        </w:rPr>
        <w:t>.</w:t>
      </w:r>
      <w:r>
        <w:rPr>
          <w:noProof/>
          <w:sz w:val="28"/>
          <w:lang w:val="en-US"/>
        </w:rPr>
        <w:t>EXE</w:t>
      </w:r>
      <w:r w:rsidRPr="001A3247">
        <w:rPr>
          <w:noProof/>
          <w:sz w:val="28"/>
        </w:rPr>
        <w:t xml:space="preserve"> </w:t>
      </w:r>
      <w:r w:rsidRPr="009B1A4A">
        <w:rPr>
          <w:noProof/>
          <w:sz w:val="28"/>
        </w:rPr>
        <w:t>(</w:t>
      </w:r>
      <w:r>
        <w:rPr>
          <w:noProof/>
          <w:sz w:val="28"/>
        </w:rPr>
        <w:t xml:space="preserve">«плохой» </w:t>
      </w:r>
      <w:r>
        <w:rPr>
          <w:noProof/>
          <w:sz w:val="28"/>
          <w:lang w:val="en-US"/>
        </w:rPr>
        <w:t>EXE</w:t>
      </w:r>
      <w:r w:rsidRPr="009B1A4A">
        <w:rPr>
          <w:noProof/>
          <w:sz w:val="28"/>
        </w:rPr>
        <w:t>)</w:t>
      </w:r>
    </w:p>
    <w:p w:rsidR="002045B6" w:rsidRDefault="002045B6" w:rsidP="002045B6">
      <w:pPr>
        <w:spacing w:line="360" w:lineRule="auto"/>
        <w:ind w:firstLine="709"/>
        <w:rPr>
          <w:noProof/>
        </w:rPr>
      </w:pPr>
    </w:p>
    <w:p w:rsidR="002045B6" w:rsidRDefault="002045B6" w:rsidP="002045B6">
      <w:pPr>
        <w:spacing w:line="360" w:lineRule="auto"/>
        <w:ind w:firstLine="709"/>
        <w:rPr>
          <w:noProof/>
        </w:rPr>
      </w:pPr>
      <w:r w:rsidRPr="00E95202">
        <w:rPr>
          <w:noProof/>
        </w:rPr>
        <w:drawing>
          <wp:inline distT="0" distB="0" distL="0" distR="0" wp14:anchorId="5DA54F95" wp14:editId="29EAFD4B">
            <wp:extent cx="5816600" cy="5537200"/>
            <wp:effectExtent l="0" t="0" r="0" b="0"/>
            <wp:docPr id="7" name="Рисунок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6600" cy="553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45B6" w:rsidRPr="00A46F13" w:rsidRDefault="002045B6" w:rsidP="002045B6">
      <w:pPr>
        <w:spacing w:line="360" w:lineRule="auto"/>
        <w:ind w:firstLine="709"/>
        <w:rPr>
          <w:noProof/>
        </w:rPr>
      </w:pPr>
      <w:r w:rsidRPr="00E95202">
        <w:rPr>
          <w:noProof/>
        </w:rPr>
        <w:drawing>
          <wp:inline distT="0" distB="0" distL="0" distR="0" wp14:anchorId="3703EAE2" wp14:editId="2C56A244">
            <wp:extent cx="5816600" cy="2273300"/>
            <wp:effectExtent l="0" t="0" r="0" b="0"/>
            <wp:docPr id="8" name="Рисунок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6600" cy="227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45B6" w:rsidRPr="009B1A4A" w:rsidRDefault="002045B6" w:rsidP="002045B6">
      <w:pPr>
        <w:spacing w:line="360" w:lineRule="auto"/>
        <w:ind w:firstLine="709"/>
        <w:rPr>
          <w:noProof/>
          <w:sz w:val="28"/>
        </w:rPr>
      </w:pPr>
      <w:r w:rsidRPr="001A3247">
        <w:rPr>
          <w:noProof/>
          <w:sz w:val="28"/>
        </w:rPr>
        <w:t>Рисунок</w:t>
      </w:r>
      <w:r>
        <w:rPr>
          <w:noProof/>
          <w:sz w:val="28"/>
        </w:rPr>
        <w:t xml:space="preserve"> 6 – Содержимое файла </w:t>
      </w:r>
      <w:r>
        <w:rPr>
          <w:noProof/>
          <w:sz w:val="28"/>
          <w:lang w:val="en-US"/>
        </w:rPr>
        <w:t>LAB</w:t>
      </w:r>
      <w:r w:rsidRPr="009B1A4A">
        <w:rPr>
          <w:noProof/>
          <w:sz w:val="28"/>
        </w:rPr>
        <w:t>1_</w:t>
      </w:r>
      <w:r>
        <w:rPr>
          <w:noProof/>
          <w:sz w:val="28"/>
          <w:lang w:val="en-US"/>
        </w:rPr>
        <w:t>EXE</w:t>
      </w:r>
      <w:r w:rsidRPr="00B767AD">
        <w:rPr>
          <w:noProof/>
          <w:sz w:val="28"/>
        </w:rPr>
        <w:t>.</w:t>
      </w:r>
      <w:r>
        <w:rPr>
          <w:noProof/>
          <w:sz w:val="28"/>
          <w:lang w:val="en-US"/>
        </w:rPr>
        <w:t>EXE</w:t>
      </w:r>
      <w:r w:rsidRPr="001A3247">
        <w:rPr>
          <w:noProof/>
          <w:sz w:val="28"/>
        </w:rPr>
        <w:t xml:space="preserve"> </w:t>
      </w:r>
      <w:r w:rsidRPr="009B1A4A">
        <w:rPr>
          <w:noProof/>
          <w:sz w:val="28"/>
        </w:rPr>
        <w:t>(</w:t>
      </w:r>
      <w:r>
        <w:rPr>
          <w:noProof/>
          <w:sz w:val="28"/>
        </w:rPr>
        <w:t xml:space="preserve">«хороший» </w:t>
      </w:r>
      <w:r>
        <w:rPr>
          <w:noProof/>
          <w:sz w:val="28"/>
          <w:lang w:val="en-US"/>
        </w:rPr>
        <w:t>EXE</w:t>
      </w:r>
      <w:r w:rsidRPr="009B1A4A">
        <w:rPr>
          <w:noProof/>
          <w:sz w:val="28"/>
        </w:rPr>
        <w:t>)</w:t>
      </w:r>
    </w:p>
    <w:p w:rsidR="002045B6" w:rsidRDefault="002045B6" w:rsidP="002045B6">
      <w:pPr>
        <w:spacing w:line="360" w:lineRule="auto"/>
        <w:ind w:firstLine="709"/>
        <w:rPr>
          <w:noProof/>
          <w:sz w:val="28"/>
        </w:rPr>
      </w:pPr>
    </w:p>
    <w:p w:rsidR="002045B6" w:rsidRDefault="002045B6" w:rsidP="002045B6">
      <w:pPr>
        <w:spacing w:line="360" w:lineRule="auto"/>
        <w:rPr>
          <w:noProof/>
          <w:sz w:val="28"/>
        </w:rPr>
      </w:pPr>
    </w:p>
    <w:p w:rsidR="002045B6" w:rsidRPr="00C34FEB" w:rsidRDefault="002045B6" w:rsidP="002045B6">
      <w:pPr>
        <w:tabs>
          <w:tab w:val="left" w:pos="709"/>
        </w:tabs>
        <w:spacing w:after="120"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5</w:t>
      </w:r>
      <w:r w:rsidRPr="00D86132">
        <w:rPr>
          <w:sz w:val="28"/>
          <w:szCs w:val="28"/>
        </w:rPr>
        <w:t xml:space="preserve">) </w:t>
      </w:r>
      <w:r>
        <w:rPr>
          <w:sz w:val="28"/>
          <w:szCs w:val="28"/>
        </w:rPr>
        <w:t xml:space="preserve">Был открыт отладчик </w:t>
      </w:r>
      <w:r>
        <w:rPr>
          <w:sz w:val="28"/>
          <w:szCs w:val="28"/>
          <w:lang w:val="en-US"/>
        </w:rPr>
        <w:t>TD</w:t>
      </w:r>
      <w:r w:rsidRPr="00C34FEB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EXE</w:t>
      </w:r>
      <w:r w:rsidRPr="00C34FE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загружен </w:t>
      </w:r>
      <w:r w:rsidRPr="00C34FEB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COM</w:t>
      </w:r>
      <w:r>
        <w:rPr>
          <w:sz w:val="28"/>
          <w:szCs w:val="28"/>
        </w:rPr>
        <w:t>. Получены ответы на вопросы:</w:t>
      </w:r>
    </w:p>
    <w:p w:rsidR="002045B6" w:rsidRPr="009B1A4A" w:rsidRDefault="002045B6" w:rsidP="002045B6">
      <w:pPr>
        <w:tabs>
          <w:tab w:val="left" w:pos="709"/>
        </w:tabs>
        <w:spacing w:after="120" w:line="360" w:lineRule="auto"/>
        <w:ind w:firstLine="709"/>
        <w:rPr>
          <w:b/>
          <w:sz w:val="28"/>
          <w:szCs w:val="28"/>
        </w:rPr>
      </w:pPr>
      <w:r w:rsidRPr="009B1A4A">
        <w:rPr>
          <w:b/>
          <w:sz w:val="28"/>
          <w:szCs w:val="28"/>
        </w:rPr>
        <w:t xml:space="preserve">Загрузка </w:t>
      </w:r>
      <w:r w:rsidRPr="009B1A4A">
        <w:rPr>
          <w:b/>
          <w:sz w:val="28"/>
          <w:szCs w:val="28"/>
          <w:lang w:val="en-US"/>
        </w:rPr>
        <w:t>COM</w:t>
      </w:r>
      <w:r w:rsidRPr="009B1A4A">
        <w:rPr>
          <w:b/>
          <w:sz w:val="28"/>
          <w:szCs w:val="28"/>
        </w:rPr>
        <w:t xml:space="preserve"> модуля в основную память</w:t>
      </w:r>
    </w:p>
    <w:p w:rsidR="002045B6" w:rsidRDefault="002045B6" w:rsidP="002045B6">
      <w:pPr>
        <w:numPr>
          <w:ilvl w:val="0"/>
          <w:numId w:val="3"/>
        </w:numPr>
        <w:tabs>
          <w:tab w:val="left" w:pos="709"/>
        </w:tabs>
        <w:spacing w:line="360" w:lineRule="auto"/>
        <w:rPr>
          <w:sz w:val="28"/>
          <w:szCs w:val="28"/>
        </w:rPr>
      </w:pPr>
      <w:r w:rsidRPr="00811DEA">
        <w:rPr>
          <w:sz w:val="28"/>
          <w:szCs w:val="28"/>
        </w:rPr>
        <w:t xml:space="preserve">Когда управление передается программе </w:t>
      </w:r>
      <w:proofErr w:type="gramStart"/>
      <w:r w:rsidRPr="00811DEA">
        <w:rPr>
          <w:sz w:val="28"/>
          <w:szCs w:val="28"/>
        </w:rPr>
        <w:t>типа .СОМ</w:t>
      </w:r>
      <w:proofErr w:type="gramEnd"/>
      <w:r w:rsidRPr="00811DEA">
        <w:rPr>
          <w:sz w:val="28"/>
          <w:szCs w:val="28"/>
        </w:rPr>
        <w:t xml:space="preserve">, все </w:t>
      </w:r>
      <w:r>
        <w:rPr>
          <w:sz w:val="28"/>
          <w:szCs w:val="28"/>
        </w:rPr>
        <w:t xml:space="preserve">сегментные </w:t>
      </w:r>
      <w:r w:rsidRPr="00811DEA">
        <w:rPr>
          <w:sz w:val="28"/>
          <w:szCs w:val="28"/>
        </w:rPr>
        <w:t xml:space="preserve">регистры указывают на префикс. </w:t>
      </w:r>
      <w:r>
        <w:rPr>
          <w:sz w:val="28"/>
          <w:szCs w:val="28"/>
          <w:lang w:val="en-US"/>
        </w:rPr>
        <w:t>IP</w:t>
      </w:r>
      <w:r w:rsidRPr="00811DEA">
        <w:rPr>
          <w:sz w:val="28"/>
          <w:szCs w:val="28"/>
        </w:rPr>
        <w:t xml:space="preserve"> = 0100</w:t>
      </w:r>
      <w:r>
        <w:rPr>
          <w:sz w:val="28"/>
          <w:szCs w:val="28"/>
          <w:lang w:val="en-US"/>
        </w:rPr>
        <w:t>H</w:t>
      </w:r>
      <w:r>
        <w:rPr>
          <w:sz w:val="28"/>
          <w:szCs w:val="28"/>
        </w:rPr>
        <w:t>. Код располагается с адреса 100</w:t>
      </w:r>
      <w:r>
        <w:rPr>
          <w:sz w:val="28"/>
          <w:szCs w:val="28"/>
          <w:lang w:val="en-US"/>
        </w:rPr>
        <w:t>H</w:t>
      </w:r>
      <w:r>
        <w:rPr>
          <w:sz w:val="28"/>
          <w:szCs w:val="28"/>
        </w:rPr>
        <w:t>.</w:t>
      </w:r>
    </w:p>
    <w:p w:rsidR="002045B6" w:rsidRDefault="002045B6" w:rsidP="002045B6">
      <w:pPr>
        <w:numPr>
          <w:ilvl w:val="0"/>
          <w:numId w:val="3"/>
        </w:numPr>
        <w:tabs>
          <w:tab w:val="left" w:pos="709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С адреса </w:t>
      </w:r>
      <w:r w:rsidRPr="009B1A4A">
        <w:rPr>
          <w:sz w:val="28"/>
          <w:szCs w:val="28"/>
        </w:rPr>
        <w:t>0</w:t>
      </w:r>
      <w:r>
        <w:rPr>
          <w:sz w:val="28"/>
          <w:szCs w:val="28"/>
          <w:lang w:val="en-US"/>
        </w:rPr>
        <w:t>H</w:t>
      </w:r>
      <w:r w:rsidRPr="009B1A4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располагается </w:t>
      </w:r>
      <w:r>
        <w:rPr>
          <w:sz w:val="28"/>
          <w:szCs w:val="28"/>
          <w:lang w:val="en-US"/>
        </w:rPr>
        <w:t>PSP</w:t>
      </w:r>
      <w:r>
        <w:rPr>
          <w:sz w:val="28"/>
          <w:szCs w:val="28"/>
        </w:rPr>
        <w:t>.</w:t>
      </w:r>
    </w:p>
    <w:p w:rsidR="002045B6" w:rsidRDefault="002045B6" w:rsidP="002045B6">
      <w:pPr>
        <w:numPr>
          <w:ilvl w:val="0"/>
          <w:numId w:val="3"/>
        </w:numPr>
        <w:tabs>
          <w:tab w:val="left" w:pos="709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Сегментные регистры имеют одинаковые значения</w:t>
      </w:r>
      <w:r w:rsidRPr="009B1A4A">
        <w:rPr>
          <w:sz w:val="28"/>
          <w:szCs w:val="28"/>
        </w:rPr>
        <w:t xml:space="preserve"> 48</w:t>
      </w:r>
      <w:r>
        <w:rPr>
          <w:sz w:val="28"/>
          <w:szCs w:val="28"/>
          <w:lang w:val="en-US"/>
        </w:rPr>
        <w:t>DD</w:t>
      </w:r>
      <w:r>
        <w:rPr>
          <w:sz w:val="28"/>
          <w:szCs w:val="28"/>
        </w:rPr>
        <w:t xml:space="preserve"> и указывают на начало </w:t>
      </w:r>
      <w:r>
        <w:rPr>
          <w:sz w:val="28"/>
          <w:szCs w:val="28"/>
          <w:lang w:val="en-US"/>
        </w:rPr>
        <w:t>PSP</w:t>
      </w:r>
      <w:r>
        <w:rPr>
          <w:sz w:val="28"/>
          <w:szCs w:val="28"/>
        </w:rPr>
        <w:t>.</w:t>
      </w:r>
    </w:p>
    <w:p w:rsidR="002045B6" w:rsidRPr="0057491D" w:rsidRDefault="002045B6" w:rsidP="002045B6">
      <w:pPr>
        <w:numPr>
          <w:ilvl w:val="0"/>
          <w:numId w:val="3"/>
        </w:numPr>
        <w:tabs>
          <w:tab w:val="left" w:pos="709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Стек занимает 64кб </w:t>
      </w:r>
      <w:r w:rsidRPr="00C03F7A">
        <w:rPr>
          <w:sz w:val="28"/>
          <w:szCs w:val="28"/>
        </w:rPr>
        <w:t>(</w:t>
      </w:r>
      <w:r>
        <w:rPr>
          <w:sz w:val="28"/>
          <w:szCs w:val="28"/>
        </w:rPr>
        <w:t>все доступное для него место</w:t>
      </w:r>
      <w:r w:rsidRPr="00C03F7A">
        <w:rPr>
          <w:sz w:val="28"/>
          <w:szCs w:val="28"/>
        </w:rPr>
        <w:t>)</w:t>
      </w:r>
      <w:r>
        <w:rPr>
          <w:sz w:val="28"/>
          <w:szCs w:val="28"/>
        </w:rPr>
        <w:t xml:space="preserve">. Регистр </w:t>
      </w:r>
      <w:r>
        <w:rPr>
          <w:sz w:val="28"/>
          <w:szCs w:val="28"/>
          <w:lang w:val="en-US"/>
        </w:rPr>
        <w:t>SS</w:t>
      </w:r>
      <w:r w:rsidRPr="00C03F7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устанавливается на начало </w:t>
      </w:r>
      <w:r>
        <w:rPr>
          <w:sz w:val="28"/>
          <w:szCs w:val="28"/>
          <w:lang w:val="en-US"/>
        </w:rPr>
        <w:t>PSP</w:t>
      </w:r>
      <w:r>
        <w:rPr>
          <w:sz w:val="28"/>
          <w:szCs w:val="28"/>
        </w:rPr>
        <w:t xml:space="preserve">, регистр </w:t>
      </w:r>
      <w:r>
        <w:rPr>
          <w:sz w:val="28"/>
          <w:szCs w:val="28"/>
          <w:lang w:val="en-US"/>
        </w:rPr>
        <w:t>SP</w:t>
      </w:r>
      <w:r w:rsidRPr="00203CD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 конец сегмента </w:t>
      </w:r>
      <w:r>
        <w:rPr>
          <w:sz w:val="28"/>
          <w:szCs w:val="28"/>
          <w:lang w:val="en-US"/>
        </w:rPr>
        <w:t>PSP</w:t>
      </w:r>
      <w:r>
        <w:rPr>
          <w:sz w:val="28"/>
          <w:szCs w:val="28"/>
        </w:rPr>
        <w:t xml:space="preserve"> и указывает на адрес </w:t>
      </w:r>
      <w:r>
        <w:rPr>
          <w:sz w:val="28"/>
          <w:szCs w:val="28"/>
          <w:lang w:val="en-US"/>
        </w:rPr>
        <w:t>FFFEH</w:t>
      </w:r>
      <w:r>
        <w:rPr>
          <w:sz w:val="28"/>
          <w:szCs w:val="28"/>
        </w:rPr>
        <w:t>.</w:t>
      </w:r>
    </w:p>
    <w:p w:rsidR="002045B6" w:rsidRDefault="002045B6" w:rsidP="002045B6">
      <w:pPr>
        <w:tabs>
          <w:tab w:val="left" w:pos="709"/>
        </w:tabs>
        <w:spacing w:line="360" w:lineRule="auto"/>
        <w:ind w:firstLine="709"/>
        <w:rPr>
          <w:noProof/>
        </w:rPr>
      </w:pPr>
      <w:r w:rsidRPr="00E95202">
        <w:rPr>
          <w:noProof/>
        </w:rPr>
        <w:drawing>
          <wp:inline distT="0" distB="0" distL="0" distR="0" wp14:anchorId="129BCD18" wp14:editId="7E17C2A5">
            <wp:extent cx="4889500" cy="3060700"/>
            <wp:effectExtent l="0" t="0" r="0" b="0"/>
            <wp:docPr id="9" name="Рисунок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9500" cy="306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45B6" w:rsidRDefault="002045B6" w:rsidP="002045B6">
      <w:pPr>
        <w:tabs>
          <w:tab w:val="left" w:pos="709"/>
        </w:tabs>
        <w:spacing w:after="120" w:line="360" w:lineRule="auto"/>
        <w:ind w:firstLine="709"/>
        <w:rPr>
          <w:noProof/>
          <w:sz w:val="28"/>
        </w:rPr>
      </w:pPr>
      <w:r>
        <w:rPr>
          <w:noProof/>
          <w:sz w:val="28"/>
        </w:rPr>
        <w:t xml:space="preserve">Рисунок 7 – Окно отладчика </w:t>
      </w:r>
      <w:r>
        <w:rPr>
          <w:noProof/>
          <w:sz w:val="28"/>
          <w:lang w:val="en-US"/>
        </w:rPr>
        <w:t>TD</w:t>
      </w:r>
      <w:r>
        <w:rPr>
          <w:noProof/>
          <w:sz w:val="28"/>
        </w:rPr>
        <w:t xml:space="preserve"> для </w:t>
      </w:r>
      <w:r>
        <w:rPr>
          <w:noProof/>
          <w:sz w:val="28"/>
          <w:lang w:val="en-US"/>
        </w:rPr>
        <w:t>COM</w:t>
      </w:r>
      <w:r w:rsidRPr="00203CDE">
        <w:rPr>
          <w:noProof/>
          <w:sz w:val="28"/>
        </w:rPr>
        <w:t xml:space="preserve"> </w:t>
      </w:r>
      <w:r>
        <w:rPr>
          <w:noProof/>
          <w:sz w:val="28"/>
        </w:rPr>
        <w:t>файла</w:t>
      </w:r>
    </w:p>
    <w:p w:rsidR="002045B6" w:rsidRDefault="002045B6" w:rsidP="002045B6">
      <w:pPr>
        <w:tabs>
          <w:tab w:val="left" w:pos="709"/>
        </w:tabs>
        <w:spacing w:after="120" w:line="360" w:lineRule="auto"/>
        <w:ind w:firstLine="709"/>
        <w:rPr>
          <w:noProof/>
          <w:sz w:val="28"/>
        </w:rPr>
      </w:pPr>
    </w:p>
    <w:p w:rsidR="002045B6" w:rsidRDefault="002045B6" w:rsidP="002045B6">
      <w:pPr>
        <w:tabs>
          <w:tab w:val="left" w:pos="709"/>
        </w:tabs>
        <w:spacing w:after="120"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6</w:t>
      </w:r>
      <w:r w:rsidRPr="00D86132">
        <w:rPr>
          <w:sz w:val="28"/>
          <w:szCs w:val="28"/>
        </w:rPr>
        <w:t xml:space="preserve">) </w:t>
      </w:r>
      <w:r>
        <w:rPr>
          <w:sz w:val="28"/>
          <w:szCs w:val="28"/>
        </w:rPr>
        <w:t xml:space="preserve">Был открыт отладчик </w:t>
      </w:r>
      <w:r>
        <w:rPr>
          <w:sz w:val="28"/>
          <w:szCs w:val="28"/>
          <w:lang w:val="en-US"/>
        </w:rPr>
        <w:t>TD</w:t>
      </w:r>
      <w:r w:rsidRPr="00C34FEB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EXE</w:t>
      </w:r>
      <w:r w:rsidRPr="00C34FE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загружен хороший </w:t>
      </w:r>
      <w:r w:rsidRPr="00C34FEB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EXE</w:t>
      </w:r>
      <w:r>
        <w:rPr>
          <w:sz w:val="28"/>
          <w:szCs w:val="28"/>
        </w:rPr>
        <w:t>. Получены ответы на вопросы:</w:t>
      </w:r>
    </w:p>
    <w:p w:rsidR="002045B6" w:rsidRDefault="002045B6" w:rsidP="002045B6">
      <w:pPr>
        <w:tabs>
          <w:tab w:val="left" w:pos="709"/>
        </w:tabs>
        <w:spacing w:line="360" w:lineRule="auto"/>
        <w:ind w:firstLine="709"/>
        <w:rPr>
          <w:b/>
          <w:sz w:val="28"/>
          <w:szCs w:val="28"/>
        </w:rPr>
      </w:pPr>
    </w:p>
    <w:p w:rsidR="002045B6" w:rsidRDefault="002045B6" w:rsidP="002045B6">
      <w:pPr>
        <w:tabs>
          <w:tab w:val="left" w:pos="709"/>
        </w:tabs>
        <w:spacing w:line="360" w:lineRule="auto"/>
        <w:ind w:firstLine="709"/>
        <w:rPr>
          <w:b/>
          <w:sz w:val="28"/>
          <w:szCs w:val="28"/>
        </w:rPr>
      </w:pPr>
    </w:p>
    <w:p w:rsidR="002045B6" w:rsidRPr="0057491D" w:rsidRDefault="002045B6" w:rsidP="002045B6">
      <w:pPr>
        <w:tabs>
          <w:tab w:val="left" w:pos="709"/>
        </w:tabs>
        <w:spacing w:line="360" w:lineRule="auto"/>
        <w:ind w:firstLine="709"/>
        <w:rPr>
          <w:b/>
          <w:sz w:val="28"/>
          <w:szCs w:val="28"/>
        </w:rPr>
      </w:pPr>
      <w:r w:rsidRPr="0057491D">
        <w:rPr>
          <w:b/>
          <w:sz w:val="28"/>
          <w:szCs w:val="28"/>
        </w:rPr>
        <w:t xml:space="preserve">Загрузка «хорошего» </w:t>
      </w:r>
      <w:r w:rsidRPr="0057491D">
        <w:rPr>
          <w:b/>
          <w:sz w:val="28"/>
          <w:szCs w:val="28"/>
          <w:lang w:val="en-US"/>
        </w:rPr>
        <w:t>EXE</w:t>
      </w:r>
      <w:r w:rsidRPr="0057491D">
        <w:rPr>
          <w:b/>
          <w:sz w:val="28"/>
          <w:szCs w:val="28"/>
        </w:rPr>
        <w:t xml:space="preserve"> модуля в основную память</w:t>
      </w:r>
    </w:p>
    <w:p w:rsidR="002045B6" w:rsidRDefault="002045B6" w:rsidP="002045B6">
      <w:pPr>
        <w:numPr>
          <w:ilvl w:val="0"/>
          <w:numId w:val="4"/>
        </w:numPr>
        <w:tabs>
          <w:tab w:val="left" w:pos="709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Сегментные регистры </w:t>
      </w:r>
      <w:r>
        <w:rPr>
          <w:sz w:val="28"/>
          <w:szCs w:val="28"/>
          <w:lang w:val="en-US"/>
        </w:rPr>
        <w:t>ES</w:t>
      </w:r>
      <w:r w:rsidRPr="001B026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DS</w:t>
      </w:r>
      <w:r w:rsidRPr="001B026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указывают на </w:t>
      </w:r>
      <w:r>
        <w:rPr>
          <w:sz w:val="28"/>
          <w:szCs w:val="28"/>
          <w:lang w:val="en-US"/>
        </w:rPr>
        <w:t>PSP</w:t>
      </w:r>
      <w:r>
        <w:rPr>
          <w:sz w:val="28"/>
          <w:szCs w:val="28"/>
        </w:rPr>
        <w:t xml:space="preserve"> = 48</w:t>
      </w:r>
      <w:r>
        <w:rPr>
          <w:sz w:val="28"/>
          <w:szCs w:val="28"/>
          <w:lang w:val="en-US"/>
        </w:rPr>
        <w:t>DDH</w:t>
      </w:r>
      <w:r>
        <w:rPr>
          <w:sz w:val="28"/>
          <w:szCs w:val="28"/>
        </w:rPr>
        <w:t xml:space="preserve">. </w:t>
      </w:r>
      <w:r>
        <w:rPr>
          <w:sz w:val="28"/>
          <w:szCs w:val="28"/>
          <w:lang w:val="en-US"/>
        </w:rPr>
        <w:t>CS</w:t>
      </w:r>
      <w:r w:rsidRPr="001B0263">
        <w:rPr>
          <w:sz w:val="28"/>
          <w:szCs w:val="28"/>
        </w:rPr>
        <w:t xml:space="preserve"> </w:t>
      </w:r>
      <w:r>
        <w:rPr>
          <w:sz w:val="28"/>
          <w:szCs w:val="28"/>
        </w:rPr>
        <w:t>указывает на начало сегмента кода, значение</w:t>
      </w:r>
      <w:r w:rsidRPr="00CD42ED">
        <w:rPr>
          <w:sz w:val="28"/>
          <w:szCs w:val="28"/>
        </w:rPr>
        <w:t xml:space="preserve"> 48</w:t>
      </w:r>
      <w:r>
        <w:rPr>
          <w:sz w:val="28"/>
          <w:szCs w:val="28"/>
          <w:lang w:val="en-US"/>
        </w:rPr>
        <w:t>FBH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SP</w:t>
      </w:r>
      <w:r w:rsidRPr="001B0263">
        <w:rPr>
          <w:sz w:val="28"/>
          <w:szCs w:val="28"/>
        </w:rPr>
        <w:t xml:space="preserve"> </w:t>
      </w:r>
      <w:r>
        <w:rPr>
          <w:sz w:val="28"/>
          <w:szCs w:val="28"/>
        </w:rPr>
        <w:t>указывает на начало стека, значение</w:t>
      </w:r>
      <w:r w:rsidRPr="00CD42ED">
        <w:rPr>
          <w:sz w:val="28"/>
          <w:szCs w:val="28"/>
        </w:rPr>
        <w:t xml:space="preserve"> 0018</w:t>
      </w:r>
      <w:r>
        <w:rPr>
          <w:sz w:val="28"/>
          <w:szCs w:val="28"/>
          <w:lang w:val="en-US"/>
        </w:rPr>
        <w:t>H</w:t>
      </w:r>
      <w:r>
        <w:rPr>
          <w:sz w:val="28"/>
          <w:szCs w:val="28"/>
        </w:rPr>
        <w:t>.</w:t>
      </w:r>
    </w:p>
    <w:p w:rsidR="002045B6" w:rsidRDefault="002045B6" w:rsidP="002045B6">
      <w:pPr>
        <w:numPr>
          <w:ilvl w:val="0"/>
          <w:numId w:val="4"/>
        </w:numPr>
        <w:tabs>
          <w:tab w:val="left" w:pos="709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Регистры </w:t>
      </w:r>
      <w:r>
        <w:rPr>
          <w:sz w:val="28"/>
          <w:szCs w:val="28"/>
          <w:lang w:val="en-US"/>
        </w:rPr>
        <w:t>ES</w:t>
      </w:r>
      <w:r w:rsidRPr="001B026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DS</w:t>
      </w:r>
      <w:r w:rsidRPr="001B026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указывают на начало </w:t>
      </w:r>
      <w:r>
        <w:rPr>
          <w:sz w:val="28"/>
          <w:szCs w:val="28"/>
          <w:lang w:val="en-US"/>
        </w:rPr>
        <w:t>PSP</w:t>
      </w:r>
      <w:r>
        <w:rPr>
          <w:sz w:val="28"/>
          <w:szCs w:val="28"/>
        </w:rPr>
        <w:t>.</w:t>
      </w:r>
    </w:p>
    <w:p w:rsidR="002045B6" w:rsidRDefault="002045B6" w:rsidP="002045B6">
      <w:pPr>
        <w:tabs>
          <w:tab w:val="left" w:pos="709"/>
        </w:tabs>
        <w:spacing w:line="360" w:lineRule="auto"/>
        <w:ind w:left="709"/>
        <w:rPr>
          <w:sz w:val="28"/>
          <w:szCs w:val="28"/>
        </w:rPr>
      </w:pPr>
      <w:r>
        <w:rPr>
          <w:sz w:val="28"/>
          <w:szCs w:val="28"/>
        </w:rPr>
        <w:t xml:space="preserve">3) </w:t>
      </w:r>
      <w:r w:rsidRPr="0057491D">
        <w:rPr>
          <w:sz w:val="28"/>
          <w:szCs w:val="28"/>
        </w:rPr>
        <w:t>Сегментом стека и выделенным размером под него</w:t>
      </w:r>
      <w:r>
        <w:rPr>
          <w:sz w:val="28"/>
          <w:szCs w:val="28"/>
        </w:rPr>
        <w:t>.</w:t>
      </w:r>
    </w:p>
    <w:p w:rsidR="002045B6" w:rsidRPr="009E4D7E" w:rsidRDefault="002045B6" w:rsidP="002045B6">
      <w:pPr>
        <w:tabs>
          <w:tab w:val="left" w:pos="709"/>
        </w:tabs>
        <w:spacing w:line="360" w:lineRule="auto"/>
        <w:ind w:left="709"/>
        <w:rPr>
          <w:sz w:val="28"/>
          <w:szCs w:val="28"/>
        </w:rPr>
      </w:pPr>
      <w:r>
        <w:rPr>
          <w:sz w:val="28"/>
          <w:szCs w:val="28"/>
        </w:rPr>
        <w:t xml:space="preserve">4) Директива </w:t>
      </w:r>
      <w:r>
        <w:rPr>
          <w:sz w:val="28"/>
          <w:szCs w:val="28"/>
          <w:lang w:val="en-US"/>
        </w:rPr>
        <w:t>END</w:t>
      </w:r>
      <w:r w:rsidRPr="009E4D7E">
        <w:rPr>
          <w:sz w:val="28"/>
          <w:szCs w:val="28"/>
        </w:rPr>
        <w:t xml:space="preserve"> </w:t>
      </w:r>
      <w:r>
        <w:rPr>
          <w:sz w:val="28"/>
          <w:szCs w:val="28"/>
        </w:rPr>
        <w:t>сопоставляет точке входа метку, написанную после директивы.</w:t>
      </w:r>
    </w:p>
    <w:p w:rsidR="002045B6" w:rsidRPr="00C34FEB" w:rsidRDefault="002045B6" w:rsidP="002045B6">
      <w:pPr>
        <w:tabs>
          <w:tab w:val="left" w:pos="709"/>
        </w:tabs>
        <w:spacing w:after="120" w:line="360" w:lineRule="auto"/>
        <w:ind w:firstLine="709"/>
        <w:rPr>
          <w:sz w:val="28"/>
          <w:szCs w:val="28"/>
        </w:rPr>
      </w:pPr>
    </w:p>
    <w:p w:rsidR="002045B6" w:rsidRPr="00203CDE" w:rsidRDefault="002045B6" w:rsidP="002045B6">
      <w:pPr>
        <w:tabs>
          <w:tab w:val="left" w:pos="709"/>
        </w:tabs>
        <w:spacing w:after="120" w:line="360" w:lineRule="auto"/>
        <w:ind w:firstLine="709"/>
        <w:rPr>
          <w:sz w:val="28"/>
          <w:szCs w:val="28"/>
        </w:rPr>
      </w:pPr>
    </w:p>
    <w:p w:rsidR="002045B6" w:rsidRDefault="002045B6" w:rsidP="002045B6">
      <w:pPr>
        <w:tabs>
          <w:tab w:val="left" w:pos="709"/>
        </w:tabs>
        <w:spacing w:line="360" w:lineRule="auto"/>
        <w:ind w:firstLine="709"/>
        <w:rPr>
          <w:noProof/>
        </w:rPr>
      </w:pPr>
      <w:r w:rsidRPr="00E95202">
        <w:rPr>
          <w:noProof/>
        </w:rPr>
        <w:drawing>
          <wp:inline distT="0" distB="0" distL="0" distR="0" wp14:anchorId="7093253B" wp14:editId="58083AD9">
            <wp:extent cx="4902200" cy="3048000"/>
            <wp:effectExtent l="0" t="0" r="0" b="0"/>
            <wp:docPr id="10" name="Рисунок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22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45B6" w:rsidRDefault="002045B6" w:rsidP="002045B6">
      <w:pPr>
        <w:tabs>
          <w:tab w:val="left" w:pos="709"/>
        </w:tabs>
        <w:spacing w:after="120"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Рисунок 8 – </w:t>
      </w:r>
      <w:r>
        <w:rPr>
          <w:noProof/>
          <w:sz w:val="28"/>
        </w:rPr>
        <w:t xml:space="preserve">Окно отладчика </w:t>
      </w:r>
      <w:r>
        <w:rPr>
          <w:noProof/>
          <w:sz w:val="28"/>
          <w:lang w:val="en-US"/>
        </w:rPr>
        <w:t>TD</w:t>
      </w:r>
      <w:r>
        <w:rPr>
          <w:noProof/>
          <w:sz w:val="28"/>
        </w:rPr>
        <w:t xml:space="preserve"> для хорошего </w:t>
      </w:r>
      <w:r>
        <w:rPr>
          <w:noProof/>
          <w:sz w:val="28"/>
          <w:lang w:val="en-US"/>
        </w:rPr>
        <w:t>EXE</w:t>
      </w:r>
      <w:r w:rsidRPr="00203CDE">
        <w:rPr>
          <w:noProof/>
          <w:sz w:val="28"/>
        </w:rPr>
        <w:t xml:space="preserve"> </w:t>
      </w:r>
      <w:r>
        <w:rPr>
          <w:noProof/>
          <w:sz w:val="28"/>
        </w:rPr>
        <w:t>файла</w:t>
      </w:r>
    </w:p>
    <w:p w:rsidR="002045B6" w:rsidRPr="009E4D7E" w:rsidRDefault="002045B6" w:rsidP="002045B6">
      <w:pPr>
        <w:tabs>
          <w:tab w:val="left" w:pos="709"/>
        </w:tabs>
        <w:spacing w:line="360" w:lineRule="auto"/>
        <w:ind w:firstLine="709"/>
        <w:rPr>
          <w:sz w:val="28"/>
          <w:szCs w:val="28"/>
        </w:rPr>
      </w:pPr>
    </w:p>
    <w:p w:rsidR="002045B6" w:rsidRDefault="002045B6" w:rsidP="002045B6">
      <w:pPr>
        <w:spacing w:line="360" w:lineRule="auto"/>
        <w:ind w:firstLine="709"/>
        <w:rPr>
          <w:b/>
          <w:sz w:val="28"/>
          <w:szCs w:val="28"/>
        </w:rPr>
      </w:pPr>
      <w:r>
        <w:rPr>
          <w:b/>
          <w:sz w:val="28"/>
          <w:szCs w:val="28"/>
        </w:rPr>
        <w:t>Выводы.</w:t>
      </w:r>
    </w:p>
    <w:p w:rsidR="002045B6" w:rsidRPr="002A3544" w:rsidRDefault="002045B6" w:rsidP="002045B6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Были исследованы различия в структурах исходных текстов модулей типов </w:t>
      </w:r>
      <w:r w:rsidRPr="002A3544">
        <w:rPr>
          <w:b/>
          <w:sz w:val="28"/>
          <w:szCs w:val="28"/>
        </w:rPr>
        <w:t>.</w:t>
      </w:r>
      <w:r>
        <w:rPr>
          <w:b/>
          <w:sz w:val="28"/>
          <w:szCs w:val="28"/>
          <w:lang w:val="en-US"/>
        </w:rPr>
        <w:t>COM</w:t>
      </w:r>
      <w:r w:rsidRPr="002A3544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 w:rsidRPr="002A3544">
        <w:rPr>
          <w:b/>
          <w:sz w:val="28"/>
          <w:szCs w:val="28"/>
        </w:rPr>
        <w:t>.</w:t>
      </w:r>
      <w:r w:rsidRPr="002A3544">
        <w:rPr>
          <w:b/>
          <w:sz w:val="28"/>
          <w:szCs w:val="28"/>
          <w:lang w:val="en-US"/>
        </w:rPr>
        <w:t>EXE</w:t>
      </w:r>
      <w:r>
        <w:rPr>
          <w:sz w:val="28"/>
          <w:szCs w:val="28"/>
        </w:rPr>
        <w:t>, структур файлов загрузочных модулей и способов их загрузки в основную память.</w:t>
      </w:r>
    </w:p>
    <w:p w:rsidR="002045B6" w:rsidRPr="009E4D7E" w:rsidRDefault="002045B6" w:rsidP="002045B6">
      <w:pPr>
        <w:spacing w:line="360" w:lineRule="auto"/>
        <w:ind w:firstLine="709"/>
        <w:rPr>
          <w:sz w:val="28"/>
          <w:szCs w:val="28"/>
        </w:rPr>
      </w:pPr>
    </w:p>
    <w:p w:rsidR="002045B6" w:rsidRPr="002045B6" w:rsidRDefault="002045B6" w:rsidP="002045B6">
      <w:pPr>
        <w:pStyle w:val="Times142"/>
        <w:spacing w:line="360" w:lineRule="auto"/>
        <w:ind w:firstLine="0"/>
        <w:jc w:val="left"/>
        <w:rPr>
          <w:rStyle w:val="a7"/>
          <w:rFonts w:ascii="Consolas" w:hAnsi="Consolas"/>
          <w:b w:val="0"/>
          <w:bCs w:val="0"/>
          <w:caps/>
          <w:sz w:val="20"/>
          <w:szCs w:val="22"/>
        </w:rPr>
      </w:pPr>
    </w:p>
    <w:p w:rsidR="002045B6" w:rsidRPr="00697CC1" w:rsidRDefault="002045B6" w:rsidP="002045B6">
      <w:pPr>
        <w:pStyle w:val="Times142"/>
        <w:spacing w:line="360" w:lineRule="auto"/>
        <w:ind w:firstLine="0"/>
        <w:jc w:val="left"/>
        <w:rPr>
          <w:rStyle w:val="a7"/>
          <w:rFonts w:ascii="Consolas" w:hAnsi="Consolas"/>
          <w:b w:val="0"/>
          <w:bCs w:val="0"/>
          <w:caps/>
          <w:sz w:val="20"/>
          <w:szCs w:val="22"/>
        </w:rPr>
      </w:pPr>
    </w:p>
    <w:p w:rsidR="006A5AB3" w:rsidRDefault="006A5AB3" w:rsidP="006A5AB3">
      <w:pPr>
        <w:jc w:val="center"/>
        <w:rPr>
          <w:b/>
          <w:bCs/>
          <w:lang w:val="en-US"/>
        </w:rPr>
      </w:pPr>
      <w:r w:rsidRPr="006A5AB3">
        <w:rPr>
          <w:b/>
          <w:bCs/>
        </w:rPr>
        <w:t>ПРИЛОЖЕНИЕ</w:t>
      </w:r>
      <w:r w:rsidRPr="00AC6486">
        <w:rPr>
          <w:b/>
          <w:bCs/>
          <w:lang w:val="en-US"/>
        </w:rPr>
        <w:t xml:space="preserve"> </w:t>
      </w:r>
      <w:r w:rsidRPr="006A5AB3">
        <w:rPr>
          <w:b/>
          <w:bCs/>
          <w:lang w:val="en-US"/>
        </w:rPr>
        <w:t>A</w:t>
      </w:r>
    </w:p>
    <w:p w:rsidR="006A5AB3" w:rsidRDefault="006A5AB3" w:rsidP="006A5AB3">
      <w:pPr>
        <w:jc w:val="center"/>
        <w:rPr>
          <w:b/>
          <w:bCs/>
          <w:lang w:val="en-US"/>
        </w:rPr>
      </w:pPr>
    </w:p>
    <w:p w:rsidR="006A5AB3" w:rsidRDefault="006A5AB3" w:rsidP="006A5AB3">
      <w:pPr>
        <w:rPr>
          <w:b/>
          <w:bCs/>
          <w:lang w:val="en-US"/>
        </w:rPr>
      </w:pPr>
      <w:r>
        <w:rPr>
          <w:b/>
          <w:bCs/>
          <w:lang w:val="en-US"/>
        </w:rPr>
        <w:t>lab1_exe.asm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>STACK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SEGMENT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STACK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DW 12 DUP(?)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 xml:space="preserve">STACK   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ENDS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>DATA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SEGMENT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>STR_TYPE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DB "PC type: $"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>STR_VERSION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DB 13, 10, "Version MS-DOS: 0*.0*   $"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 xml:space="preserve">STR_OEM 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DB 13, 10, "OEM:    $"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 xml:space="preserve">STR_NUMBER 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DB 13, 10, "User serial number:       $"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>STR_PC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DB "PC$"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>STR_PCXT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DB "PC/XT$"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>STR_AT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DB "AT$"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6A5AB3">
        <w:rPr>
          <w:rFonts w:ascii="Courier New" w:hAnsi="Courier New" w:cs="Courier New"/>
          <w:sz w:val="20"/>
          <w:szCs w:val="20"/>
          <w:lang w:val="en-US"/>
        </w:rPr>
        <w:t>STR_PCCon</w:t>
      </w:r>
      <w:proofErr w:type="spellEnd"/>
      <w:r w:rsidRPr="006A5AB3">
        <w:rPr>
          <w:rFonts w:ascii="Courier New" w:hAnsi="Courier New" w:cs="Courier New"/>
          <w:sz w:val="20"/>
          <w:szCs w:val="20"/>
          <w:lang w:val="en-US"/>
        </w:rPr>
        <w:tab/>
        <w:t>DB "PC Convertible$"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>STR_PS2m30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DB "PS2 model 30$"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>STR_PS2m50m60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DB "PS2 model 50 or 60$"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>STR_PS2m80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DB "PS2 model 80$"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6A5AB3">
        <w:rPr>
          <w:rFonts w:ascii="Courier New" w:hAnsi="Courier New" w:cs="Courier New"/>
          <w:sz w:val="20"/>
          <w:szCs w:val="20"/>
          <w:lang w:val="en-US"/>
        </w:rPr>
        <w:t>STR_PCjr</w:t>
      </w:r>
      <w:proofErr w:type="spellEnd"/>
      <w:r w:rsidRPr="006A5AB3">
        <w:rPr>
          <w:rFonts w:ascii="Courier New" w:hAnsi="Courier New" w:cs="Courier New"/>
          <w:sz w:val="20"/>
          <w:szCs w:val="20"/>
          <w:lang w:val="en-US"/>
        </w:rPr>
        <w:tab/>
        <w:t>DB "</w:t>
      </w:r>
      <w:proofErr w:type="spellStart"/>
      <w:r w:rsidRPr="006A5AB3">
        <w:rPr>
          <w:rFonts w:ascii="Courier New" w:hAnsi="Courier New" w:cs="Courier New"/>
          <w:sz w:val="20"/>
          <w:szCs w:val="20"/>
          <w:lang w:val="en-US"/>
        </w:rPr>
        <w:t>PCjr</w:t>
      </w:r>
      <w:proofErr w:type="spellEnd"/>
      <w:r w:rsidRPr="006A5AB3">
        <w:rPr>
          <w:rFonts w:ascii="Courier New" w:hAnsi="Courier New" w:cs="Courier New"/>
          <w:sz w:val="20"/>
          <w:szCs w:val="20"/>
          <w:lang w:val="en-US"/>
        </w:rPr>
        <w:t>$"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>STR_ERROR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 xml:space="preserve">DB "Not found, your type:  $" 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>DATA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ENDS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>CODE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SEGMENT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 xml:space="preserve">ASSUME 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6A5AB3">
        <w:rPr>
          <w:rFonts w:ascii="Courier New" w:hAnsi="Courier New" w:cs="Courier New"/>
          <w:sz w:val="20"/>
          <w:szCs w:val="20"/>
          <w:lang w:val="en-US"/>
        </w:rPr>
        <w:t>CS:CODE</w:t>
      </w:r>
      <w:proofErr w:type="gramEnd"/>
      <w:r w:rsidRPr="006A5AB3">
        <w:rPr>
          <w:rFonts w:ascii="Courier New" w:hAnsi="Courier New" w:cs="Courier New"/>
          <w:sz w:val="20"/>
          <w:szCs w:val="20"/>
          <w:lang w:val="en-US"/>
        </w:rPr>
        <w:t>, DS:DATA, SS:STACK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A5AB3">
        <w:rPr>
          <w:rFonts w:ascii="Courier New" w:hAnsi="Courier New" w:cs="Courier New"/>
          <w:sz w:val="20"/>
          <w:szCs w:val="20"/>
          <w:lang w:val="en-US"/>
        </w:rPr>
        <w:t xml:space="preserve">PRINT  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proofErr w:type="gramEnd"/>
      <w:r w:rsidRPr="006A5AB3">
        <w:rPr>
          <w:rFonts w:ascii="Courier New" w:hAnsi="Courier New" w:cs="Courier New"/>
          <w:sz w:val="20"/>
          <w:szCs w:val="20"/>
          <w:lang w:val="en-US"/>
        </w:rPr>
        <w:t>PROC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NEAR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 xml:space="preserve">       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PUSH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AX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 xml:space="preserve">       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MOV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AH, 09H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>INT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21H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 xml:space="preserve">POP 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 xml:space="preserve">AX 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>RET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A5AB3">
        <w:rPr>
          <w:rFonts w:ascii="Courier New" w:hAnsi="Courier New" w:cs="Courier New"/>
          <w:sz w:val="20"/>
          <w:szCs w:val="20"/>
          <w:lang w:val="en-US"/>
        </w:rPr>
        <w:t xml:space="preserve">PRINT  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proofErr w:type="gramEnd"/>
      <w:r w:rsidRPr="006A5AB3">
        <w:rPr>
          <w:rFonts w:ascii="Courier New" w:hAnsi="Courier New" w:cs="Courier New"/>
          <w:sz w:val="20"/>
          <w:szCs w:val="20"/>
          <w:lang w:val="en-US"/>
        </w:rPr>
        <w:t>ENDP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>TETRTOHEX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PROC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NEAR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>AND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AL, 0FH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>CMP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AL, 09H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>JBE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NEXT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>ADD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AL, 07H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 xml:space="preserve">       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 xml:space="preserve">NEXT:      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 xml:space="preserve">       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>ADD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AL, 30H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>RET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>TETRTOHEX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ENDP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lastRenderedPageBreak/>
        <w:t>BYTETOHEX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PROC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NEAR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 xml:space="preserve">       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PUSH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CX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MOV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AH, AL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 xml:space="preserve">       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CALL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TETRTOHEX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>XCHG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AL, AH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>MOV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CL, 4H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>SHR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AL, CL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 xml:space="preserve">       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CALL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TETRTOHEX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>POP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CX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>RET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>BYTETOHEX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ENDP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>WRDTOHEX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PROC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NEAR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PUSH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BX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 xml:space="preserve">MOV 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BH, AH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 xml:space="preserve">         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CALL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BYTETOHEX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MOV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[DI], AH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DEC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DI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MOV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[DI], AL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 xml:space="preserve">         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DEC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DI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MOV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AL, BH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CALL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BYTETOHEX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MOV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[DI], AH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DEC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DI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MOV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[DI], AL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POP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BX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RET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>WRDTOHEX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ENDP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>BYTETODEC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PROC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NEAR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PUSH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CX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PUSH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DX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XOR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AH, AH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 xml:space="preserve">XOR 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DX, DX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 xml:space="preserve">MOV 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CX, 0AH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 xml:space="preserve">LOOP_BD:   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DIV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CX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 xml:space="preserve">OR 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DL, 30H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>MOV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[SI], DL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DEC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SI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>XOR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DX, DX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>CMP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AX, 0AH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>JAE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LOOP_BD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>CMP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AL, 00H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>JE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END_L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 xml:space="preserve">OR 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AL, 30H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>MOV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[SI], AL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 xml:space="preserve">   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 xml:space="preserve">       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 xml:space="preserve">END_L:     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POP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DX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>POP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CX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>RET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>BYTETODEC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ENDP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lastRenderedPageBreak/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 xml:space="preserve">MAIN      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PROC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FAR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6A5AB3">
        <w:rPr>
          <w:rFonts w:ascii="Courier New" w:hAnsi="Courier New" w:cs="Courier New"/>
          <w:sz w:val="20"/>
          <w:szCs w:val="20"/>
          <w:lang w:val="en-US"/>
        </w:rPr>
        <w:t>PUSH  DS</w:t>
      </w:r>
      <w:proofErr w:type="gramEnd"/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>SUB   AX, AX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6A5AB3">
        <w:rPr>
          <w:rFonts w:ascii="Courier New" w:hAnsi="Courier New" w:cs="Courier New"/>
          <w:sz w:val="20"/>
          <w:szCs w:val="20"/>
          <w:lang w:val="en-US"/>
        </w:rPr>
        <w:t>PUSH  AX</w:t>
      </w:r>
      <w:proofErr w:type="gramEnd"/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>MOV   AX, DATA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>MOV   DS, AX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>MOV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AX, 0F000H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MOV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ES, AX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MOV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 xml:space="preserve">AL, </w:t>
      </w:r>
      <w:proofErr w:type="gramStart"/>
      <w:r w:rsidRPr="006A5AB3">
        <w:rPr>
          <w:rFonts w:ascii="Courier New" w:hAnsi="Courier New" w:cs="Courier New"/>
          <w:sz w:val="20"/>
          <w:szCs w:val="20"/>
          <w:lang w:val="en-US"/>
        </w:rPr>
        <w:t>ES:[</w:t>
      </w:r>
      <w:proofErr w:type="gramEnd"/>
      <w:r w:rsidRPr="006A5AB3">
        <w:rPr>
          <w:rFonts w:ascii="Courier New" w:hAnsi="Courier New" w:cs="Courier New"/>
          <w:sz w:val="20"/>
          <w:szCs w:val="20"/>
          <w:lang w:val="en-US"/>
        </w:rPr>
        <w:t>0FFFEH]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MOV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DX, OFFSET STR_TYPE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CALL PRINT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CMP AL, 0FFH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 xml:space="preserve">JZ 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PC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CMP AL, 0FEH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 xml:space="preserve">JZ 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PCXT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CMP AL, 0FBH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 xml:space="preserve">JZ 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PCXT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CMP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AL, 0FCH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 xml:space="preserve">JZ 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AT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CMP AL, 0FCH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 xml:space="preserve">JZ 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PC2m50or60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CMP AL, 0FAH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 xml:space="preserve">JZ 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PC2m30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CMP AL, 0F8H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 xml:space="preserve">JZ 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PC2m80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CMP AL, 0FDH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 xml:space="preserve">JZ 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6A5AB3">
        <w:rPr>
          <w:rFonts w:ascii="Courier New" w:hAnsi="Courier New" w:cs="Courier New"/>
          <w:sz w:val="20"/>
          <w:szCs w:val="20"/>
          <w:lang w:val="en-US"/>
        </w:rPr>
        <w:t>PCjr</w:t>
      </w:r>
      <w:proofErr w:type="spellEnd"/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CMP AL, 0F9H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 xml:space="preserve">JZ 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6A5AB3">
        <w:rPr>
          <w:rFonts w:ascii="Courier New" w:hAnsi="Courier New" w:cs="Courier New"/>
          <w:sz w:val="20"/>
          <w:szCs w:val="20"/>
          <w:lang w:val="en-US"/>
        </w:rPr>
        <w:t>PCCon</w:t>
      </w:r>
      <w:proofErr w:type="spellEnd"/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JMP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ELS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 xml:space="preserve">       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PC: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 xml:space="preserve">MOV 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DX, OFFSET STR_PC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 xml:space="preserve">JMP 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PRINT_THIS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 xml:space="preserve">       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PCXT: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 xml:space="preserve">MOV 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DX, OFFSET STR_PCXT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 xml:space="preserve">JMP 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PRINT_THIS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PC2m50or60: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 xml:space="preserve">MOV 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DX, OFFSET STR_PS2m50m60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 xml:space="preserve">JMP 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PRINT_THIS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AT: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 xml:space="preserve">MOV 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DX, OFFSET STR_AT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 xml:space="preserve">JMP 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PRINT_THIS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 xml:space="preserve">       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PC2m30: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 xml:space="preserve">MOV 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DX, OFFSET STR_PS2m30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lastRenderedPageBreak/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 xml:space="preserve">JMP 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PRINT_THIS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 xml:space="preserve">       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PC2m80: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 xml:space="preserve">MOV 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DX, OFFSET STR_PS2m80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 xml:space="preserve">JMP 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PRINT_THIS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 xml:space="preserve">       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6A5AB3">
        <w:rPr>
          <w:rFonts w:ascii="Courier New" w:hAnsi="Courier New" w:cs="Courier New"/>
          <w:sz w:val="20"/>
          <w:szCs w:val="20"/>
          <w:lang w:val="en-US"/>
        </w:rPr>
        <w:t>PCjr</w:t>
      </w:r>
      <w:proofErr w:type="spellEnd"/>
      <w:r w:rsidRPr="006A5AB3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 xml:space="preserve">MOV 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 xml:space="preserve">DX, OFFSET </w:t>
      </w:r>
      <w:proofErr w:type="spellStart"/>
      <w:r w:rsidRPr="006A5AB3">
        <w:rPr>
          <w:rFonts w:ascii="Courier New" w:hAnsi="Courier New" w:cs="Courier New"/>
          <w:sz w:val="20"/>
          <w:szCs w:val="20"/>
          <w:lang w:val="en-US"/>
        </w:rPr>
        <w:t>STR_PCjr</w:t>
      </w:r>
      <w:proofErr w:type="spellEnd"/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 xml:space="preserve">JMP 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PRINT_THIS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 xml:space="preserve">       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6A5AB3">
        <w:rPr>
          <w:rFonts w:ascii="Courier New" w:hAnsi="Courier New" w:cs="Courier New"/>
          <w:sz w:val="20"/>
          <w:szCs w:val="20"/>
          <w:lang w:val="en-US"/>
        </w:rPr>
        <w:t>PCCon</w:t>
      </w:r>
      <w:proofErr w:type="spellEnd"/>
      <w:r w:rsidRPr="006A5AB3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 xml:space="preserve">MOV 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 xml:space="preserve">DX, OFFSET </w:t>
      </w:r>
      <w:proofErr w:type="spellStart"/>
      <w:r w:rsidRPr="006A5AB3">
        <w:rPr>
          <w:rFonts w:ascii="Courier New" w:hAnsi="Courier New" w:cs="Courier New"/>
          <w:sz w:val="20"/>
          <w:szCs w:val="20"/>
          <w:lang w:val="en-US"/>
        </w:rPr>
        <w:t>STR_PCCon</w:t>
      </w:r>
      <w:proofErr w:type="spellEnd"/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 xml:space="preserve">JMP 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PRINT_THIS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ELS: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>MOV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DI, OFFSET STR_ERROR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>ADD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DI, 18H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>CALL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BYTETOHEX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>MOV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[DI], AX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>MOV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DX, OFFSET STR_ERROR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 xml:space="preserve">JMP 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 xml:space="preserve">PRINT_THIS 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 xml:space="preserve">       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PRINT_THIS: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>CALL PRINT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>MOV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AH, 30H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>INT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21H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 xml:space="preserve">       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>MOV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SI, OFFSET STR_VERSION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>ADD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SI, 13H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>CALL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BYTETODEC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>ADD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 xml:space="preserve">SI, 4H 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>MOV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AL, AH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>CALL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BYTETODEC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>MOV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DX, OFFSET STR_VERSION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>CALL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PRINT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 xml:space="preserve">MOV 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SI, OFFSET STR_OEM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 xml:space="preserve">ADD 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SI, 8H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>MOV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AL, BH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 xml:space="preserve">CALL 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BYTETODEC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>MOV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DX, OFFSET STR_OEM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>CALL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PRINT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>MOV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DI, OFFSET STR_NUMBER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>ADD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DI, 1BH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>MOV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AX, CX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>CALL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WRDTOHEX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>MOV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AL, BL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>CALL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BYTETOHEX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>SUB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DI, 2H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>MOV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[DI], AX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>MOV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DX, OFFSET STR_NUMBER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 xml:space="preserve">CALL 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PRINT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RET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 xml:space="preserve">       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>MAIN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ENDP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>CODE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ENDS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 xml:space="preserve">END 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MAIN</w:t>
      </w:r>
    </w:p>
    <w:p w:rsidR="006A5AB3" w:rsidRDefault="006A5AB3" w:rsidP="006A5AB3">
      <w:pPr>
        <w:rPr>
          <w:b/>
          <w:bCs/>
          <w:lang w:val="en-US"/>
        </w:rPr>
      </w:pPr>
    </w:p>
    <w:p w:rsidR="006A5AB3" w:rsidRDefault="006A5AB3" w:rsidP="006A5AB3">
      <w:pPr>
        <w:rPr>
          <w:b/>
          <w:bCs/>
          <w:lang w:val="en-US"/>
        </w:rPr>
      </w:pPr>
    </w:p>
    <w:p w:rsidR="006A5AB3" w:rsidRDefault="006A5AB3" w:rsidP="006A5AB3">
      <w:pPr>
        <w:rPr>
          <w:b/>
          <w:bCs/>
          <w:lang w:val="en-US"/>
        </w:rPr>
      </w:pPr>
    </w:p>
    <w:p w:rsidR="006A5AB3" w:rsidRDefault="006A5AB3" w:rsidP="006A5AB3">
      <w:pPr>
        <w:rPr>
          <w:b/>
          <w:bCs/>
          <w:lang w:val="en-US"/>
        </w:rPr>
      </w:pPr>
    </w:p>
    <w:p w:rsidR="006A5AB3" w:rsidRDefault="006A5AB3" w:rsidP="006A5AB3">
      <w:pPr>
        <w:rPr>
          <w:b/>
          <w:bCs/>
          <w:lang w:val="en-US"/>
        </w:rPr>
      </w:pPr>
    </w:p>
    <w:p w:rsidR="006A5AB3" w:rsidRDefault="006A5AB3" w:rsidP="006A5AB3">
      <w:pPr>
        <w:rPr>
          <w:b/>
          <w:bCs/>
          <w:lang w:val="en-US"/>
        </w:rPr>
      </w:pPr>
      <w:r>
        <w:rPr>
          <w:b/>
          <w:bCs/>
          <w:lang w:val="en-US"/>
        </w:rPr>
        <w:t>lab1_com.asm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>LAB1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SEGMENT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 xml:space="preserve">ASSUME 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6A5AB3">
        <w:rPr>
          <w:rFonts w:ascii="Courier New" w:hAnsi="Courier New" w:cs="Courier New"/>
          <w:sz w:val="20"/>
          <w:szCs w:val="20"/>
          <w:lang w:val="en-US"/>
        </w:rPr>
        <w:t>CS:LAB</w:t>
      </w:r>
      <w:proofErr w:type="gramEnd"/>
      <w:r w:rsidRPr="006A5AB3">
        <w:rPr>
          <w:rFonts w:ascii="Courier New" w:hAnsi="Courier New" w:cs="Courier New"/>
          <w:sz w:val="20"/>
          <w:szCs w:val="20"/>
          <w:lang w:val="en-US"/>
        </w:rPr>
        <w:t>1, DS:LAB1, ES:NOTHING, SS:NOTHING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>ORG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100H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>START: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JMP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START_PROG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>STR_TYPE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DB "PC type: $"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>STR_VERSION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DB 13, 10, "Version MS-DOS: 0*.0*   $"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 xml:space="preserve">STR_OEM 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DB 13, 10, "OEM:    $"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 xml:space="preserve">STR_NUMBER 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DB 13, 10, "User serial number:       $"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>STR_PC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DB "PC$"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>STR_PCXT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DB "PC/XT$"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>STR_AT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DB "AT$"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6A5AB3">
        <w:rPr>
          <w:rFonts w:ascii="Courier New" w:hAnsi="Courier New" w:cs="Courier New"/>
          <w:sz w:val="20"/>
          <w:szCs w:val="20"/>
          <w:lang w:val="en-US"/>
        </w:rPr>
        <w:t>STR_PCCon</w:t>
      </w:r>
      <w:proofErr w:type="spellEnd"/>
      <w:r w:rsidRPr="006A5AB3">
        <w:rPr>
          <w:rFonts w:ascii="Courier New" w:hAnsi="Courier New" w:cs="Courier New"/>
          <w:sz w:val="20"/>
          <w:szCs w:val="20"/>
          <w:lang w:val="en-US"/>
        </w:rPr>
        <w:tab/>
        <w:t>DB "PC Convertible$"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>STR_PS2m30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DB "PS2 model 30$"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>STR_PS2m50m60</w:t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>DB "PS2 model 50 or 60$"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>STR_PS2m80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DB "PS2 model 80$"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6A5AB3">
        <w:rPr>
          <w:rFonts w:ascii="Courier New" w:hAnsi="Courier New" w:cs="Courier New"/>
          <w:sz w:val="20"/>
          <w:szCs w:val="20"/>
          <w:lang w:val="en-US"/>
        </w:rPr>
        <w:t>STR_PCjr</w:t>
      </w:r>
      <w:proofErr w:type="spellEnd"/>
      <w:r w:rsidRPr="006A5AB3">
        <w:rPr>
          <w:rFonts w:ascii="Courier New" w:hAnsi="Courier New" w:cs="Courier New"/>
          <w:sz w:val="20"/>
          <w:szCs w:val="20"/>
          <w:lang w:val="en-US"/>
        </w:rPr>
        <w:tab/>
        <w:t>DB "</w:t>
      </w:r>
      <w:proofErr w:type="spellStart"/>
      <w:r w:rsidRPr="006A5AB3">
        <w:rPr>
          <w:rFonts w:ascii="Courier New" w:hAnsi="Courier New" w:cs="Courier New"/>
          <w:sz w:val="20"/>
          <w:szCs w:val="20"/>
          <w:lang w:val="en-US"/>
        </w:rPr>
        <w:t>PCjr</w:t>
      </w:r>
      <w:proofErr w:type="spellEnd"/>
      <w:r w:rsidRPr="006A5AB3">
        <w:rPr>
          <w:rFonts w:ascii="Courier New" w:hAnsi="Courier New" w:cs="Courier New"/>
          <w:sz w:val="20"/>
          <w:szCs w:val="20"/>
          <w:lang w:val="en-US"/>
        </w:rPr>
        <w:t>$"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>STR_ERROR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 xml:space="preserve">DB "Not found, your type:  $" 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A5AB3">
        <w:rPr>
          <w:rFonts w:ascii="Courier New" w:hAnsi="Courier New" w:cs="Courier New"/>
          <w:sz w:val="20"/>
          <w:szCs w:val="20"/>
          <w:lang w:val="en-US"/>
        </w:rPr>
        <w:t xml:space="preserve">PRINT  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proofErr w:type="gramEnd"/>
      <w:r w:rsidRPr="006A5AB3">
        <w:rPr>
          <w:rFonts w:ascii="Courier New" w:hAnsi="Courier New" w:cs="Courier New"/>
          <w:sz w:val="20"/>
          <w:szCs w:val="20"/>
          <w:lang w:val="en-US"/>
        </w:rPr>
        <w:t>PROC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NEAR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 xml:space="preserve">       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PUSH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AX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 xml:space="preserve">       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MOV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AH, 09H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>INT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21H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 xml:space="preserve">POP 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 xml:space="preserve">AX 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>RET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A5AB3">
        <w:rPr>
          <w:rFonts w:ascii="Courier New" w:hAnsi="Courier New" w:cs="Courier New"/>
          <w:sz w:val="20"/>
          <w:szCs w:val="20"/>
          <w:lang w:val="en-US"/>
        </w:rPr>
        <w:t xml:space="preserve">PRINT  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proofErr w:type="gramEnd"/>
      <w:r w:rsidRPr="006A5AB3">
        <w:rPr>
          <w:rFonts w:ascii="Courier New" w:hAnsi="Courier New" w:cs="Courier New"/>
          <w:sz w:val="20"/>
          <w:szCs w:val="20"/>
          <w:lang w:val="en-US"/>
        </w:rPr>
        <w:t>ENDP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>TETRTOHEX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PROC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NEAR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>AND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AL, 0FH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>CMP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AL, 09H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>JBE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NEXT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ADD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AL, 07H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 xml:space="preserve">       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 xml:space="preserve">NEXT:      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 xml:space="preserve">       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>ADD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AL, 30H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>RET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>TETRTOHEX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ENDP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>BYTETOHEX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PROC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NEAR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 xml:space="preserve">       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PUSH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CX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MOV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AH, AL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 xml:space="preserve">       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CALL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TETRTOHEX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>XCHG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AL, AH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>MOV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CL, 4H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>SHR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AL, CL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 xml:space="preserve">       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CALL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TETRTOHEX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>POP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CX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</w:t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>RET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>BYTETOHEX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ENDP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>WRDTOHEX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PROC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NEAR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PUSH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BX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 xml:space="preserve">MOV 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BH, AH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 xml:space="preserve">         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CALL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BYTETOHEX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MOV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[DI], AH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DEC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DI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MOV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[DI], AL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 xml:space="preserve">         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DEC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DI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MOV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AL, BH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CALL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BYTETOHEX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MOV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[DI], AH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DEC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DI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MOV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[DI], AL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POP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BX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RET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>WRDTOHEX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ENDP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>BYTETODEC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PROC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NEAR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PUSH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CX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PUSH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DX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XOR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AH, AH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 xml:space="preserve">XOR 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DX, DX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 xml:space="preserve">MOV 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CX, 0AH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 xml:space="preserve">LOOP_BD:   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DIV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CX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 xml:space="preserve">OR 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DL, 30H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>MOV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[SI], DL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DEC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SI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>XOR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DX, DX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>CMP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AX, 0AH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>JAE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LOOP_BD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>CMP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AL, 00H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>JE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END_L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 xml:space="preserve">OR 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AL, 30H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>MOV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[SI], AL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 xml:space="preserve">   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 xml:space="preserve">       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 xml:space="preserve">END_L:     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POP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DX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>POP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CX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>RET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>BYTETODEC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ENDP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 xml:space="preserve">START_PROG:          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>MOV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AX, 0F000H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>MOV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ES, AX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>MOV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 xml:space="preserve">AL, </w:t>
      </w:r>
      <w:proofErr w:type="gramStart"/>
      <w:r w:rsidRPr="006A5AB3">
        <w:rPr>
          <w:rFonts w:ascii="Courier New" w:hAnsi="Courier New" w:cs="Courier New"/>
          <w:sz w:val="20"/>
          <w:szCs w:val="20"/>
          <w:lang w:val="en-US"/>
        </w:rPr>
        <w:t>ES:[</w:t>
      </w:r>
      <w:proofErr w:type="gramEnd"/>
      <w:r w:rsidRPr="006A5AB3">
        <w:rPr>
          <w:rFonts w:ascii="Courier New" w:hAnsi="Courier New" w:cs="Courier New"/>
          <w:sz w:val="20"/>
          <w:szCs w:val="20"/>
          <w:lang w:val="en-US"/>
        </w:rPr>
        <w:t>0FFFEH]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>MOV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DX, OFFSET STR_TYPE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>CALL PRINT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lastRenderedPageBreak/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>CMP AL, 0FFH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 xml:space="preserve">JZ 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PC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>CMP AL, 0FEH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 xml:space="preserve">JZ 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PCXT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>CMP AL, 0FBH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 xml:space="preserve">JZ 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PCXT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>CMP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AL, 0FCH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 xml:space="preserve">JZ 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AT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>CMP AL, 0FCH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 xml:space="preserve">JZ 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PC2m50or60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>CMP AL, 0FAH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 xml:space="preserve">JZ 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PC2m30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>CMP AL, 0F8H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 xml:space="preserve">JZ 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PC2m80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>CMP AL, 0FDH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 xml:space="preserve">JZ 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6A5AB3">
        <w:rPr>
          <w:rFonts w:ascii="Courier New" w:hAnsi="Courier New" w:cs="Courier New"/>
          <w:sz w:val="20"/>
          <w:szCs w:val="20"/>
          <w:lang w:val="en-US"/>
        </w:rPr>
        <w:t>PCjr</w:t>
      </w:r>
      <w:proofErr w:type="spellEnd"/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>CMP AL, 0F9H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 xml:space="preserve">JZ 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6A5AB3">
        <w:rPr>
          <w:rFonts w:ascii="Courier New" w:hAnsi="Courier New" w:cs="Courier New"/>
          <w:sz w:val="20"/>
          <w:szCs w:val="20"/>
          <w:lang w:val="en-US"/>
        </w:rPr>
        <w:t>PCCon</w:t>
      </w:r>
      <w:proofErr w:type="spellEnd"/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>JMP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ELS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 xml:space="preserve">       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PC: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 xml:space="preserve">MOV 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DX, OFFSET STR_PC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 xml:space="preserve">JMP 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PRINT_THIS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 xml:space="preserve">       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PCXT: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 xml:space="preserve">MOV 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DX, OFFSET STR_PCXT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 xml:space="preserve">JMP 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PRINT_THIS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PC2m50or60: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 xml:space="preserve">MOV 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DX, OFFSET STR_PS2m50m60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 xml:space="preserve">JMP 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PRINT_THIS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AT: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 xml:space="preserve">MOV 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DX, OFFSET STR_AT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 xml:space="preserve">JMP 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PRINT_THIS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 xml:space="preserve">       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PC2m30: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 xml:space="preserve">MOV 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DX, OFFSET STR_PS2m30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 xml:space="preserve">JMP 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PRINT_THIS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 xml:space="preserve">       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PC2m80: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 xml:space="preserve">MOV 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DX, OFFSET STR_PS2m80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 xml:space="preserve">JMP 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PRINT_THIS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 xml:space="preserve">       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6A5AB3">
        <w:rPr>
          <w:rFonts w:ascii="Courier New" w:hAnsi="Courier New" w:cs="Courier New"/>
          <w:sz w:val="20"/>
          <w:szCs w:val="20"/>
          <w:lang w:val="en-US"/>
        </w:rPr>
        <w:t>PCjr</w:t>
      </w:r>
      <w:proofErr w:type="spellEnd"/>
      <w:r w:rsidRPr="006A5AB3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 xml:space="preserve">MOV 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 xml:space="preserve">DX, OFFSET </w:t>
      </w:r>
      <w:proofErr w:type="spellStart"/>
      <w:r w:rsidRPr="006A5AB3">
        <w:rPr>
          <w:rFonts w:ascii="Courier New" w:hAnsi="Courier New" w:cs="Courier New"/>
          <w:sz w:val="20"/>
          <w:szCs w:val="20"/>
          <w:lang w:val="en-US"/>
        </w:rPr>
        <w:t>STR_PCjr</w:t>
      </w:r>
      <w:proofErr w:type="spellEnd"/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 xml:space="preserve">JMP 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PRINT_THIS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 xml:space="preserve">       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6A5AB3">
        <w:rPr>
          <w:rFonts w:ascii="Courier New" w:hAnsi="Courier New" w:cs="Courier New"/>
          <w:sz w:val="20"/>
          <w:szCs w:val="20"/>
          <w:lang w:val="en-US"/>
        </w:rPr>
        <w:t>PCCon</w:t>
      </w:r>
      <w:proofErr w:type="spellEnd"/>
      <w:r w:rsidRPr="006A5AB3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 xml:space="preserve">MOV 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 xml:space="preserve">DX, OFFSET </w:t>
      </w:r>
      <w:proofErr w:type="spellStart"/>
      <w:r w:rsidRPr="006A5AB3">
        <w:rPr>
          <w:rFonts w:ascii="Courier New" w:hAnsi="Courier New" w:cs="Courier New"/>
          <w:sz w:val="20"/>
          <w:szCs w:val="20"/>
          <w:lang w:val="en-US"/>
        </w:rPr>
        <w:t>STR_PCCon</w:t>
      </w:r>
      <w:proofErr w:type="spellEnd"/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 xml:space="preserve">JMP 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PRINT_THIS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ELS: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>MOV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DI, OFFSET STR_ERROR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lastRenderedPageBreak/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>ADD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DI, 18H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>CALL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BYTETOHEX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>MOV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[DI], AX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>MOV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DX, OFFSET STR_ERROR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 xml:space="preserve">JMP 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 xml:space="preserve">PRINT_THIS 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 xml:space="preserve">       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PRINT_THIS: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>CALL PRINT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>MOV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AH, 30H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>INT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21H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 xml:space="preserve">       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>MOV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SI, OFFSET STR_VERSION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>ADD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SI, 13H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>CALL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BYTETODEC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>ADD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 xml:space="preserve">SI, 4H 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>MOV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AL, AH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>CALL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BYTETODEC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>MOV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DX, OFFSET STR_VERSION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>CALL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PRINT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 xml:space="preserve">MOV 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SI, OFFSET STR_OEM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 xml:space="preserve">ADD 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SI, 8H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>MOV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AL, BH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 xml:space="preserve">CALL 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BYTETODEC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>MOV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DX, OFFSET STR_OEM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>CALL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PRINT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>MOV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DI, OFFSET STR_NUMBER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>ADD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DI, 1BH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>MOV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AX, CX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>CALL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WRDTOHEX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>MOV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AL, BL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>CALL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BYTETOHEX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>SUB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DI, 2H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>MOV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[DI], AX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>MOV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DX, OFFSET STR_NUMBER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 xml:space="preserve">CALL 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PRINT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>XOR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AL, AL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>MOV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AH, 4CH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>INT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21H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 xml:space="preserve">      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>LAB1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ENDS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 xml:space="preserve">END 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START</w:t>
      </w:r>
    </w:p>
    <w:sectPr w:rsidR="006A5AB3" w:rsidRPr="006A5AB3" w:rsidSect="00AC6486">
      <w:headerReference w:type="default" r:id="rId17"/>
      <w:footerReference w:type="default" r:id="rId18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54331" w:rsidRDefault="00F54331">
      <w:r>
        <w:separator/>
      </w:r>
    </w:p>
  </w:endnote>
  <w:endnote w:type="continuationSeparator" w:id="0">
    <w:p w:rsidR="00F54331" w:rsidRDefault="00F543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C6486" w:rsidRDefault="00AC6486" w:rsidP="00AC6486">
    <w:pPr>
      <w:pStyle w:val="a3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9</w:t>
    </w:r>
    <w:r>
      <w:fldChar w:fldCharType="end"/>
    </w:r>
  </w:p>
  <w:p w:rsidR="00AC6486" w:rsidRDefault="00AC6486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54331" w:rsidRDefault="00F54331">
      <w:r>
        <w:separator/>
      </w:r>
    </w:p>
  </w:footnote>
  <w:footnote w:type="continuationSeparator" w:id="0">
    <w:p w:rsidR="00F54331" w:rsidRDefault="00F543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C6486" w:rsidRDefault="00AC6486" w:rsidP="00AC6486">
    <w:pPr>
      <w:pStyle w:val="a5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3F720A"/>
    <w:multiLevelType w:val="hybridMultilevel"/>
    <w:tmpl w:val="3F90F91C"/>
    <w:lvl w:ilvl="0" w:tplc="199CDDE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CC40DB1"/>
    <w:multiLevelType w:val="hybridMultilevel"/>
    <w:tmpl w:val="8058168A"/>
    <w:lvl w:ilvl="0" w:tplc="F9863D5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43666688"/>
    <w:multiLevelType w:val="hybridMultilevel"/>
    <w:tmpl w:val="59FCA17A"/>
    <w:lvl w:ilvl="0" w:tplc="4500647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57A22DE3"/>
    <w:multiLevelType w:val="hybridMultilevel"/>
    <w:tmpl w:val="9CB67CAE"/>
    <w:lvl w:ilvl="0" w:tplc="8D30E57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5B6"/>
    <w:rsid w:val="001F1E7C"/>
    <w:rsid w:val="002045B6"/>
    <w:rsid w:val="0025555C"/>
    <w:rsid w:val="0029557C"/>
    <w:rsid w:val="006A5AB3"/>
    <w:rsid w:val="00AC6486"/>
    <w:rsid w:val="00D50DB8"/>
    <w:rsid w:val="00D76E43"/>
    <w:rsid w:val="00E72385"/>
    <w:rsid w:val="00E825AF"/>
    <w:rsid w:val="00F54116"/>
    <w:rsid w:val="00F54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DD33F3"/>
  <w15:chartTrackingRefBased/>
  <w15:docId w15:val="{CDA87582-B04C-434F-98B5-C55E7C203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45B6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2045B6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2045B6"/>
    <w:rPr>
      <w:rFonts w:ascii="Times New Roman" w:eastAsia="Times New Roman" w:hAnsi="Times New Roman" w:cs="Times New Roman"/>
      <w:lang w:eastAsia="ru-RU"/>
    </w:rPr>
  </w:style>
  <w:style w:type="paragraph" w:styleId="a5">
    <w:name w:val="header"/>
    <w:basedOn w:val="a"/>
    <w:link w:val="a6"/>
    <w:uiPriority w:val="99"/>
    <w:rsid w:val="002045B6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2045B6"/>
    <w:rPr>
      <w:rFonts w:ascii="Times New Roman" w:eastAsia="Times New Roman" w:hAnsi="Times New Roman" w:cs="Times New Roman"/>
      <w:lang w:eastAsia="ru-RU"/>
    </w:rPr>
  </w:style>
  <w:style w:type="paragraph" w:customStyle="1" w:styleId="Times142">
    <w:name w:val="Times14_РИО2"/>
    <w:basedOn w:val="a"/>
    <w:link w:val="Times1420"/>
    <w:qFormat/>
    <w:rsid w:val="002045B6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sid w:val="002045B6"/>
    <w:rPr>
      <w:rFonts w:ascii="Times New Roman" w:eastAsia="Times New Roman" w:hAnsi="Times New Roman" w:cs="Times New Roman"/>
      <w:sz w:val="28"/>
      <w:lang w:eastAsia="ru-RU"/>
    </w:rPr>
  </w:style>
  <w:style w:type="character" w:styleId="a7">
    <w:name w:val="Book Title"/>
    <w:uiPriority w:val="33"/>
    <w:qFormat/>
    <w:rsid w:val="002045B6"/>
    <w:rPr>
      <w:b/>
      <w:b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775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0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5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17</Pages>
  <Words>1866</Words>
  <Characters>10637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2020-04-05T13:03:00Z</dcterms:created>
  <dcterms:modified xsi:type="dcterms:W3CDTF">2020-04-25T13:19:00Z</dcterms:modified>
</cp:coreProperties>
</file>