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1C0A" w14:textId="32071F33" w:rsidR="007B723D" w:rsidRDefault="00AA0704">
      <w:r w:rsidRPr="00604967">
        <w:rPr>
          <w:noProof/>
        </w:rPr>
        <w:drawing>
          <wp:inline distT="0" distB="0" distL="0" distR="0" wp14:anchorId="5644AC4F" wp14:editId="2393492A">
            <wp:extent cx="2947267" cy="1424940"/>
            <wp:effectExtent l="0" t="0" r="5715" b="3810"/>
            <wp:docPr id="172402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26677" name=""/>
                    <pic:cNvPicPr/>
                  </pic:nvPicPr>
                  <pic:blipFill>
                    <a:blip r:embed="rId4"/>
                    <a:stretch>
                      <a:fillRect/>
                    </a:stretch>
                  </pic:blipFill>
                  <pic:spPr>
                    <a:xfrm>
                      <a:off x="0" y="0"/>
                      <a:ext cx="2949414" cy="1425978"/>
                    </a:xfrm>
                    <a:prstGeom prst="rect">
                      <a:avLst/>
                    </a:prstGeom>
                  </pic:spPr>
                </pic:pic>
              </a:graphicData>
            </a:graphic>
          </wp:inline>
        </w:drawing>
      </w:r>
    </w:p>
    <w:p w14:paraId="1C7697C1" w14:textId="2974FAAD" w:rsidR="00AA0704" w:rsidRDefault="00AA0704">
      <w:r w:rsidRPr="00C50567">
        <w:rPr>
          <w:highlight w:val="yellow"/>
        </w:rPr>
        <w:t>SCELTA FASE DEL FUNNEL</w:t>
      </w:r>
      <w:r>
        <w:t xml:space="preserve">  </w:t>
      </w:r>
      <w:r>
        <w:sym w:font="Wingdings" w:char="F0E0"/>
      </w:r>
      <w:r>
        <w:t xml:space="preserve"> </w:t>
      </w:r>
      <w:r w:rsidRPr="00AA0704">
        <w:rPr>
          <w:b/>
          <w:bCs/>
        </w:rPr>
        <w:t>consideration</w:t>
      </w:r>
      <w:r>
        <w:t xml:space="preserve">. Poniamo il caso che i miei utenti target conoscano già l’attività ( B&amp;B nel monferrato) in quanto ho già effettuato in precedenza una campagna awareness. Ora voglio portarli sul mio sito in modo che si rendano conto delle potenzialità della location, che si presta anche per ospitare i dipendenti </w:t>
      </w:r>
      <w:r w:rsidR="00C50567">
        <w:t>nell’ambito di</w:t>
      </w:r>
      <w:r>
        <w:t xml:space="preserve"> convention/eventi</w:t>
      </w:r>
      <w:r w:rsidR="00C50567">
        <w:t>/team building</w:t>
      </w:r>
    </w:p>
    <w:p w14:paraId="66BDDD6B" w14:textId="77777777" w:rsidR="006D75C1" w:rsidRDefault="006D75C1" w:rsidP="006D75C1">
      <w:r w:rsidRPr="00C50567">
        <w:rPr>
          <w:highlight w:val="yellow"/>
        </w:rPr>
        <w:t>OBIETTIVO</w:t>
      </w:r>
      <w:r>
        <w:t xml:space="preserve"> </w:t>
      </w:r>
      <w:r>
        <w:sym w:font="Wingdings" w:char="F0E0"/>
      </w:r>
      <w:r>
        <w:t xml:space="preserve"> visite al sito web</w:t>
      </w:r>
    </w:p>
    <w:p w14:paraId="13E31635" w14:textId="66044FDB" w:rsidR="00AA0704" w:rsidRDefault="00AA0704">
      <w:r w:rsidRPr="00C50567">
        <w:rPr>
          <w:highlight w:val="yellow"/>
        </w:rPr>
        <w:t>CONTENUTI</w:t>
      </w:r>
      <w:r>
        <w:t xml:space="preserve"> </w:t>
      </w:r>
      <w:r>
        <w:sym w:font="Wingdings" w:char="F0E0"/>
      </w:r>
      <w:r>
        <w:t xml:space="preserve"> immagin</w:t>
      </w:r>
      <w:r w:rsidR="00C50567">
        <w:t>e</w:t>
      </w:r>
    </w:p>
    <w:p w14:paraId="2ED5A539" w14:textId="0A1B4784" w:rsidR="00544181" w:rsidRPr="00544181" w:rsidRDefault="00544181" w:rsidP="00544181">
      <w:r w:rsidRPr="00544181">
        <w:rPr>
          <w:i/>
          <w:iCs/>
        </w:rPr>
        <w:t>Testo</w:t>
      </w:r>
      <w:r w:rsidRPr="00544181">
        <w:rPr>
          <w:b/>
          <w:bCs/>
        </w:rPr>
        <w:t>:</w:t>
      </w:r>
      <w:r w:rsidRPr="00544181">
        <w:br/>
      </w:r>
      <w:r w:rsidR="00C50567" w:rsidRPr="00C50567">
        <w:t>Sorprendi il tuo team con una location fuori dal comune</w:t>
      </w:r>
      <w:r w:rsidR="00C50567">
        <w:t>:</w:t>
      </w:r>
      <w:r w:rsidR="00C50567" w:rsidRPr="00C50567">
        <w:t xml:space="preserve"> </w:t>
      </w:r>
      <w:r w:rsidR="00C50567">
        <w:t xml:space="preserve">un’oasi di pace </w:t>
      </w:r>
      <w:r w:rsidR="00C50567" w:rsidRPr="00C50567">
        <w:t xml:space="preserve">immersa </w:t>
      </w:r>
      <w:r w:rsidR="00C50567">
        <w:t xml:space="preserve">nel cuore </w:t>
      </w:r>
      <w:r w:rsidR="00C50567" w:rsidRPr="00C50567">
        <w:t>del Monferrato</w:t>
      </w:r>
      <w:r w:rsidR="00C50567">
        <w:t xml:space="preserve"> </w:t>
      </w:r>
      <w:r>
        <w:t xml:space="preserve">per eventi aziendali memorabili e </w:t>
      </w:r>
      <w:r w:rsidR="00C50567">
        <w:t>originali</w:t>
      </w:r>
      <w:r w:rsidRPr="00544181">
        <w:t xml:space="preserve">. </w:t>
      </w:r>
      <w:r>
        <w:t>Grazie ad un’</w:t>
      </w:r>
      <w:r w:rsidRPr="00544181">
        <w:t xml:space="preserve"> accoglienza su misura e un patrimonio enogastronomico d’eccellenza, </w:t>
      </w:r>
      <w:r>
        <w:t xml:space="preserve">il tuo team </w:t>
      </w:r>
      <w:r w:rsidRPr="00544181">
        <w:t>ritrov</w:t>
      </w:r>
      <w:r>
        <w:t>erà</w:t>
      </w:r>
      <w:r w:rsidRPr="00544181">
        <w:t xml:space="preserve"> ispirazione</w:t>
      </w:r>
      <w:r>
        <w:t>, motivazione e</w:t>
      </w:r>
      <w:r w:rsidRPr="00544181">
        <w:t xml:space="preserve"> armonia.</w:t>
      </w:r>
    </w:p>
    <w:p w14:paraId="23B19E5B" w14:textId="304FFC1E" w:rsidR="00A5105D" w:rsidRDefault="00A5105D" w:rsidP="00544181">
      <w:pPr>
        <w:rPr>
          <w:rFonts w:ascii="Segoe UI Emoji" w:hAnsi="Segoe UI Emoji" w:cs="Segoe UI Emoji"/>
        </w:rPr>
      </w:pPr>
      <w:r>
        <w:rPr>
          <w:i/>
          <w:iCs/>
        </w:rPr>
        <w:t>Titolo</w:t>
      </w:r>
      <w:r w:rsidR="00544181" w:rsidRPr="00544181">
        <w:rPr>
          <w:b/>
          <w:bCs/>
        </w:rPr>
        <w:t>:</w:t>
      </w:r>
      <w:r w:rsidR="00544181" w:rsidRPr="00544181">
        <w:br/>
        <w:t xml:space="preserve">Scopri come rendere unico il tuo evento aziendale </w:t>
      </w:r>
    </w:p>
    <w:p w14:paraId="55303FAB" w14:textId="7A79684A" w:rsidR="00544181" w:rsidRDefault="00A5105D" w:rsidP="00544181">
      <w:r>
        <w:rPr>
          <w:rFonts w:ascii="Segoe UI Emoji" w:hAnsi="Segoe UI Emoji" w:cs="Segoe UI Emoji"/>
        </w:rPr>
        <w:t>Call to action:</w:t>
      </w:r>
      <w:r w:rsidR="00544181" w:rsidRPr="00544181">
        <w:t xml:space="preserve"> [Visita il nostro sito]</w:t>
      </w:r>
    </w:p>
    <w:p w14:paraId="58C2DFD9" w14:textId="245617C2" w:rsidR="004C7DA4" w:rsidRPr="00544181" w:rsidRDefault="004C7DA4" w:rsidP="00544181">
      <w:r w:rsidRPr="004C7DA4">
        <w:rPr>
          <w:i/>
          <w:iCs/>
        </w:rPr>
        <w:t>Visual</w:t>
      </w:r>
      <w:r>
        <w:t>:</w:t>
      </w:r>
    </w:p>
    <w:p w14:paraId="77B51823" w14:textId="4F6CDC29" w:rsidR="00544181" w:rsidRDefault="004C7DA4">
      <w:r>
        <w:t xml:space="preserve"> </w:t>
      </w:r>
      <w:r w:rsidR="001E4E67">
        <w:t xml:space="preserve"> </w:t>
      </w:r>
      <w:r w:rsidR="001E4E67" w:rsidRPr="001E4E67">
        <w:rPr>
          <w:noProof/>
        </w:rPr>
        <w:drawing>
          <wp:inline distT="0" distB="0" distL="0" distR="0" wp14:anchorId="387B599D" wp14:editId="569252FC">
            <wp:extent cx="2461260" cy="3060480"/>
            <wp:effectExtent l="0" t="0" r="0" b="6985"/>
            <wp:docPr id="205576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6359" name=""/>
                    <pic:cNvPicPr/>
                  </pic:nvPicPr>
                  <pic:blipFill>
                    <a:blip r:embed="rId5"/>
                    <a:stretch>
                      <a:fillRect/>
                    </a:stretch>
                  </pic:blipFill>
                  <pic:spPr>
                    <a:xfrm>
                      <a:off x="0" y="0"/>
                      <a:ext cx="2466560" cy="3067071"/>
                    </a:xfrm>
                    <a:prstGeom prst="rect">
                      <a:avLst/>
                    </a:prstGeom>
                  </pic:spPr>
                </pic:pic>
              </a:graphicData>
            </a:graphic>
          </wp:inline>
        </w:drawing>
      </w:r>
    </w:p>
    <w:p w14:paraId="59241CD1" w14:textId="02EA267C" w:rsidR="00AA0704" w:rsidRDefault="00AA0704">
      <w:r w:rsidRPr="00C50567">
        <w:rPr>
          <w:highlight w:val="yellow"/>
        </w:rPr>
        <w:t>DISTRIBUZIONE</w:t>
      </w:r>
      <w:r>
        <w:t xml:space="preserve"> </w:t>
      </w:r>
      <w:r>
        <w:sym w:font="Wingdings" w:char="F0E0"/>
      </w:r>
      <w:r>
        <w:t xml:space="preserve"> </w:t>
      </w:r>
      <w:r w:rsidRPr="002B45A9">
        <w:rPr>
          <w:i/>
          <w:iCs/>
        </w:rPr>
        <w:t>target</w:t>
      </w:r>
      <w:r w:rsidR="002B45A9" w:rsidRPr="002B45A9">
        <w:rPr>
          <w:i/>
          <w:iCs/>
        </w:rPr>
        <w:t xml:space="preserve"> audience</w:t>
      </w:r>
      <w:r w:rsidR="002B45A9">
        <w:t xml:space="preserve">: </w:t>
      </w:r>
      <w:r w:rsidR="00423318">
        <w:t xml:space="preserve">filtrare per qualifica, per intercettare il </w:t>
      </w:r>
      <w:r>
        <w:t xml:space="preserve">personale d’azienda che risponde al ruolo di hr-direttore-organizzatore eventi </w:t>
      </w:r>
    </w:p>
    <w:p w14:paraId="14A5FBC7" w14:textId="5C368451" w:rsidR="00AA0704" w:rsidRDefault="00AA0704">
      <w:r w:rsidRPr="00C50567">
        <w:rPr>
          <w:highlight w:val="yellow"/>
        </w:rPr>
        <w:t>RETARGETING</w:t>
      </w:r>
      <w:r w:rsidR="00544181">
        <w:t xml:space="preserve"> </w:t>
      </w:r>
      <w:r w:rsidR="00544181">
        <w:sym w:font="Wingdings" w:char="F0E0"/>
      </w:r>
      <w:r w:rsidR="00544181">
        <w:t xml:space="preserve"> coinvolgere stesso target</w:t>
      </w:r>
      <w:r w:rsidR="002B45A9">
        <w:t xml:space="preserve"> che ha già visito il sito ( tracciamento avvenuto tramite pixel) </w:t>
      </w:r>
      <w:r w:rsidR="00544181">
        <w:t xml:space="preserve"> per una campagna di conversion in cui ottenere i contatti ( ad esempio tramite richiesta preventivo gratuito)</w:t>
      </w:r>
    </w:p>
    <w:sectPr w:rsidR="00AA07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73"/>
    <w:rsid w:val="00083BA3"/>
    <w:rsid w:val="001E4E67"/>
    <w:rsid w:val="002B45A9"/>
    <w:rsid w:val="00423318"/>
    <w:rsid w:val="004C7DA4"/>
    <w:rsid w:val="00544181"/>
    <w:rsid w:val="00634294"/>
    <w:rsid w:val="00662E73"/>
    <w:rsid w:val="006D75C1"/>
    <w:rsid w:val="007B723D"/>
    <w:rsid w:val="00A5105D"/>
    <w:rsid w:val="00AA0704"/>
    <w:rsid w:val="00C50567"/>
    <w:rsid w:val="00D60D02"/>
    <w:rsid w:val="00DC7C00"/>
    <w:rsid w:val="00F25B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8A66"/>
  <w15:chartTrackingRefBased/>
  <w15:docId w15:val="{ACE3703D-36AE-4967-86C4-90733218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389678">
      <w:bodyDiv w:val="1"/>
      <w:marLeft w:val="0"/>
      <w:marRight w:val="0"/>
      <w:marTop w:val="0"/>
      <w:marBottom w:val="0"/>
      <w:divBdr>
        <w:top w:val="none" w:sz="0" w:space="0" w:color="auto"/>
        <w:left w:val="none" w:sz="0" w:space="0" w:color="auto"/>
        <w:bottom w:val="none" w:sz="0" w:space="0" w:color="auto"/>
        <w:right w:val="none" w:sz="0" w:space="0" w:color="auto"/>
      </w:divBdr>
    </w:div>
    <w:div w:id="1660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Lorenza Milanesi</dc:creator>
  <cp:keywords/>
  <dc:description/>
  <cp:lastModifiedBy>Lorenza Milanesi</cp:lastModifiedBy>
  <cp:revision>8</cp:revision>
  <dcterms:created xsi:type="dcterms:W3CDTF">2025-01-08T07:51:00Z</dcterms:created>
  <dcterms:modified xsi:type="dcterms:W3CDTF">2025-01-08T19:48:00Z</dcterms:modified>
</cp:coreProperties>
</file>