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color w:val="593470"/>
          <w:sz w:val="24"/>
          <w:szCs w:val="24"/>
        </w:rPr>
      </w:pPr>
      <w:r w:rsidDel="00000000" w:rsidR="00000000" w:rsidRPr="00000000">
        <w:rPr>
          <w:color w:val="593470"/>
          <w:sz w:val="24"/>
          <w:szCs w:val="24"/>
          <w:rtl w:val="0"/>
        </w:rPr>
        <w:t xml:space="preserve">First section: Dataset &amp; Descriptive Stats =&gt; Ahmet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593470"/>
          <w:sz w:val="24"/>
          <w:szCs w:val="24"/>
        </w:rPr>
      </w:pPr>
      <w:r w:rsidDel="00000000" w:rsidR="00000000" w:rsidRPr="00000000">
        <w:rPr>
          <w:color w:val="593470"/>
          <w:sz w:val="24"/>
          <w:szCs w:val="24"/>
          <w:rtl w:val="0"/>
        </w:rPr>
        <w:t xml:space="preserve">Second section: Hypothesis Testing =&gt; Mila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color w:val="593470"/>
          <w:sz w:val="24"/>
          <w:szCs w:val="24"/>
        </w:rPr>
      </w:pPr>
      <w:r w:rsidDel="00000000" w:rsidR="00000000" w:rsidRPr="00000000">
        <w:rPr>
          <w:color w:val="593470"/>
          <w:sz w:val="24"/>
          <w:szCs w:val="24"/>
          <w:rtl w:val="0"/>
        </w:rPr>
        <w:t xml:space="preserve">Third section: Correlation Analysis =&gt; Mila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color w:val="593470"/>
          <w:sz w:val="24"/>
          <w:szCs w:val="24"/>
        </w:rPr>
      </w:pPr>
      <w:r w:rsidDel="00000000" w:rsidR="00000000" w:rsidRPr="00000000">
        <w:rPr>
          <w:color w:val="593470"/>
          <w:sz w:val="24"/>
          <w:szCs w:val="24"/>
          <w:rtl w:val="0"/>
        </w:rPr>
        <w:t xml:space="preserve">Linear Regression Model =&gt; Ahmet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864ea8"/>
          <w:sz w:val="26"/>
          <w:szCs w:val="26"/>
        </w:rPr>
      </w:pPr>
      <w:r w:rsidDel="00000000" w:rsidR="00000000" w:rsidRPr="00000000">
        <w:rPr>
          <w:color w:val="864ea8"/>
          <w:sz w:val="26"/>
          <w:szCs w:val="26"/>
          <w:rtl w:val="0"/>
        </w:rPr>
        <w:t xml:space="preserve">Report =&gt; Together (Everyone explains their own part, we can merge them together.)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864ea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color w:val="864ea8"/>
          <w:sz w:val="26"/>
          <w:szCs w:val="26"/>
        </w:rPr>
      </w:pPr>
      <w:r w:rsidDel="00000000" w:rsidR="00000000" w:rsidRPr="00000000">
        <w:rPr>
          <w:b w:val="1"/>
          <w:color w:val="864ea8"/>
          <w:sz w:val="26"/>
          <w:szCs w:val="26"/>
          <w:rtl w:val="0"/>
        </w:rPr>
        <w:t xml:space="preserve">Dataset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864ea8"/>
          <w:sz w:val="26"/>
          <w:szCs w:val="26"/>
        </w:rPr>
      </w:pPr>
      <w:r w:rsidDel="00000000" w:rsidR="00000000" w:rsidRPr="00000000">
        <w:rPr>
          <w:color w:val="864ea8"/>
          <w:sz w:val="26"/>
          <w:szCs w:val="26"/>
          <w:rtl w:val="0"/>
        </w:rPr>
        <w:t xml:space="preserve">Car price prediction: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https://www.kaggle.com/code/ahmetcalis/car-price-prediction/data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864ea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color w:val="59347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de/ahmetcalis/car-price-prediction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