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7C3AF" w14:textId="69A979E5" w:rsidR="00C920DB" w:rsidRDefault="000C68BD" w:rsidP="000C68BD">
      <w:pPr>
        <w:spacing w:line="276" w:lineRule="auto"/>
        <w:jc w:val="center"/>
        <w:rPr>
          <w:rFonts w:ascii="Century Gothic" w:hAnsi="Century Gothic"/>
          <w:b/>
          <w:bCs/>
          <w:sz w:val="36"/>
          <w:szCs w:val="36"/>
          <w:u w:val="single"/>
        </w:rPr>
      </w:pPr>
      <w:r w:rsidRPr="000C68BD">
        <w:rPr>
          <w:rFonts w:ascii="Century Gothic" w:hAnsi="Century Gothic"/>
          <w:b/>
          <w:bCs/>
          <w:sz w:val="36"/>
          <w:szCs w:val="36"/>
          <w:u w:val="single"/>
        </w:rPr>
        <w:t>Analysis of Driving Accident Data Report</w:t>
      </w:r>
    </w:p>
    <w:p w14:paraId="25B63DDB" w14:textId="77777777" w:rsidR="000C68BD" w:rsidRPr="00C920DB" w:rsidRDefault="000C68BD" w:rsidP="000C68BD">
      <w:pPr>
        <w:spacing w:line="276" w:lineRule="auto"/>
        <w:jc w:val="center"/>
        <w:rPr>
          <w:rFonts w:ascii="Century Gothic" w:hAnsi="Century Gothic"/>
          <w:b/>
          <w:bCs/>
          <w:sz w:val="36"/>
          <w:szCs w:val="36"/>
          <w:u w:val="single"/>
        </w:rPr>
      </w:pPr>
    </w:p>
    <w:p w14:paraId="183C945D" w14:textId="3055C9B2" w:rsidR="00B22E5B" w:rsidRDefault="000C68BD" w:rsidP="00FC1278">
      <w:pPr>
        <w:spacing w:line="276" w:lineRule="auto"/>
        <w:rPr>
          <w:rFonts w:ascii="Century Gothic" w:hAnsi="Century Gothic"/>
          <w:sz w:val="24"/>
          <w:szCs w:val="24"/>
        </w:rPr>
      </w:pPr>
      <w:r>
        <w:rPr>
          <w:rFonts w:ascii="Century Gothic" w:hAnsi="Century Gothic"/>
          <w:sz w:val="24"/>
          <w:szCs w:val="24"/>
        </w:rPr>
        <w:t>April</w:t>
      </w:r>
      <w:r w:rsidR="00C920DB" w:rsidRPr="00C920DB">
        <w:rPr>
          <w:rFonts w:ascii="Century Gothic" w:hAnsi="Century Gothic"/>
          <w:sz w:val="24"/>
          <w:szCs w:val="24"/>
        </w:rPr>
        <w:t xml:space="preserve"> 20</w:t>
      </w:r>
      <w:r>
        <w:rPr>
          <w:rFonts w:ascii="Century Gothic" w:hAnsi="Century Gothic"/>
          <w:sz w:val="24"/>
          <w:szCs w:val="24"/>
        </w:rPr>
        <w:t>24</w:t>
      </w:r>
    </w:p>
    <w:p w14:paraId="487BCC71" w14:textId="5F6EA2A1" w:rsidR="00B22E5B" w:rsidRDefault="000C68BD" w:rsidP="00FC1278">
      <w:pPr>
        <w:spacing w:line="276" w:lineRule="auto"/>
        <w:rPr>
          <w:rFonts w:ascii="Century Gothic" w:hAnsi="Century Gothic"/>
          <w:b/>
          <w:sz w:val="24"/>
          <w:szCs w:val="24"/>
        </w:rPr>
      </w:pPr>
      <w:r>
        <w:rPr>
          <w:rFonts w:ascii="Century Gothic" w:hAnsi="Century Gothic"/>
          <w:b/>
          <w:sz w:val="24"/>
          <w:szCs w:val="24"/>
        </w:rPr>
        <w:t>Company</w:t>
      </w:r>
      <w:r w:rsidRPr="00C920DB">
        <w:rPr>
          <w:rFonts w:ascii="Century Gothic" w:hAnsi="Century Gothic"/>
          <w:b/>
          <w:spacing w:val="-2"/>
          <w:sz w:val="24"/>
          <w:szCs w:val="24"/>
        </w:rPr>
        <w:t xml:space="preserve"> </w:t>
      </w:r>
      <w:r w:rsidRPr="00C920DB">
        <w:rPr>
          <w:rFonts w:ascii="Century Gothic" w:hAnsi="Century Gothic"/>
          <w:b/>
          <w:sz w:val="24"/>
          <w:szCs w:val="24"/>
        </w:rPr>
        <w:t>Name:</w:t>
      </w:r>
      <w:r w:rsidR="00FC1278">
        <w:rPr>
          <w:rFonts w:ascii="Century Gothic" w:hAnsi="Century Gothic"/>
          <w:b/>
          <w:sz w:val="24"/>
          <w:szCs w:val="24"/>
        </w:rPr>
        <w:t xml:space="preserve"> ______________________________________________________________</w:t>
      </w:r>
    </w:p>
    <w:p w14:paraId="3261F705" w14:textId="7F4CCCD4" w:rsidR="000C68BD" w:rsidRPr="000C68BD" w:rsidRDefault="000C68BD" w:rsidP="00FC1278">
      <w:pPr>
        <w:spacing w:line="276" w:lineRule="auto"/>
        <w:rPr>
          <w:rFonts w:ascii="Century Gothic" w:hAnsi="Century Gothic"/>
          <w:b/>
          <w:sz w:val="24"/>
          <w:szCs w:val="24"/>
        </w:rPr>
      </w:pPr>
      <w:r w:rsidRPr="000C68BD">
        <w:rPr>
          <w:rFonts w:ascii="Century Gothic" w:hAnsi="Century Gothic"/>
          <w:b/>
          <w:sz w:val="24"/>
          <w:szCs w:val="24"/>
        </w:rPr>
        <w:t>Analysis conducted by:  Milad Tahvilzade</w:t>
      </w:r>
    </w:p>
    <w:p w14:paraId="505EE963" w14:textId="77777777" w:rsidR="00B22E5B" w:rsidRPr="00C920DB" w:rsidRDefault="00B22E5B" w:rsidP="00FC1278">
      <w:pPr>
        <w:pStyle w:val="BodyText"/>
        <w:spacing w:line="276" w:lineRule="auto"/>
        <w:rPr>
          <w:rFonts w:ascii="Century Gothic" w:hAnsi="Century Gothic"/>
          <w:sz w:val="24"/>
          <w:szCs w:val="24"/>
        </w:rPr>
      </w:pPr>
    </w:p>
    <w:p w14:paraId="6868FF71" w14:textId="522A2252" w:rsidR="00FC1278" w:rsidRDefault="00000000" w:rsidP="00FC1278">
      <w:pPr>
        <w:pStyle w:val="Heading1"/>
        <w:spacing w:line="276" w:lineRule="auto"/>
        <w:ind w:left="0"/>
        <w:rPr>
          <w:rFonts w:ascii="Century Gothic" w:hAnsi="Century Gothic"/>
          <w:sz w:val="28"/>
          <w:szCs w:val="28"/>
        </w:rPr>
      </w:pPr>
      <w:r w:rsidRPr="00FC1278">
        <w:rPr>
          <w:rFonts w:ascii="Century Gothic" w:hAnsi="Century Gothic"/>
          <w:sz w:val="28"/>
          <w:szCs w:val="28"/>
        </w:rPr>
        <w:t>Introduction</w:t>
      </w:r>
    </w:p>
    <w:p w14:paraId="35737430" w14:textId="77777777" w:rsidR="00684D4D" w:rsidRPr="00684D4D" w:rsidRDefault="00684D4D" w:rsidP="00FC1278">
      <w:pPr>
        <w:pStyle w:val="Heading1"/>
        <w:spacing w:line="276" w:lineRule="auto"/>
        <w:ind w:left="0"/>
        <w:rPr>
          <w:rFonts w:ascii="Century Gothic" w:hAnsi="Century Gothic"/>
        </w:rPr>
      </w:pPr>
    </w:p>
    <w:p w14:paraId="5CE6CCFC" w14:textId="66C07C62" w:rsidR="00B0613D" w:rsidRDefault="00B0613D" w:rsidP="00B0613D">
      <w:pPr>
        <w:pStyle w:val="BodyText"/>
        <w:spacing w:line="276" w:lineRule="auto"/>
        <w:rPr>
          <w:rFonts w:ascii="Century Gothic" w:hAnsi="Century Gothic"/>
          <w:sz w:val="24"/>
          <w:szCs w:val="24"/>
        </w:rPr>
      </w:pPr>
      <w:r w:rsidRPr="00B0613D">
        <w:rPr>
          <w:rFonts w:ascii="Century Gothic" w:hAnsi="Century Gothic"/>
          <w:sz w:val="24"/>
          <w:szCs w:val="24"/>
        </w:rPr>
        <w:t>Road traffic accidents constitute a significant global public health concern, with devastating impacts on individuals, families, and societies at large. According to the World Health Organization (WHO), approximately 1.35 million people lose their lives each year due to road traffic crashes, and an additional 20 to 50 million sustain non-fatal injuries, many of which result in permanent disabilities. These accidents not only cause immense human suffering but also impose substantial economic burdens, costing nations around 3% of their gross domestic product.</w:t>
      </w:r>
    </w:p>
    <w:p w14:paraId="0170BBBC" w14:textId="77777777" w:rsidR="00B0613D" w:rsidRPr="00B0613D" w:rsidRDefault="00B0613D" w:rsidP="00B0613D">
      <w:pPr>
        <w:pStyle w:val="BodyText"/>
        <w:spacing w:line="276" w:lineRule="auto"/>
        <w:rPr>
          <w:rFonts w:ascii="Century Gothic" w:hAnsi="Century Gothic"/>
          <w:sz w:val="24"/>
          <w:szCs w:val="24"/>
        </w:rPr>
      </w:pPr>
    </w:p>
    <w:p w14:paraId="1D52BD96" w14:textId="5CDEBFA3" w:rsidR="00B0613D" w:rsidRDefault="00B0613D" w:rsidP="00B0613D">
      <w:pPr>
        <w:pStyle w:val="BodyText"/>
        <w:spacing w:line="276" w:lineRule="auto"/>
        <w:rPr>
          <w:rFonts w:ascii="Century Gothic" w:hAnsi="Century Gothic"/>
          <w:sz w:val="24"/>
          <w:szCs w:val="24"/>
        </w:rPr>
      </w:pPr>
      <w:r w:rsidRPr="00B0613D">
        <w:rPr>
          <w:rFonts w:ascii="Century Gothic" w:hAnsi="Century Gothic"/>
          <w:sz w:val="24"/>
          <w:szCs w:val="24"/>
        </w:rPr>
        <w:t>The disproportionate burden of road traffic injuries falls on low- and middle-income countries, where over 90% of fatalities occur despite these countries accounting for only 60% of the world's vehicles. Within high-income countries, individuals from lower socioeconomic backgrounds are at a heightened risk of being involved in road traffic accidents.</w:t>
      </w:r>
    </w:p>
    <w:p w14:paraId="686AADB9" w14:textId="77777777" w:rsidR="00B0613D" w:rsidRPr="00B0613D" w:rsidRDefault="00B0613D" w:rsidP="00B0613D">
      <w:pPr>
        <w:pStyle w:val="BodyText"/>
        <w:spacing w:line="276" w:lineRule="auto"/>
        <w:rPr>
          <w:rFonts w:ascii="Century Gothic" w:hAnsi="Century Gothic"/>
          <w:sz w:val="24"/>
          <w:szCs w:val="24"/>
        </w:rPr>
      </w:pPr>
    </w:p>
    <w:p w14:paraId="0A3FD566" w14:textId="5F9791E2" w:rsidR="00B0613D" w:rsidRDefault="00B0613D" w:rsidP="00B0613D">
      <w:pPr>
        <w:pStyle w:val="BodyText"/>
        <w:spacing w:line="276" w:lineRule="auto"/>
        <w:rPr>
          <w:rFonts w:ascii="Century Gothic" w:hAnsi="Century Gothic"/>
          <w:sz w:val="24"/>
          <w:szCs w:val="24"/>
        </w:rPr>
      </w:pPr>
      <w:r w:rsidRPr="00B0613D">
        <w:rPr>
          <w:rFonts w:ascii="Century Gothic" w:hAnsi="Century Gothic"/>
          <w:sz w:val="24"/>
          <w:szCs w:val="24"/>
        </w:rPr>
        <w:t>Various factors contribute to the occurrence of road traffic accidents, including speeding, driving under the influence of alcohol or drugs, non-use of safety measures such as seat belts and helmets, distracted driving, unsafe road infrastructure, and inadequate post-crash care. The WHO advocates for a holistic approach to road safety, emphasizing the importance of addressing these factors through interventions spanning multiple sectors, including transportation, law enforcement, health, and education.</w:t>
      </w:r>
    </w:p>
    <w:p w14:paraId="54C478B9" w14:textId="77777777" w:rsidR="00B0613D" w:rsidRPr="00B0613D" w:rsidRDefault="00B0613D" w:rsidP="00B0613D">
      <w:pPr>
        <w:pStyle w:val="BodyText"/>
        <w:spacing w:line="276" w:lineRule="auto"/>
        <w:rPr>
          <w:rFonts w:ascii="Century Gothic" w:hAnsi="Century Gothic"/>
          <w:sz w:val="24"/>
          <w:szCs w:val="24"/>
        </w:rPr>
      </w:pPr>
    </w:p>
    <w:p w14:paraId="4DEA5C7B" w14:textId="10582115" w:rsidR="00B0613D" w:rsidRDefault="00B0613D" w:rsidP="00B0613D">
      <w:pPr>
        <w:pStyle w:val="BodyText"/>
        <w:spacing w:line="276" w:lineRule="auto"/>
        <w:rPr>
          <w:rFonts w:ascii="Century Gothic" w:hAnsi="Century Gothic"/>
          <w:sz w:val="24"/>
          <w:szCs w:val="24"/>
        </w:rPr>
      </w:pPr>
      <w:r w:rsidRPr="00B0613D">
        <w:rPr>
          <w:rFonts w:ascii="Century Gothic" w:hAnsi="Century Gothic"/>
          <w:sz w:val="24"/>
          <w:szCs w:val="24"/>
        </w:rPr>
        <w:t>The Safe System approach, endorsed by WHO, emphasizes the need to design transport systems that are forgiving of human error and prioritize the safety of all road users. This approach underscores the importance of safe roads and roadsides, safe speeds, safe vehicles, and safe road users in preventing fatal crashes and reducing serious injuries.</w:t>
      </w:r>
    </w:p>
    <w:p w14:paraId="1FF9EE3C" w14:textId="77777777" w:rsidR="00B0613D" w:rsidRPr="00B0613D" w:rsidRDefault="00B0613D" w:rsidP="00B0613D">
      <w:pPr>
        <w:pStyle w:val="BodyText"/>
        <w:spacing w:line="276" w:lineRule="auto"/>
        <w:rPr>
          <w:rFonts w:ascii="Century Gothic" w:hAnsi="Century Gothic"/>
          <w:sz w:val="24"/>
          <w:szCs w:val="24"/>
        </w:rPr>
      </w:pPr>
    </w:p>
    <w:p w14:paraId="32EABDE4" w14:textId="731A1A3A" w:rsidR="00B0613D" w:rsidRDefault="00B0613D" w:rsidP="00B0613D">
      <w:pPr>
        <w:pStyle w:val="BodyText"/>
        <w:spacing w:line="276" w:lineRule="auto"/>
        <w:rPr>
          <w:rFonts w:ascii="Century Gothic" w:hAnsi="Century Gothic"/>
          <w:sz w:val="24"/>
          <w:szCs w:val="24"/>
        </w:rPr>
      </w:pPr>
      <w:r w:rsidRPr="00B0613D">
        <w:rPr>
          <w:rFonts w:ascii="Century Gothic" w:hAnsi="Century Gothic"/>
          <w:sz w:val="24"/>
          <w:szCs w:val="24"/>
        </w:rPr>
        <w:t xml:space="preserve">In light of the alarming global toll of road traffic accidents, there is a pressing need for </w:t>
      </w:r>
      <w:r w:rsidRPr="00B0613D">
        <w:rPr>
          <w:rFonts w:ascii="Century Gothic" w:hAnsi="Century Gothic"/>
          <w:sz w:val="24"/>
          <w:szCs w:val="24"/>
        </w:rPr>
        <w:lastRenderedPageBreak/>
        <w:t>comprehensive strategies aimed at preventing these incidents. Effective interventions include designing safer infrastructure, improving vehicle safety standards, enforcing traffic laws, enhancing post-crash care, and raising public awareness. The United Nations has set an ambitious target of halving the global number of deaths and injuries from road traffic crashes by 2030, underscoring the urgency of concerted action.</w:t>
      </w:r>
    </w:p>
    <w:p w14:paraId="4B6D0D3E" w14:textId="31A1EC33" w:rsidR="00B0613D" w:rsidRDefault="00B0613D" w:rsidP="00B0613D">
      <w:pPr>
        <w:pStyle w:val="BodyText"/>
        <w:spacing w:line="276" w:lineRule="auto"/>
        <w:rPr>
          <w:rFonts w:ascii="Century Gothic" w:hAnsi="Century Gothic"/>
          <w:sz w:val="24"/>
          <w:szCs w:val="24"/>
        </w:rPr>
      </w:pPr>
    </w:p>
    <w:p w14:paraId="2BEF30DA" w14:textId="4F0971E0" w:rsidR="00B0613D" w:rsidRPr="00B0613D" w:rsidRDefault="00B0613D" w:rsidP="00B0613D">
      <w:pPr>
        <w:pStyle w:val="BodyText"/>
        <w:spacing w:line="276" w:lineRule="auto"/>
        <w:rPr>
          <w:rFonts w:ascii="Century Gothic" w:hAnsi="Century Gothic"/>
          <w:sz w:val="24"/>
          <w:szCs w:val="24"/>
        </w:rPr>
      </w:pPr>
      <w:r w:rsidRPr="00B0613D">
        <w:rPr>
          <w:rFonts w:ascii="Century Gothic" w:hAnsi="Century Gothic"/>
          <w:sz w:val="24"/>
          <w:szCs w:val="24"/>
        </w:rPr>
        <w:t xml:space="preserve">This report presents an analysis of road accidents using comprehensive datasets sourced from the "Road Accidents Data 2022" by Juhi </w:t>
      </w:r>
      <w:proofErr w:type="spellStart"/>
      <w:r w:rsidRPr="00B0613D">
        <w:rPr>
          <w:rFonts w:ascii="Century Gothic" w:hAnsi="Century Gothic"/>
          <w:sz w:val="24"/>
          <w:szCs w:val="24"/>
        </w:rPr>
        <w:t>Bhojani</w:t>
      </w:r>
      <w:proofErr w:type="spellEnd"/>
      <w:r w:rsidRPr="00B0613D">
        <w:rPr>
          <w:rFonts w:ascii="Century Gothic" w:hAnsi="Century Gothic"/>
          <w:sz w:val="24"/>
          <w:szCs w:val="24"/>
        </w:rPr>
        <w:t xml:space="preserve"> available on Kaggle. The objective is to uncover insights into the underlying causes and circumstances surrounding traffic accidents, employing various analytical methods to facilitate evidence-based decision-making for enhancing road safety.</w:t>
      </w:r>
    </w:p>
    <w:p w14:paraId="3AD7034E" w14:textId="010867A7" w:rsidR="00B0613D" w:rsidRDefault="00B0613D" w:rsidP="00FC1278">
      <w:pPr>
        <w:pStyle w:val="BodyText"/>
        <w:spacing w:line="276" w:lineRule="auto"/>
        <w:rPr>
          <w:rFonts w:ascii="Century Gothic" w:hAnsi="Century Gothic"/>
          <w:sz w:val="24"/>
          <w:szCs w:val="24"/>
        </w:rPr>
      </w:pPr>
    </w:p>
    <w:p w14:paraId="2AB8EF10" w14:textId="51201BF1" w:rsidR="00684D4D" w:rsidRDefault="00B02203" w:rsidP="00B02203">
      <w:pPr>
        <w:pStyle w:val="Heading1"/>
        <w:spacing w:line="276" w:lineRule="auto"/>
        <w:ind w:left="0"/>
        <w:rPr>
          <w:rFonts w:ascii="Century Gothic" w:hAnsi="Century Gothic"/>
          <w:sz w:val="28"/>
          <w:szCs w:val="28"/>
        </w:rPr>
      </w:pPr>
      <w:r w:rsidRPr="00B02203">
        <w:rPr>
          <w:rFonts w:ascii="Century Gothic" w:hAnsi="Century Gothic"/>
          <w:sz w:val="28"/>
          <w:szCs w:val="28"/>
        </w:rPr>
        <w:t>Description of Analysis Methods</w:t>
      </w:r>
    </w:p>
    <w:p w14:paraId="57DCC4AA" w14:textId="3EFD9198" w:rsidR="00B02203" w:rsidRDefault="00B02203" w:rsidP="00B02203">
      <w:pPr>
        <w:pStyle w:val="Heading1"/>
      </w:pPr>
      <w:r w:rsidRPr="00B02203">
        <w:t>Dataset Description:</w:t>
      </w:r>
    </w:p>
    <w:p w14:paraId="20C74F55" w14:textId="77777777" w:rsidR="00B02203" w:rsidRPr="00684D4D" w:rsidRDefault="00B02203" w:rsidP="00956C38"/>
    <w:p w14:paraId="18AC8885" w14:textId="3962562B" w:rsidR="00203981" w:rsidRDefault="00203981" w:rsidP="00203981">
      <w:pPr>
        <w:pStyle w:val="BodyText"/>
        <w:spacing w:line="276" w:lineRule="auto"/>
        <w:rPr>
          <w:rFonts w:ascii="Century Gothic" w:hAnsi="Century Gothic"/>
          <w:sz w:val="24"/>
          <w:szCs w:val="24"/>
        </w:rPr>
      </w:pPr>
      <w:r w:rsidRPr="00203981">
        <w:rPr>
          <w:rFonts w:ascii="Century Gothic" w:hAnsi="Century Gothic"/>
          <w:sz w:val="24"/>
          <w:szCs w:val="24"/>
        </w:rPr>
        <w:t>The data used in this analysis was sourced from the Department for Transport (</w:t>
      </w:r>
      <w:proofErr w:type="spellStart"/>
      <w:r w:rsidRPr="00203981">
        <w:rPr>
          <w:rFonts w:ascii="Century Gothic" w:hAnsi="Century Gothic"/>
          <w:sz w:val="24"/>
          <w:szCs w:val="24"/>
        </w:rPr>
        <w:t>DfT</w:t>
      </w:r>
      <w:proofErr w:type="spellEnd"/>
      <w:r w:rsidRPr="00203981">
        <w:rPr>
          <w:rFonts w:ascii="Century Gothic" w:hAnsi="Century Gothic"/>
          <w:sz w:val="24"/>
          <w:szCs w:val="24"/>
        </w:rPr>
        <w:t xml:space="preserve">) for the year 2022. The dataset, titled "Road Accidents Data 2022" by Juhi </w:t>
      </w:r>
      <w:proofErr w:type="spellStart"/>
      <w:r w:rsidRPr="00203981">
        <w:rPr>
          <w:rFonts w:ascii="Century Gothic" w:hAnsi="Century Gothic"/>
          <w:sz w:val="24"/>
          <w:szCs w:val="24"/>
        </w:rPr>
        <w:t>Bhojani</w:t>
      </w:r>
      <w:proofErr w:type="spellEnd"/>
      <w:r w:rsidRPr="00203981">
        <w:rPr>
          <w:rFonts w:ascii="Century Gothic" w:hAnsi="Century Gothic"/>
          <w:sz w:val="24"/>
          <w:szCs w:val="24"/>
        </w:rPr>
        <w:t>, was obtained from Kaggle. It provides comprehensive information on road accidents reported over multiple years, encompassing various attributes such as accident status, vehicle and casualty details, demographics, and severity of casualties.</w:t>
      </w:r>
    </w:p>
    <w:p w14:paraId="6AD09A47" w14:textId="3159BA46" w:rsidR="00956C38" w:rsidRPr="00203981" w:rsidRDefault="00956C38" w:rsidP="0082004C">
      <w:pPr>
        <w:pStyle w:val="BodyText"/>
        <w:spacing w:line="276" w:lineRule="auto"/>
        <w:rPr>
          <w:rFonts w:ascii="Century Gothic" w:hAnsi="Century Gothic"/>
          <w:sz w:val="24"/>
          <w:szCs w:val="24"/>
        </w:rPr>
      </w:pPr>
    </w:p>
    <w:p w14:paraId="0D5EAE98" w14:textId="5B994D09" w:rsidR="0082004C" w:rsidRDefault="0082004C" w:rsidP="0082004C">
      <w:pPr>
        <w:pStyle w:val="BodyText"/>
        <w:spacing w:line="276" w:lineRule="auto"/>
        <w:rPr>
          <w:rFonts w:ascii="Century Gothic" w:hAnsi="Century Gothic"/>
          <w:sz w:val="24"/>
          <w:szCs w:val="24"/>
        </w:rPr>
      </w:pPr>
      <w:r w:rsidRPr="0082004C">
        <w:rPr>
          <w:rFonts w:ascii="Century Gothic" w:hAnsi="Century Gothic"/>
          <w:sz w:val="24"/>
          <w:szCs w:val="24"/>
        </w:rPr>
        <w:t>The dataset utilized in this analysis serves as a valuable resource for examining road accidents, discerning trends, and comprehending factors that contribute to accidents. With 61,352 rows and 20 columns, it offers a robust collection of information on traffic accidents reported throughout the year 2022.</w:t>
      </w:r>
    </w:p>
    <w:p w14:paraId="232D45E3" w14:textId="77777777" w:rsidR="0082004C" w:rsidRPr="0082004C" w:rsidRDefault="0082004C" w:rsidP="0082004C">
      <w:pPr>
        <w:pStyle w:val="BodyText"/>
        <w:spacing w:line="276" w:lineRule="auto"/>
        <w:rPr>
          <w:rFonts w:ascii="Century Gothic" w:hAnsi="Century Gothic"/>
          <w:sz w:val="24"/>
          <w:szCs w:val="24"/>
        </w:rPr>
      </w:pPr>
    </w:p>
    <w:p w14:paraId="045CBCC3" w14:textId="7C3283F8" w:rsidR="0082004C" w:rsidRDefault="0082004C" w:rsidP="0082004C">
      <w:pPr>
        <w:pStyle w:val="BodyText"/>
        <w:spacing w:line="276" w:lineRule="auto"/>
        <w:rPr>
          <w:rFonts w:ascii="Century Gothic" w:hAnsi="Century Gothic"/>
          <w:sz w:val="24"/>
          <w:szCs w:val="24"/>
        </w:rPr>
      </w:pPr>
      <w:r w:rsidRPr="0082004C">
        <w:rPr>
          <w:rFonts w:ascii="Century Gothic" w:hAnsi="Century Gothic"/>
          <w:sz w:val="24"/>
          <w:szCs w:val="24"/>
        </w:rPr>
        <w:t>This dataset provides comprehensive details on various aspects of traffic accidents, including accident status, vehicle and casualty specifics, demographics, and severity of casualties. By leveraging this rich dataset, analysts can delve into nuanced patterns, identify key factors influencing accidents, and inform evidence-based decision-making processes aimed at enhancing road safety measures.</w:t>
      </w:r>
    </w:p>
    <w:p w14:paraId="38FDA99F" w14:textId="77777777" w:rsidR="0082004C" w:rsidRDefault="0082004C" w:rsidP="0082004C">
      <w:pPr>
        <w:pStyle w:val="BodyText"/>
        <w:spacing w:line="276" w:lineRule="auto"/>
        <w:rPr>
          <w:rFonts w:ascii="Century Gothic" w:hAnsi="Century Gothic"/>
          <w:sz w:val="24"/>
          <w:szCs w:val="24"/>
        </w:rPr>
      </w:pPr>
    </w:p>
    <w:p w14:paraId="0CC41DFE" w14:textId="2294FA41" w:rsidR="0082004C" w:rsidRDefault="0082004C" w:rsidP="0082004C">
      <w:pPr>
        <w:pStyle w:val="Heading1"/>
      </w:pPr>
      <w:r>
        <w:t>Dataset columns</w:t>
      </w:r>
    </w:p>
    <w:p w14:paraId="72EC1BDD" w14:textId="77777777" w:rsidR="00DF4B28" w:rsidRDefault="00DF4B28" w:rsidP="00DF4B28">
      <w:pPr>
        <w:pStyle w:val="Heading1"/>
        <w:ind w:left="0"/>
      </w:pPr>
    </w:p>
    <w:p w14:paraId="2CD6D89F" w14:textId="3824B2CC" w:rsidR="0082004C" w:rsidRPr="00DF4B28" w:rsidRDefault="00DF4B28" w:rsidP="00DF4B28">
      <w:pPr>
        <w:pStyle w:val="Heading1"/>
        <w:ind w:left="0"/>
        <w:rPr>
          <w:rFonts w:ascii="Century Gothic" w:hAnsi="Century Gothic"/>
          <w:b w:val="0"/>
          <w:bCs w:val="0"/>
        </w:rPr>
      </w:pPr>
      <w:r w:rsidRPr="00DF4B28">
        <w:rPr>
          <w:rFonts w:ascii="Century Gothic" w:hAnsi="Century Gothic"/>
          <w:b w:val="0"/>
          <w:bCs w:val="0"/>
        </w:rPr>
        <w:t>In the provided dataset, each column contains values represented by specific codes. Below, we define the meaning of each code within the dataset:</w:t>
      </w:r>
    </w:p>
    <w:p w14:paraId="3652D3D2" w14:textId="77777777" w:rsidR="00DF4B28" w:rsidRDefault="00DF4B28" w:rsidP="00DF4B28">
      <w:pPr>
        <w:pStyle w:val="Heading1"/>
        <w:ind w:left="0"/>
      </w:pPr>
    </w:p>
    <w:p w14:paraId="090EB732" w14:textId="77777777" w:rsidR="0082004C" w:rsidRPr="0082004C" w:rsidRDefault="0082004C" w:rsidP="00DF4B28">
      <w:pPr>
        <w:pStyle w:val="BodyText"/>
        <w:numPr>
          <w:ilvl w:val="0"/>
          <w:numId w:val="4"/>
        </w:numPr>
        <w:rPr>
          <w:rFonts w:ascii="Century Gothic" w:hAnsi="Century Gothic"/>
          <w:sz w:val="24"/>
          <w:szCs w:val="24"/>
        </w:rPr>
      </w:pPr>
      <w:r w:rsidRPr="0082004C">
        <w:rPr>
          <w:rFonts w:ascii="Century Gothic" w:hAnsi="Century Gothic"/>
          <w:b/>
          <w:bCs/>
          <w:sz w:val="24"/>
          <w:szCs w:val="24"/>
        </w:rPr>
        <w:t>status:</w:t>
      </w:r>
      <w:r w:rsidRPr="0082004C">
        <w:rPr>
          <w:rFonts w:ascii="Century Gothic" w:hAnsi="Century Gothic"/>
          <w:sz w:val="24"/>
          <w:szCs w:val="24"/>
        </w:rPr>
        <w:t xml:space="preserve"> The status of the accident (e.g., reported, under investigation).</w:t>
      </w:r>
    </w:p>
    <w:p w14:paraId="1496A560" w14:textId="77777777" w:rsidR="0082004C" w:rsidRPr="0082004C" w:rsidRDefault="0082004C" w:rsidP="00DF4B28">
      <w:pPr>
        <w:pStyle w:val="BodyText"/>
        <w:numPr>
          <w:ilvl w:val="0"/>
          <w:numId w:val="4"/>
        </w:numPr>
        <w:rPr>
          <w:rFonts w:ascii="Century Gothic" w:hAnsi="Century Gothic"/>
          <w:sz w:val="24"/>
          <w:szCs w:val="24"/>
        </w:rPr>
      </w:pPr>
      <w:proofErr w:type="spellStart"/>
      <w:r w:rsidRPr="0082004C">
        <w:rPr>
          <w:rFonts w:ascii="Century Gothic" w:hAnsi="Century Gothic"/>
          <w:b/>
          <w:bCs/>
          <w:sz w:val="24"/>
          <w:szCs w:val="24"/>
        </w:rPr>
        <w:t>accident_index</w:t>
      </w:r>
      <w:proofErr w:type="spellEnd"/>
      <w:r w:rsidRPr="0082004C">
        <w:rPr>
          <w:rFonts w:ascii="Century Gothic" w:hAnsi="Century Gothic"/>
          <w:b/>
          <w:bCs/>
          <w:sz w:val="24"/>
          <w:szCs w:val="24"/>
        </w:rPr>
        <w:t>:</w:t>
      </w:r>
      <w:r w:rsidRPr="0082004C">
        <w:rPr>
          <w:rFonts w:ascii="Century Gothic" w:hAnsi="Century Gothic"/>
          <w:sz w:val="24"/>
          <w:szCs w:val="24"/>
        </w:rPr>
        <w:t xml:space="preserve"> A unique identifier for each reported accident.</w:t>
      </w:r>
    </w:p>
    <w:p w14:paraId="72530DCB" w14:textId="77777777" w:rsidR="0082004C" w:rsidRPr="0082004C" w:rsidRDefault="0082004C" w:rsidP="00DF4B28">
      <w:pPr>
        <w:pStyle w:val="BodyText"/>
        <w:numPr>
          <w:ilvl w:val="0"/>
          <w:numId w:val="4"/>
        </w:numPr>
        <w:rPr>
          <w:rFonts w:ascii="Century Gothic" w:hAnsi="Century Gothic"/>
          <w:sz w:val="24"/>
          <w:szCs w:val="24"/>
        </w:rPr>
      </w:pPr>
      <w:proofErr w:type="spellStart"/>
      <w:r w:rsidRPr="0082004C">
        <w:rPr>
          <w:rFonts w:ascii="Century Gothic" w:hAnsi="Century Gothic"/>
          <w:b/>
          <w:bCs/>
          <w:sz w:val="24"/>
          <w:szCs w:val="24"/>
        </w:rPr>
        <w:lastRenderedPageBreak/>
        <w:t>Accident_Year</w:t>
      </w:r>
      <w:proofErr w:type="spellEnd"/>
      <w:r w:rsidRPr="0082004C">
        <w:rPr>
          <w:rFonts w:ascii="Century Gothic" w:hAnsi="Century Gothic"/>
          <w:b/>
          <w:bCs/>
          <w:sz w:val="24"/>
          <w:szCs w:val="24"/>
        </w:rPr>
        <w:t>:</w:t>
      </w:r>
      <w:r w:rsidRPr="0082004C">
        <w:rPr>
          <w:rFonts w:ascii="Century Gothic" w:hAnsi="Century Gothic"/>
          <w:sz w:val="24"/>
          <w:szCs w:val="24"/>
        </w:rPr>
        <w:t xml:space="preserve"> The year in which the accident occurred.</w:t>
      </w:r>
    </w:p>
    <w:p w14:paraId="77450E3E" w14:textId="77777777" w:rsidR="0082004C" w:rsidRPr="0082004C" w:rsidRDefault="0082004C" w:rsidP="00DF4B28">
      <w:pPr>
        <w:pStyle w:val="BodyText"/>
        <w:numPr>
          <w:ilvl w:val="0"/>
          <w:numId w:val="4"/>
        </w:numPr>
        <w:rPr>
          <w:rFonts w:ascii="Century Gothic" w:hAnsi="Century Gothic"/>
          <w:sz w:val="24"/>
          <w:szCs w:val="24"/>
        </w:rPr>
      </w:pPr>
      <w:proofErr w:type="spellStart"/>
      <w:r w:rsidRPr="0082004C">
        <w:rPr>
          <w:rFonts w:ascii="Century Gothic" w:hAnsi="Century Gothic"/>
          <w:b/>
          <w:bCs/>
          <w:sz w:val="24"/>
          <w:szCs w:val="24"/>
        </w:rPr>
        <w:t>Accident_Reference</w:t>
      </w:r>
      <w:proofErr w:type="spellEnd"/>
      <w:r w:rsidRPr="0082004C">
        <w:rPr>
          <w:rFonts w:ascii="Century Gothic" w:hAnsi="Century Gothic"/>
          <w:b/>
          <w:bCs/>
          <w:sz w:val="24"/>
          <w:szCs w:val="24"/>
        </w:rPr>
        <w:t>:</w:t>
      </w:r>
      <w:r w:rsidRPr="0082004C">
        <w:rPr>
          <w:rFonts w:ascii="Century Gothic" w:hAnsi="Century Gothic"/>
          <w:sz w:val="24"/>
          <w:szCs w:val="24"/>
        </w:rPr>
        <w:t xml:space="preserve"> A reference number associated with the accident.</w:t>
      </w:r>
    </w:p>
    <w:p w14:paraId="2F405723" w14:textId="77777777" w:rsidR="0082004C" w:rsidRPr="0082004C" w:rsidRDefault="0082004C" w:rsidP="00DF4B28">
      <w:pPr>
        <w:pStyle w:val="BodyText"/>
        <w:numPr>
          <w:ilvl w:val="0"/>
          <w:numId w:val="4"/>
        </w:numPr>
        <w:rPr>
          <w:rFonts w:ascii="Century Gothic" w:hAnsi="Century Gothic"/>
          <w:sz w:val="24"/>
          <w:szCs w:val="24"/>
        </w:rPr>
      </w:pPr>
      <w:proofErr w:type="spellStart"/>
      <w:r w:rsidRPr="0082004C">
        <w:rPr>
          <w:rFonts w:ascii="Century Gothic" w:hAnsi="Century Gothic"/>
          <w:b/>
          <w:bCs/>
          <w:sz w:val="24"/>
          <w:szCs w:val="24"/>
        </w:rPr>
        <w:t>Vehicle_Reference</w:t>
      </w:r>
      <w:proofErr w:type="spellEnd"/>
      <w:r w:rsidRPr="0082004C">
        <w:rPr>
          <w:rFonts w:ascii="Century Gothic" w:hAnsi="Century Gothic"/>
          <w:b/>
          <w:bCs/>
          <w:sz w:val="24"/>
          <w:szCs w:val="24"/>
        </w:rPr>
        <w:t>:</w:t>
      </w:r>
      <w:r w:rsidRPr="0082004C">
        <w:rPr>
          <w:rFonts w:ascii="Century Gothic" w:hAnsi="Century Gothic"/>
          <w:sz w:val="24"/>
          <w:szCs w:val="24"/>
        </w:rPr>
        <w:t xml:space="preserve"> Reference numbers for the involved vehicles in the accident.</w:t>
      </w:r>
    </w:p>
    <w:p w14:paraId="525BA1DF" w14:textId="63A3233C" w:rsidR="0082004C" w:rsidRPr="0082004C" w:rsidRDefault="0082004C" w:rsidP="00DF4B28">
      <w:pPr>
        <w:pStyle w:val="BodyText"/>
        <w:numPr>
          <w:ilvl w:val="0"/>
          <w:numId w:val="4"/>
        </w:numPr>
        <w:rPr>
          <w:rFonts w:ascii="Century Gothic" w:hAnsi="Century Gothic"/>
          <w:sz w:val="24"/>
          <w:szCs w:val="24"/>
        </w:rPr>
      </w:pPr>
      <w:proofErr w:type="spellStart"/>
      <w:r w:rsidRPr="0082004C">
        <w:rPr>
          <w:rFonts w:ascii="Century Gothic" w:hAnsi="Century Gothic"/>
          <w:b/>
          <w:bCs/>
          <w:sz w:val="24"/>
          <w:szCs w:val="24"/>
        </w:rPr>
        <w:t>Casualty_Reference</w:t>
      </w:r>
      <w:proofErr w:type="spellEnd"/>
      <w:r w:rsidRPr="0082004C">
        <w:rPr>
          <w:rFonts w:ascii="Century Gothic" w:hAnsi="Century Gothic"/>
          <w:b/>
          <w:bCs/>
          <w:sz w:val="24"/>
          <w:szCs w:val="24"/>
        </w:rPr>
        <w:t>:</w:t>
      </w:r>
      <w:r w:rsidRPr="0082004C">
        <w:rPr>
          <w:rFonts w:ascii="Century Gothic" w:hAnsi="Century Gothic"/>
          <w:sz w:val="24"/>
          <w:szCs w:val="24"/>
        </w:rPr>
        <w:t xml:space="preserve"> Reference numbers for the casualties involved in the accident.</w:t>
      </w:r>
    </w:p>
    <w:p w14:paraId="3B74756C" w14:textId="74508F87" w:rsidR="00DF4B28" w:rsidRPr="00DF4B28" w:rsidRDefault="0082004C" w:rsidP="00DF4B28">
      <w:pPr>
        <w:pStyle w:val="BodyText"/>
        <w:numPr>
          <w:ilvl w:val="0"/>
          <w:numId w:val="4"/>
        </w:numPr>
        <w:rPr>
          <w:rFonts w:ascii="Century Gothic" w:hAnsi="Century Gothic"/>
          <w:sz w:val="24"/>
          <w:szCs w:val="24"/>
        </w:rPr>
      </w:pPr>
      <w:r w:rsidRPr="0082004C">
        <w:rPr>
          <w:rFonts w:ascii="Century Gothic" w:hAnsi="Century Gothic"/>
          <w:sz w:val="24"/>
          <w:szCs w:val="24"/>
        </w:rPr>
        <w:t xml:space="preserve">The </w:t>
      </w:r>
      <w:r w:rsidRPr="0082004C">
        <w:rPr>
          <w:rFonts w:ascii="Century Gothic" w:hAnsi="Century Gothic"/>
          <w:b/>
          <w:bCs/>
          <w:sz w:val="24"/>
          <w:szCs w:val="24"/>
        </w:rPr>
        <w:t>"</w:t>
      </w:r>
      <w:proofErr w:type="spellStart"/>
      <w:r w:rsidRPr="0082004C">
        <w:rPr>
          <w:rFonts w:ascii="Century Gothic" w:hAnsi="Century Gothic"/>
          <w:b/>
          <w:bCs/>
          <w:sz w:val="24"/>
          <w:szCs w:val="24"/>
        </w:rPr>
        <w:t>Casualty_Class</w:t>
      </w:r>
      <w:proofErr w:type="spellEnd"/>
      <w:r w:rsidRPr="0082004C">
        <w:rPr>
          <w:rFonts w:ascii="Century Gothic" w:hAnsi="Century Gothic"/>
          <w:b/>
          <w:bCs/>
          <w:sz w:val="24"/>
          <w:szCs w:val="24"/>
        </w:rPr>
        <w:t>"</w:t>
      </w:r>
      <w:r w:rsidRPr="0082004C">
        <w:rPr>
          <w:rFonts w:ascii="Century Gothic" w:hAnsi="Century Gothic"/>
          <w:sz w:val="24"/>
          <w:szCs w:val="24"/>
        </w:rPr>
        <w:t xml:space="preserve"> column in the dataset denotes the class of the casualty involved in the accident. Below are the corresponding class codes and their descriptions:</w:t>
      </w:r>
    </w:p>
    <w:p w14:paraId="3D11AFD3" w14:textId="77777777" w:rsidR="0082004C" w:rsidRPr="0082004C" w:rsidRDefault="0082004C" w:rsidP="00DF4B28">
      <w:pPr>
        <w:pStyle w:val="BodyText"/>
        <w:numPr>
          <w:ilvl w:val="1"/>
          <w:numId w:val="4"/>
        </w:numPr>
        <w:rPr>
          <w:rFonts w:ascii="Century Gothic" w:hAnsi="Century Gothic"/>
          <w:sz w:val="24"/>
          <w:szCs w:val="24"/>
        </w:rPr>
      </w:pPr>
      <w:r w:rsidRPr="000A4C84">
        <w:rPr>
          <w:rFonts w:ascii="Century Gothic" w:hAnsi="Century Gothic"/>
          <w:b/>
          <w:bCs/>
          <w:sz w:val="24"/>
          <w:szCs w:val="24"/>
        </w:rPr>
        <w:t>1:</w:t>
      </w:r>
      <w:r w:rsidRPr="0082004C">
        <w:rPr>
          <w:rFonts w:ascii="Century Gothic" w:hAnsi="Century Gothic"/>
          <w:sz w:val="24"/>
          <w:szCs w:val="24"/>
        </w:rPr>
        <w:t xml:space="preserve"> Driver or rider</w:t>
      </w:r>
    </w:p>
    <w:p w14:paraId="6A92FCCE" w14:textId="77777777" w:rsidR="0082004C" w:rsidRPr="0082004C" w:rsidRDefault="0082004C" w:rsidP="00DF4B28">
      <w:pPr>
        <w:pStyle w:val="BodyText"/>
        <w:numPr>
          <w:ilvl w:val="1"/>
          <w:numId w:val="4"/>
        </w:numPr>
        <w:rPr>
          <w:rFonts w:ascii="Century Gothic" w:hAnsi="Century Gothic"/>
          <w:sz w:val="24"/>
          <w:szCs w:val="24"/>
        </w:rPr>
      </w:pPr>
      <w:r w:rsidRPr="000A4C84">
        <w:rPr>
          <w:rFonts w:ascii="Century Gothic" w:hAnsi="Century Gothic"/>
          <w:b/>
          <w:bCs/>
          <w:sz w:val="24"/>
          <w:szCs w:val="24"/>
        </w:rPr>
        <w:t>2:</w:t>
      </w:r>
      <w:r w:rsidRPr="0082004C">
        <w:rPr>
          <w:rFonts w:ascii="Century Gothic" w:hAnsi="Century Gothic"/>
          <w:sz w:val="24"/>
          <w:szCs w:val="24"/>
        </w:rPr>
        <w:t xml:space="preserve"> Passenger</w:t>
      </w:r>
    </w:p>
    <w:p w14:paraId="23F94BCC" w14:textId="519F15D1" w:rsidR="0082004C" w:rsidRDefault="0082004C" w:rsidP="00DF4B28">
      <w:pPr>
        <w:pStyle w:val="BodyText"/>
        <w:numPr>
          <w:ilvl w:val="1"/>
          <w:numId w:val="4"/>
        </w:numPr>
        <w:rPr>
          <w:rFonts w:ascii="Century Gothic" w:hAnsi="Century Gothic"/>
          <w:sz w:val="24"/>
          <w:szCs w:val="24"/>
        </w:rPr>
      </w:pPr>
      <w:r w:rsidRPr="000A4C84">
        <w:rPr>
          <w:rFonts w:ascii="Century Gothic" w:hAnsi="Century Gothic"/>
          <w:b/>
          <w:bCs/>
          <w:sz w:val="24"/>
          <w:szCs w:val="24"/>
        </w:rPr>
        <w:t>3:</w:t>
      </w:r>
      <w:r w:rsidRPr="0082004C">
        <w:rPr>
          <w:rFonts w:ascii="Century Gothic" w:hAnsi="Century Gothic"/>
          <w:sz w:val="24"/>
          <w:szCs w:val="24"/>
        </w:rPr>
        <w:t xml:space="preserve"> Pedestrian</w:t>
      </w:r>
    </w:p>
    <w:p w14:paraId="5F14E2CB" w14:textId="77777777" w:rsidR="00DF4B28" w:rsidRDefault="00DF4B28" w:rsidP="00DF4B28">
      <w:pPr>
        <w:pStyle w:val="BodyText"/>
        <w:ind w:left="1440"/>
        <w:rPr>
          <w:rFonts w:ascii="Century Gothic" w:hAnsi="Century Gothic"/>
          <w:sz w:val="24"/>
          <w:szCs w:val="24"/>
        </w:rPr>
      </w:pPr>
    </w:p>
    <w:p w14:paraId="72DFFB85" w14:textId="46E2F4CC" w:rsidR="00DF4B28" w:rsidRPr="00DF4B28" w:rsidRDefault="00DF4B28" w:rsidP="00DF4B28">
      <w:pPr>
        <w:pStyle w:val="BodyText"/>
        <w:numPr>
          <w:ilvl w:val="0"/>
          <w:numId w:val="4"/>
        </w:numPr>
        <w:rPr>
          <w:rFonts w:ascii="Century Gothic" w:hAnsi="Century Gothic"/>
          <w:sz w:val="24"/>
          <w:szCs w:val="24"/>
        </w:rPr>
      </w:pPr>
      <w:r w:rsidRPr="00DF4B28">
        <w:rPr>
          <w:rFonts w:ascii="Century Gothic" w:hAnsi="Century Gothic"/>
          <w:sz w:val="24"/>
          <w:szCs w:val="24"/>
        </w:rPr>
        <w:t xml:space="preserve">The </w:t>
      </w:r>
      <w:r w:rsidRPr="00DF4B28">
        <w:rPr>
          <w:rFonts w:ascii="Century Gothic" w:hAnsi="Century Gothic"/>
          <w:b/>
          <w:bCs/>
          <w:sz w:val="24"/>
          <w:szCs w:val="24"/>
        </w:rPr>
        <w:t>"</w:t>
      </w:r>
      <w:proofErr w:type="spellStart"/>
      <w:r w:rsidRPr="00DF4B28">
        <w:rPr>
          <w:rFonts w:ascii="Century Gothic" w:hAnsi="Century Gothic"/>
          <w:b/>
          <w:bCs/>
          <w:sz w:val="24"/>
          <w:szCs w:val="24"/>
        </w:rPr>
        <w:t>Sex_of_Casualty</w:t>
      </w:r>
      <w:proofErr w:type="spellEnd"/>
      <w:r w:rsidRPr="00DF4B28">
        <w:rPr>
          <w:rFonts w:ascii="Century Gothic" w:hAnsi="Century Gothic"/>
          <w:sz w:val="24"/>
          <w:szCs w:val="24"/>
        </w:rPr>
        <w:t>" column in the dataset signifies the gender of the casualty involved in the accident. Below are the corresponding codes and their descriptions:</w:t>
      </w:r>
    </w:p>
    <w:p w14:paraId="15C10791" w14:textId="77777777" w:rsidR="00DF4B28" w:rsidRPr="00DF4B28" w:rsidRDefault="00DF4B28" w:rsidP="00DF4B28">
      <w:pPr>
        <w:pStyle w:val="BodyText"/>
        <w:numPr>
          <w:ilvl w:val="1"/>
          <w:numId w:val="4"/>
        </w:numPr>
        <w:rPr>
          <w:rFonts w:ascii="Century Gothic" w:hAnsi="Century Gothic"/>
          <w:sz w:val="24"/>
          <w:szCs w:val="24"/>
        </w:rPr>
      </w:pPr>
      <w:r w:rsidRPr="000A4C84">
        <w:rPr>
          <w:rFonts w:ascii="Century Gothic" w:hAnsi="Century Gothic"/>
          <w:b/>
          <w:bCs/>
          <w:sz w:val="24"/>
          <w:szCs w:val="24"/>
        </w:rPr>
        <w:t>1:</w:t>
      </w:r>
      <w:r w:rsidRPr="00DF4B28">
        <w:rPr>
          <w:rFonts w:ascii="Century Gothic" w:hAnsi="Century Gothic"/>
          <w:sz w:val="24"/>
          <w:szCs w:val="24"/>
        </w:rPr>
        <w:t xml:space="preserve"> Male</w:t>
      </w:r>
    </w:p>
    <w:p w14:paraId="294C0F08" w14:textId="77777777" w:rsidR="00DF4B28" w:rsidRPr="00DF4B28" w:rsidRDefault="00DF4B28" w:rsidP="00DF4B28">
      <w:pPr>
        <w:pStyle w:val="BodyText"/>
        <w:numPr>
          <w:ilvl w:val="1"/>
          <w:numId w:val="4"/>
        </w:numPr>
        <w:rPr>
          <w:rFonts w:ascii="Century Gothic" w:hAnsi="Century Gothic"/>
          <w:sz w:val="24"/>
          <w:szCs w:val="24"/>
        </w:rPr>
      </w:pPr>
      <w:r w:rsidRPr="000A4C84">
        <w:rPr>
          <w:rFonts w:ascii="Century Gothic" w:hAnsi="Century Gothic"/>
          <w:b/>
          <w:bCs/>
          <w:sz w:val="24"/>
          <w:szCs w:val="24"/>
        </w:rPr>
        <w:t>2:</w:t>
      </w:r>
      <w:r w:rsidRPr="00DF4B28">
        <w:rPr>
          <w:rFonts w:ascii="Century Gothic" w:hAnsi="Century Gothic"/>
          <w:sz w:val="24"/>
          <w:szCs w:val="24"/>
        </w:rPr>
        <w:t xml:space="preserve"> Female</w:t>
      </w:r>
    </w:p>
    <w:p w14:paraId="65E97913" w14:textId="77777777" w:rsidR="00DF4B28" w:rsidRPr="00DF4B28" w:rsidRDefault="00DF4B28" w:rsidP="00DF4B28">
      <w:pPr>
        <w:pStyle w:val="BodyText"/>
        <w:numPr>
          <w:ilvl w:val="1"/>
          <w:numId w:val="4"/>
        </w:numPr>
        <w:rPr>
          <w:rFonts w:ascii="Century Gothic" w:hAnsi="Century Gothic"/>
          <w:sz w:val="24"/>
          <w:szCs w:val="24"/>
        </w:rPr>
      </w:pPr>
      <w:r w:rsidRPr="000A4C84">
        <w:rPr>
          <w:rFonts w:ascii="Century Gothic" w:hAnsi="Century Gothic"/>
          <w:b/>
          <w:bCs/>
          <w:sz w:val="24"/>
          <w:szCs w:val="24"/>
        </w:rPr>
        <w:t>9:</w:t>
      </w:r>
      <w:r w:rsidRPr="00DF4B28">
        <w:rPr>
          <w:rFonts w:ascii="Century Gothic" w:hAnsi="Century Gothic"/>
          <w:sz w:val="24"/>
          <w:szCs w:val="24"/>
        </w:rPr>
        <w:t xml:space="preserve"> Unknown (self-reported)</w:t>
      </w:r>
    </w:p>
    <w:p w14:paraId="659DEE5A" w14:textId="0BD60CE1" w:rsidR="00DF4B28" w:rsidRDefault="00DF4B28" w:rsidP="00DF4B28">
      <w:pPr>
        <w:pStyle w:val="BodyText"/>
        <w:numPr>
          <w:ilvl w:val="1"/>
          <w:numId w:val="4"/>
        </w:numPr>
        <w:rPr>
          <w:rFonts w:ascii="Century Gothic" w:hAnsi="Century Gothic"/>
          <w:sz w:val="24"/>
          <w:szCs w:val="24"/>
        </w:rPr>
      </w:pPr>
      <w:r w:rsidRPr="000A4C84">
        <w:rPr>
          <w:rFonts w:ascii="Century Gothic" w:hAnsi="Century Gothic"/>
          <w:b/>
          <w:bCs/>
          <w:sz w:val="24"/>
          <w:szCs w:val="24"/>
        </w:rPr>
        <w:t>-1:</w:t>
      </w:r>
      <w:r w:rsidRPr="00DF4B28">
        <w:rPr>
          <w:rFonts w:ascii="Century Gothic" w:hAnsi="Century Gothic"/>
          <w:sz w:val="24"/>
          <w:szCs w:val="24"/>
        </w:rPr>
        <w:t xml:space="preserve"> Data missing or out of range</w:t>
      </w:r>
    </w:p>
    <w:p w14:paraId="2DB8D441" w14:textId="26B38427" w:rsidR="00DF4B28" w:rsidRDefault="00DF4B28" w:rsidP="00DF4B28">
      <w:pPr>
        <w:pStyle w:val="BodyText"/>
        <w:rPr>
          <w:rFonts w:ascii="Century Gothic" w:hAnsi="Century Gothic"/>
          <w:sz w:val="24"/>
          <w:szCs w:val="24"/>
        </w:rPr>
      </w:pPr>
    </w:p>
    <w:p w14:paraId="7A6C1EF2" w14:textId="77777777" w:rsidR="00DF4B28" w:rsidRPr="00DF4B28" w:rsidRDefault="00DF4B28" w:rsidP="00DF4B28">
      <w:pPr>
        <w:pStyle w:val="BodyText"/>
        <w:numPr>
          <w:ilvl w:val="0"/>
          <w:numId w:val="8"/>
        </w:numPr>
        <w:rPr>
          <w:rFonts w:ascii="Century Gothic" w:hAnsi="Century Gothic"/>
          <w:sz w:val="24"/>
          <w:szCs w:val="24"/>
        </w:rPr>
      </w:pPr>
      <w:r w:rsidRPr="00DF4B28">
        <w:rPr>
          <w:rFonts w:ascii="Century Gothic" w:hAnsi="Century Gothic"/>
          <w:sz w:val="24"/>
          <w:szCs w:val="24"/>
        </w:rPr>
        <w:t xml:space="preserve">The </w:t>
      </w:r>
      <w:r w:rsidRPr="00DF4B28">
        <w:rPr>
          <w:rFonts w:ascii="Century Gothic" w:hAnsi="Century Gothic"/>
          <w:b/>
          <w:bCs/>
          <w:sz w:val="24"/>
          <w:szCs w:val="24"/>
        </w:rPr>
        <w:t>"</w:t>
      </w:r>
      <w:proofErr w:type="spellStart"/>
      <w:r w:rsidRPr="00DF4B28">
        <w:rPr>
          <w:rFonts w:ascii="Century Gothic" w:hAnsi="Century Gothic"/>
          <w:b/>
          <w:bCs/>
          <w:sz w:val="24"/>
          <w:szCs w:val="24"/>
        </w:rPr>
        <w:t>Age_Band_of_Casualty</w:t>
      </w:r>
      <w:proofErr w:type="spellEnd"/>
      <w:r w:rsidRPr="00DF4B28">
        <w:rPr>
          <w:rFonts w:ascii="Century Gothic" w:hAnsi="Century Gothic"/>
          <w:b/>
          <w:bCs/>
          <w:sz w:val="24"/>
          <w:szCs w:val="24"/>
        </w:rPr>
        <w:t>"</w:t>
      </w:r>
      <w:r w:rsidRPr="00DF4B28">
        <w:rPr>
          <w:rFonts w:ascii="Century Gothic" w:hAnsi="Century Gothic"/>
          <w:sz w:val="24"/>
          <w:szCs w:val="24"/>
        </w:rPr>
        <w:t xml:space="preserve"> column in the dataset represents the age group to which the casualty belongs. Below are the corresponding codes and their descriptions:</w:t>
      </w:r>
    </w:p>
    <w:p w14:paraId="20EC1CEE" w14:textId="77777777" w:rsidR="00DF4B28" w:rsidRPr="00DF4B28" w:rsidRDefault="00DF4B28" w:rsidP="00DF4B28">
      <w:pPr>
        <w:pStyle w:val="BodyText"/>
        <w:numPr>
          <w:ilvl w:val="1"/>
          <w:numId w:val="8"/>
        </w:numPr>
        <w:rPr>
          <w:rFonts w:ascii="Century Gothic" w:hAnsi="Century Gothic"/>
          <w:sz w:val="24"/>
          <w:szCs w:val="24"/>
        </w:rPr>
      </w:pPr>
      <w:r w:rsidRPr="00DF4B28">
        <w:rPr>
          <w:rFonts w:ascii="Century Gothic" w:hAnsi="Century Gothic"/>
          <w:b/>
          <w:bCs/>
          <w:sz w:val="24"/>
          <w:szCs w:val="24"/>
        </w:rPr>
        <w:t>1:</w:t>
      </w:r>
      <w:r w:rsidRPr="00DF4B28">
        <w:rPr>
          <w:rFonts w:ascii="Century Gothic" w:hAnsi="Century Gothic"/>
          <w:sz w:val="24"/>
          <w:szCs w:val="24"/>
        </w:rPr>
        <w:t xml:space="preserve"> 0 - 5</w:t>
      </w:r>
    </w:p>
    <w:p w14:paraId="1D1EA969" w14:textId="77777777" w:rsidR="00DF4B28" w:rsidRPr="00DF4B28" w:rsidRDefault="00DF4B28" w:rsidP="00DF4B28">
      <w:pPr>
        <w:pStyle w:val="BodyText"/>
        <w:numPr>
          <w:ilvl w:val="1"/>
          <w:numId w:val="8"/>
        </w:numPr>
        <w:rPr>
          <w:rFonts w:ascii="Century Gothic" w:hAnsi="Century Gothic"/>
          <w:sz w:val="24"/>
          <w:szCs w:val="24"/>
        </w:rPr>
      </w:pPr>
      <w:r w:rsidRPr="00DF4B28">
        <w:rPr>
          <w:rFonts w:ascii="Century Gothic" w:hAnsi="Century Gothic"/>
          <w:b/>
          <w:bCs/>
          <w:sz w:val="24"/>
          <w:szCs w:val="24"/>
        </w:rPr>
        <w:t>2:</w:t>
      </w:r>
      <w:r w:rsidRPr="00DF4B28">
        <w:rPr>
          <w:rFonts w:ascii="Century Gothic" w:hAnsi="Century Gothic"/>
          <w:sz w:val="24"/>
          <w:szCs w:val="24"/>
        </w:rPr>
        <w:t xml:space="preserve"> 6 - 10</w:t>
      </w:r>
    </w:p>
    <w:p w14:paraId="3C55D78B" w14:textId="77777777" w:rsidR="00DF4B28" w:rsidRPr="00DF4B28" w:rsidRDefault="00DF4B28" w:rsidP="00DF4B28">
      <w:pPr>
        <w:pStyle w:val="BodyText"/>
        <w:numPr>
          <w:ilvl w:val="1"/>
          <w:numId w:val="8"/>
        </w:numPr>
        <w:rPr>
          <w:rFonts w:ascii="Century Gothic" w:hAnsi="Century Gothic"/>
          <w:sz w:val="24"/>
          <w:szCs w:val="24"/>
        </w:rPr>
      </w:pPr>
      <w:r w:rsidRPr="00DF4B28">
        <w:rPr>
          <w:rFonts w:ascii="Century Gothic" w:hAnsi="Century Gothic"/>
          <w:b/>
          <w:bCs/>
          <w:sz w:val="24"/>
          <w:szCs w:val="24"/>
        </w:rPr>
        <w:t>3:</w:t>
      </w:r>
      <w:r w:rsidRPr="00DF4B28">
        <w:rPr>
          <w:rFonts w:ascii="Century Gothic" w:hAnsi="Century Gothic"/>
          <w:sz w:val="24"/>
          <w:szCs w:val="24"/>
        </w:rPr>
        <w:t xml:space="preserve"> 11 - 15</w:t>
      </w:r>
    </w:p>
    <w:p w14:paraId="443AC464" w14:textId="77777777" w:rsidR="00DF4B28" w:rsidRPr="00DF4B28" w:rsidRDefault="00DF4B28" w:rsidP="00DF4B28">
      <w:pPr>
        <w:pStyle w:val="BodyText"/>
        <w:numPr>
          <w:ilvl w:val="1"/>
          <w:numId w:val="8"/>
        </w:numPr>
        <w:rPr>
          <w:rFonts w:ascii="Century Gothic" w:hAnsi="Century Gothic"/>
          <w:sz w:val="24"/>
          <w:szCs w:val="24"/>
        </w:rPr>
      </w:pPr>
      <w:r w:rsidRPr="00DF4B28">
        <w:rPr>
          <w:rFonts w:ascii="Century Gothic" w:hAnsi="Century Gothic"/>
          <w:b/>
          <w:bCs/>
          <w:sz w:val="24"/>
          <w:szCs w:val="24"/>
        </w:rPr>
        <w:t>4:</w:t>
      </w:r>
      <w:r w:rsidRPr="00DF4B28">
        <w:rPr>
          <w:rFonts w:ascii="Century Gothic" w:hAnsi="Century Gothic"/>
          <w:sz w:val="24"/>
          <w:szCs w:val="24"/>
        </w:rPr>
        <w:t xml:space="preserve"> 16 - 20</w:t>
      </w:r>
    </w:p>
    <w:p w14:paraId="1D8D0274" w14:textId="77777777" w:rsidR="00DF4B28" w:rsidRPr="00DF4B28" w:rsidRDefault="00DF4B28" w:rsidP="00DF4B28">
      <w:pPr>
        <w:pStyle w:val="BodyText"/>
        <w:numPr>
          <w:ilvl w:val="1"/>
          <w:numId w:val="8"/>
        </w:numPr>
        <w:rPr>
          <w:rFonts w:ascii="Century Gothic" w:hAnsi="Century Gothic"/>
          <w:sz w:val="24"/>
          <w:szCs w:val="24"/>
        </w:rPr>
      </w:pPr>
      <w:r w:rsidRPr="00DF4B28">
        <w:rPr>
          <w:rFonts w:ascii="Century Gothic" w:hAnsi="Century Gothic"/>
          <w:b/>
          <w:bCs/>
          <w:sz w:val="24"/>
          <w:szCs w:val="24"/>
        </w:rPr>
        <w:t>5:</w:t>
      </w:r>
      <w:r w:rsidRPr="00DF4B28">
        <w:rPr>
          <w:rFonts w:ascii="Century Gothic" w:hAnsi="Century Gothic"/>
          <w:sz w:val="24"/>
          <w:szCs w:val="24"/>
        </w:rPr>
        <w:t xml:space="preserve"> 21 - 25</w:t>
      </w:r>
    </w:p>
    <w:p w14:paraId="45A3D29D" w14:textId="77777777" w:rsidR="00DF4B28" w:rsidRPr="00DF4B28" w:rsidRDefault="00DF4B28" w:rsidP="00DF4B28">
      <w:pPr>
        <w:pStyle w:val="BodyText"/>
        <w:numPr>
          <w:ilvl w:val="1"/>
          <w:numId w:val="8"/>
        </w:numPr>
        <w:rPr>
          <w:rFonts w:ascii="Century Gothic" w:hAnsi="Century Gothic"/>
          <w:sz w:val="24"/>
          <w:szCs w:val="24"/>
        </w:rPr>
      </w:pPr>
      <w:r w:rsidRPr="00DF4B28">
        <w:rPr>
          <w:rFonts w:ascii="Century Gothic" w:hAnsi="Century Gothic"/>
          <w:b/>
          <w:bCs/>
          <w:sz w:val="24"/>
          <w:szCs w:val="24"/>
        </w:rPr>
        <w:t>6:</w:t>
      </w:r>
      <w:r w:rsidRPr="00DF4B28">
        <w:rPr>
          <w:rFonts w:ascii="Century Gothic" w:hAnsi="Century Gothic"/>
          <w:sz w:val="24"/>
          <w:szCs w:val="24"/>
        </w:rPr>
        <w:t xml:space="preserve"> 26 - 35</w:t>
      </w:r>
    </w:p>
    <w:p w14:paraId="38D3ACE6" w14:textId="77777777" w:rsidR="00DF4B28" w:rsidRPr="00DF4B28" w:rsidRDefault="00DF4B28" w:rsidP="00DF4B28">
      <w:pPr>
        <w:pStyle w:val="BodyText"/>
        <w:numPr>
          <w:ilvl w:val="1"/>
          <w:numId w:val="8"/>
        </w:numPr>
        <w:rPr>
          <w:rFonts w:ascii="Century Gothic" w:hAnsi="Century Gothic"/>
          <w:sz w:val="24"/>
          <w:szCs w:val="24"/>
        </w:rPr>
      </w:pPr>
      <w:r w:rsidRPr="00DF4B28">
        <w:rPr>
          <w:rFonts w:ascii="Century Gothic" w:hAnsi="Century Gothic"/>
          <w:b/>
          <w:bCs/>
          <w:sz w:val="24"/>
          <w:szCs w:val="24"/>
        </w:rPr>
        <w:t>7:</w:t>
      </w:r>
      <w:r w:rsidRPr="00DF4B28">
        <w:rPr>
          <w:rFonts w:ascii="Century Gothic" w:hAnsi="Century Gothic"/>
          <w:sz w:val="24"/>
          <w:szCs w:val="24"/>
        </w:rPr>
        <w:t xml:space="preserve"> 36 - 45</w:t>
      </w:r>
    </w:p>
    <w:p w14:paraId="2B9CC18E" w14:textId="77777777" w:rsidR="00DF4B28" w:rsidRPr="00DF4B28" w:rsidRDefault="00DF4B28" w:rsidP="00DF4B28">
      <w:pPr>
        <w:pStyle w:val="BodyText"/>
        <w:numPr>
          <w:ilvl w:val="1"/>
          <w:numId w:val="8"/>
        </w:numPr>
        <w:rPr>
          <w:rFonts w:ascii="Century Gothic" w:hAnsi="Century Gothic"/>
          <w:sz w:val="24"/>
          <w:szCs w:val="24"/>
        </w:rPr>
      </w:pPr>
      <w:r w:rsidRPr="00DF4B28">
        <w:rPr>
          <w:rFonts w:ascii="Century Gothic" w:hAnsi="Century Gothic"/>
          <w:b/>
          <w:bCs/>
          <w:sz w:val="24"/>
          <w:szCs w:val="24"/>
        </w:rPr>
        <w:t>8:</w:t>
      </w:r>
      <w:r w:rsidRPr="00DF4B28">
        <w:rPr>
          <w:rFonts w:ascii="Century Gothic" w:hAnsi="Century Gothic"/>
          <w:sz w:val="24"/>
          <w:szCs w:val="24"/>
        </w:rPr>
        <w:t xml:space="preserve"> 46 - 55</w:t>
      </w:r>
    </w:p>
    <w:p w14:paraId="37BA41CC" w14:textId="77777777" w:rsidR="00DF4B28" w:rsidRPr="00DF4B28" w:rsidRDefault="00DF4B28" w:rsidP="00DF4B28">
      <w:pPr>
        <w:pStyle w:val="BodyText"/>
        <w:numPr>
          <w:ilvl w:val="1"/>
          <w:numId w:val="8"/>
        </w:numPr>
        <w:rPr>
          <w:rFonts w:ascii="Century Gothic" w:hAnsi="Century Gothic"/>
          <w:sz w:val="24"/>
          <w:szCs w:val="24"/>
        </w:rPr>
      </w:pPr>
      <w:r w:rsidRPr="00DF4B28">
        <w:rPr>
          <w:rFonts w:ascii="Century Gothic" w:hAnsi="Century Gothic"/>
          <w:b/>
          <w:bCs/>
          <w:sz w:val="24"/>
          <w:szCs w:val="24"/>
        </w:rPr>
        <w:t>9:</w:t>
      </w:r>
      <w:r w:rsidRPr="00DF4B28">
        <w:rPr>
          <w:rFonts w:ascii="Century Gothic" w:hAnsi="Century Gothic"/>
          <w:sz w:val="24"/>
          <w:szCs w:val="24"/>
        </w:rPr>
        <w:t xml:space="preserve"> 56 - 65</w:t>
      </w:r>
    </w:p>
    <w:p w14:paraId="7F7B0772" w14:textId="77777777" w:rsidR="00DF4B28" w:rsidRPr="00DF4B28" w:rsidRDefault="00DF4B28" w:rsidP="00DF4B28">
      <w:pPr>
        <w:pStyle w:val="BodyText"/>
        <w:numPr>
          <w:ilvl w:val="1"/>
          <w:numId w:val="8"/>
        </w:numPr>
        <w:rPr>
          <w:rFonts w:ascii="Century Gothic" w:hAnsi="Century Gothic"/>
          <w:sz w:val="24"/>
          <w:szCs w:val="24"/>
        </w:rPr>
      </w:pPr>
      <w:r w:rsidRPr="00DF4B28">
        <w:rPr>
          <w:rFonts w:ascii="Century Gothic" w:hAnsi="Century Gothic"/>
          <w:b/>
          <w:bCs/>
          <w:sz w:val="24"/>
          <w:szCs w:val="24"/>
        </w:rPr>
        <w:t>10:</w:t>
      </w:r>
      <w:r w:rsidRPr="00DF4B28">
        <w:rPr>
          <w:rFonts w:ascii="Century Gothic" w:hAnsi="Century Gothic"/>
          <w:sz w:val="24"/>
          <w:szCs w:val="24"/>
        </w:rPr>
        <w:t xml:space="preserve"> 66 - 75</w:t>
      </w:r>
    </w:p>
    <w:p w14:paraId="2DD9A68A" w14:textId="77777777" w:rsidR="00DF4B28" w:rsidRPr="00DF4B28" w:rsidRDefault="00DF4B28" w:rsidP="00DF4B28">
      <w:pPr>
        <w:pStyle w:val="BodyText"/>
        <w:numPr>
          <w:ilvl w:val="1"/>
          <w:numId w:val="8"/>
        </w:numPr>
        <w:rPr>
          <w:rFonts w:ascii="Century Gothic" w:hAnsi="Century Gothic"/>
          <w:sz w:val="24"/>
          <w:szCs w:val="24"/>
        </w:rPr>
      </w:pPr>
      <w:r w:rsidRPr="00DF4B28">
        <w:rPr>
          <w:rFonts w:ascii="Century Gothic" w:hAnsi="Century Gothic"/>
          <w:b/>
          <w:bCs/>
          <w:sz w:val="24"/>
          <w:szCs w:val="24"/>
        </w:rPr>
        <w:t>11:</w:t>
      </w:r>
      <w:r w:rsidRPr="00DF4B28">
        <w:rPr>
          <w:rFonts w:ascii="Century Gothic" w:hAnsi="Century Gothic"/>
          <w:sz w:val="24"/>
          <w:szCs w:val="24"/>
        </w:rPr>
        <w:t xml:space="preserve"> Over 75</w:t>
      </w:r>
    </w:p>
    <w:p w14:paraId="11D6B502" w14:textId="51145B94" w:rsidR="00DF4B28" w:rsidRDefault="00DF4B28" w:rsidP="00DF4B28">
      <w:pPr>
        <w:pStyle w:val="BodyText"/>
        <w:numPr>
          <w:ilvl w:val="1"/>
          <w:numId w:val="8"/>
        </w:numPr>
        <w:rPr>
          <w:rFonts w:ascii="Century Gothic" w:hAnsi="Century Gothic"/>
          <w:sz w:val="24"/>
          <w:szCs w:val="24"/>
        </w:rPr>
      </w:pPr>
      <w:r w:rsidRPr="00DF4B28">
        <w:rPr>
          <w:rFonts w:ascii="Century Gothic" w:hAnsi="Century Gothic"/>
          <w:b/>
          <w:bCs/>
          <w:sz w:val="24"/>
          <w:szCs w:val="24"/>
        </w:rPr>
        <w:t>-1:</w:t>
      </w:r>
      <w:r w:rsidRPr="00DF4B28">
        <w:rPr>
          <w:rFonts w:ascii="Century Gothic" w:hAnsi="Century Gothic"/>
          <w:sz w:val="24"/>
          <w:szCs w:val="24"/>
        </w:rPr>
        <w:t xml:space="preserve"> Data missing or out of range</w:t>
      </w:r>
    </w:p>
    <w:p w14:paraId="150A1136" w14:textId="77777777" w:rsidR="00DF4B28" w:rsidRPr="00DF4B28" w:rsidRDefault="00DF4B28" w:rsidP="00DF4B28">
      <w:pPr>
        <w:pStyle w:val="BodyText"/>
        <w:ind w:left="1440"/>
        <w:rPr>
          <w:rFonts w:ascii="Century Gothic" w:hAnsi="Century Gothic"/>
          <w:sz w:val="24"/>
          <w:szCs w:val="24"/>
        </w:rPr>
      </w:pPr>
    </w:p>
    <w:p w14:paraId="639B1852" w14:textId="77777777" w:rsidR="00DF4B28" w:rsidRPr="00DF4B28" w:rsidRDefault="00DF4B28" w:rsidP="00DF4B28">
      <w:pPr>
        <w:pStyle w:val="BodyText"/>
        <w:numPr>
          <w:ilvl w:val="0"/>
          <w:numId w:val="8"/>
        </w:numPr>
        <w:rPr>
          <w:rFonts w:ascii="Century Gothic" w:hAnsi="Century Gothic"/>
          <w:sz w:val="24"/>
          <w:szCs w:val="24"/>
        </w:rPr>
      </w:pPr>
      <w:r w:rsidRPr="00DF4B28">
        <w:rPr>
          <w:rFonts w:ascii="Century Gothic" w:hAnsi="Century Gothic"/>
          <w:sz w:val="24"/>
          <w:szCs w:val="24"/>
        </w:rPr>
        <w:t xml:space="preserve">The </w:t>
      </w:r>
      <w:r w:rsidRPr="00DF4B28">
        <w:rPr>
          <w:rFonts w:ascii="Century Gothic" w:hAnsi="Century Gothic"/>
          <w:b/>
          <w:bCs/>
          <w:sz w:val="24"/>
          <w:szCs w:val="24"/>
        </w:rPr>
        <w:t>"</w:t>
      </w:r>
      <w:proofErr w:type="spellStart"/>
      <w:r w:rsidRPr="00DF4B28">
        <w:rPr>
          <w:rFonts w:ascii="Century Gothic" w:hAnsi="Century Gothic"/>
          <w:b/>
          <w:bCs/>
          <w:sz w:val="24"/>
          <w:szCs w:val="24"/>
        </w:rPr>
        <w:t>Casualty_Severity</w:t>
      </w:r>
      <w:proofErr w:type="spellEnd"/>
      <w:r w:rsidRPr="00DF4B28">
        <w:rPr>
          <w:rFonts w:ascii="Century Gothic" w:hAnsi="Century Gothic"/>
          <w:b/>
          <w:bCs/>
          <w:sz w:val="24"/>
          <w:szCs w:val="24"/>
        </w:rPr>
        <w:t>"</w:t>
      </w:r>
      <w:r w:rsidRPr="00DF4B28">
        <w:rPr>
          <w:rFonts w:ascii="Century Gothic" w:hAnsi="Century Gothic"/>
          <w:sz w:val="24"/>
          <w:szCs w:val="24"/>
        </w:rPr>
        <w:t xml:space="preserve"> column in the dataset indicates the severity of the casualty's injuries. Below are the corresponding codes and their descriptions:</w:t>
      </w:r>
    </w:p>
    <w:p w14:paraId="5000E392" w14:textId="77777777" w:rsidR="00DF4B28" w:rsidRPr="00DF4B28" w:rsidRDefault="00DF4B28" w:rsidP="00DF4B28">
      <w:pPr>
        <w:pStyle w:val="BodyText"/>
        <w:numPr>
          <w:ilvl w:val="1"/>
          <w:numId w:val="8"/>
        </w:numPr>
        <w:rPr>
          <w:rFonts w:ascii="Century Gothic" w:hAnsi="Century Gothic"/>
          <w:sz w:val="24"/>
          <w:szCs w:val="24"/>
        </w:rPr>
      </w:pPr>
      <w:r w:rsidRPr="00DF4B28">
        <w:rPr>
          <w:rFonts w:ascii="Century Gothic" w:hAnsi="Century Gothic"/>
          <w:b/>
          <w:bCs/>
          <w:sz w:val="24"/>
          <w:szCs w:val="24"/>
        </w:rPr>
        <w:t>1:</w:t>
      </w:r>
      <w:r w:rsidRPr="00DF4B28">
        <w:rPr>
          <w:rFonts w:ascii="Century Gothic" w:hAnsi="Century Gothic"/>
          <w:sz w:val="24"/>
          <w:szCs w:val="24"/>
        </w:rPr>
        <w:t xml:space="preserve"> Fatal</w:t>
      </w:r>
    </w:p>
    <w:p w14:paraId="4D273373" w14:textId="77777777" w:rsidR="00DF4B28" w:rsidRPr="00DF4B28" w:rsidRDefault="00DF4B28" w:rsidP="00DF4B28">
      <w:pPr>
        <w:pStyle w:val="BodyText"/>
        <w:numPr>
          <w:ilvl w:val="1"/>
          <w:numId w:val="8"/>
        </w:numPr>
        <w:rPr>
          <w:rFonts w:ascii="Century Gothic" w:hAnsi="Century Gothic"/>
          <w:sz w:val="24"/>
          <w:szCs w:val="24"/>
        </w:rPr>
      </w:pPr>
      <w:r w:rsidRPr="00DF4B28">
        <w:rPr>
          <w:rFonts w:ascii="Century Gothic" w:hAnsi="Century Gothic"/>
          <w:b/>
          <w:bCs/>
          <w:sz w:val="24"/>
          <w:szCs w:val="24"/>
        </w:rPr>
        <w:t>2:</w:t>
      </w:r>
      <w:r w:rsidRPr="00DF4B28">
        <w:rPr>
          <w:rFonts w:ascii="Century Gothic" w:hAnsi="Century Gothic"/>
          <w:sz w:val="24"/>
          <w:szCs w:val="24"/>
        </w:rPr>
        <w:t xml:space="preserve"> Serious</w:t>
      </w:r>
    </w:p>
    <w:p w14:paraId="73EDB3B1" w14:textId="77777777" w:rsidR="00DF4B28" w:rsidRPr="00DF4B28" w:rsidRDefault="00DF4B28" w:rsidP="00DF4B28">
      <w:pPr>
        <w:pStyle w:val="BodyText"/>
        <w:numPr>
          <w:ilvl w:val="1"/>
          <w:numId w:val="8"/>
        </w:numPr>
        <w:rPr>
          <w:rFonts w:ascii="Century Gothic" w:hAnsi="Century Gothic"/>
          <w:sz w:val="24"/>
          <w:szCs w:val="24"/>
        </w:rPr>
      </w:pPr>
      <w:r w:rsidRPr="00DF4B28">
        <w:rPr>
          <w:rFonts w:ascii="Century Gothic" w:hAnsi="Century Gothic"/>
          <w:b/>
          <w:bCs/>
          <w:sz w:val="24"/>
          <w:szCs w:val="24"/>
        </w:rPr>
        <w:t>3:</w:t>
      </w:r>
      <w:r w:rsidRPr="00DF4B28">
        <w:rPr>
          <w:rFonts w:ascii="Century Gothic" w:hAnsi="Century Gothic"/>
          <w:sz w:val="24"/>
          <w:szCs w:val="24"/>
        </w:rPr>
        <w:t xml:space="preserve"> Slight</w:t>
      </w:r>
    </w:p>
    <w:p w14:paraId="323CF8E2" w14:textId="77777777" w:rsidR="00DF4B28" w:rsidRPr="00DF4B28" w:rsidRDefault="00DF4B28" w:rsidP="00DF4B28">
      <w:pPr>
        <w:pStyle w:val="BodyText"/>
        <w:numPr>
          <w:ilvl w:val="0"/>
          <w:numId w:val="8"/>
        </w:numPr>
        <w:rPr>
          <w:rFonts w:ascii="Century Gothic" w:hAnsi="Century Gothic"/>
          <w:sz w:val="24"/>
          <w:szCs w:val="24"/>
        </w:rPr>
      </w:pPr>
      <w:r w:rsidRPr="00DF4B28">
        <w:rPr>
          <w:rFonts w:ascii="Century Gothic" w:hAnsi="Century Gothic"/>
          <w:sz w:val="24"/>
          <w:szCs w:val="24"/>
        </w:rPr>
        <w:t xml:space="preserve">The </w:t>
      </w:r>
      <w:r w:rsidRPr="00DF4B28">
        <w:rPr>
          <w:rFonts w:ascii="Century Gothic" w:hAnsi="Century Gothic"/>
          <w:b/>
          <w:bCs/>
          <w:sz w:val="24"/>
          <w:szCs w:val="24"/>
        </w:rPr>
        <w:t>"</w:t>
      </w:r>
      <w:proofErr w:type="spellStart"/>
      <w:r w:rsidRPr="00DF4B28">
        <w:rPr>
          <w:rFonts w:ascii="Century Gothic" w:hAnsi="Century Gothic"/>
          <w:b/>
          <w:bCs/>
          <w:sz w:val="24"/>
          <w:szCs w:val="24"/>
        </w:rPr>
        <w:t>pedestrian_location</w:t>
      </w:r>
      <w:proofErr w:type="spellEnd"/>
      <w:r w:rsidRPr="00DF4B28">
        <w:rPr>
          <w:rFonts w:ascii="Century Gothic" w:hAnsi="Century Gothic"/>
          <w:b/>
          <w:bCs/>
          <w:sz w:val="24"/>
          <w:szCs w:val="24"/>
        </w:rPr>
        <w:t xml:space="preserve">" </w:t>
      </w:r>
      <w:r w:rsidRPr="00DF4B28">
        <w:rPr>
          <w:rFonts w:ascii="Century Gothic" w:hAnsi="Century Gothic"/>
          <w:sz w:val="24"/>
          <w:szCs w:val="24"/>
        </w:rPr>
        <w:t xml:space="preserve">column in the dataset provides information about the location of the pedestrian at the time of the accident. Below are the </w:t>
      </w:r>
      <w:r w:rsidRPr="00DF4B28">
        <w:rPr>
          <w:rFonts w:ascii="Century Gothic" w:hAnsi="Century Gothic"/>
          <w:sz w:val="24"/>
          <w:szCs w:val="24"/>
        </w:rPr>
        <w:lastRenderedPageBreak/>
        <w:t>corresponding codes and their descriptions:</w:t>
      </w:r>
    </w:p>
    <w:p w14:paraId="6824BA95" w14:textId="77777777" w:rsidR="00DF4B28" w:rsidRPr="00DF4B28" w:rsidRDefault="00DF4B28" w:rsidP="00DF4B28">
      <w:pPr>
        <w:pStyle w:val="BodyText"/>
        <w:numPr>
          <w:ilvl w:val="1"/>
          <w:numId w:val="8"/>
        </w:numPr>
        <w:rPr>
          <w:rFonts w:ascii="Century Gothic" w:hAnsi="Century Gothic"/>
          <w:sz w:val="24"/>
          <w:szCs w:val="24"/>
        </w:rPr>
      </w:pPr>
      <w:r w:rsidRPr="00DF4B28">
        <w:rPr>
          <w:rFonts w:ascii="Century Gothic" w:hAnsi="Century Gothic"/>
          <w:b/>
          <w:bCs/>
          <w:sz w:val="24"/>
          <w:szCs w:val="24"/>
        </w:rPr>
        <w:t>0:</w:t>
      </w:r>
      <w:r w:rsidRPr="00DF4B28">
        <w:rPr>
          <w:rFonts w:ascii="Century Gothic" w:hAnsi="Century Gothic"/>
          <w:sz w:val="24"/>
          <w:szCs w:val="24"/>
        </w:rPr>
        <w:t xml:space="preserve"> Not a Pedestrian</w:t>
      </w:r>
    </w:p>
    <w:p w14:paraId="6416E714" w14:textId="77777777" w:rsidR="00DF4B28" w:rsidRPr="00DF4B28" w:rsidRDefault="00DF4B28" w:rsidP="00DF4B28">
      <w:pPr>
        <w:pStyle w:val="BodyText"/>
        <w:numPr>
          <w:ilvl w:val="1"/>
          <w:numId w:val="8"/>
        </w:numPr>
        <w:rPr>
          <w:rFonts w:ascii="Century Gothic" w:hAnsi="Century Gothic"/>
          <w:sz w:val="24"/>
          <w:szCs w:val="24"/>
        </w:rPr>
      </w:pPr>
      <w:r w:rsidRPr="00DF4B28">
        <w:rPr>
          <w:rFonts w:ascii="Century Gothic" w:hAnsi="Century Gothic"/>
          <w:b/>
          <w:bCs/>
          <w:sz w:val="24"/>
          <w:szCs w:val="24"/>
        </w:rPr>
        <w:t>1:</w:t>
      </w:r>
      <w:r w:rsidRPr="00DF4B28">
        <w:rPr>
          <w:rFonts w:ascii="Century Gothic" w:hAnsi="Century Gothic"/>
          <w:sz w:val="24"/>
          <w:szCs w:val="24"/>
        </w:rPr>
        <w:t xml:space="preserve"> Crossing on pedestrian crossing facility</w:t>
      </w:r>
    </w:p>
    <w:p w14:paraId="5DABDB42" w14:textId="77777777" w:rsidR="00DF4B28" w:rsidRPr="00DF4B28" w:rsidRDefault="00DF4B28" w:rsidP="00DF4B28">
      <w:pPr>
        <w:pStyle w:val="BodyText"/>
        <w:numPr>
          <w:ilvl w:val="1"/>
          <w:numId w:val="8"/>
        </w:numPr>
        <w:rPr>
          <w:rFonts w:ascii="Century Gothic" w:hAnsi="Century Gothic"/>
          <w:sz w:val="24"/>
          <w:szCs w:val="24"/>
        </w:rPr>
      </w:pPr>
      <w:r w:rsidRPr="00DF4B28">
        <w:rPr>
          <w:rFonts w:ascii="Century Gothic" w:hAnsi="Century Gothic"/>
          <w:b/>
          <w:bCs/>
          <w:sz w:val="24"/>
          <w:szCs w:val="24"/>
        </w:rPr>
        <w:t>2:</w:t>
      </w:r>
      <w:r w:rsidRPr="00DF4B28">
        <w:rPr>
          <w:rFonts w:ascii="Century Gothic" w:hAnsi="Century Gothic"/>
          <w:sz w:val="24"/>
          <w:szCs w:val="24"/>
        </w:rPr>
        <w:t xml:space="preserve"> Crossing in zig-zag approach lines</w:t>
      </w:r>
    </w:p>
    <w:p w14:paraId="25074985" w14:textId="77777777" w:rsidR="00DF4B28" w:rsidRPr="00DF4B28" w:rsidRDefault="00DF4B28" w:rsidP="00DF4B28">
      <w:pPr>
        <w:pStyle w:val="BodyText"/>
        <w:numPr>
          <w:ilvl w:val="1"/>
          <w:numId w:val="8"/>
        </w:numPr>
        <w:rPr>
          <w:rFonts w:ascii="Century Gothic" w:hAnsi="Century Gothic"/>
          <w:sz w:val="24"/>
          <w:szCs w:val="24"/>
        </w:rPr>
      </w:pPr>
      <w:r w:rsidRPr="00DF4B28">
        <w:rPr>
          <w:rFonts w:ascii="Century Gothic" w:hAnsi="Century Gothic"/>
          <w:b/>
          <w:bCs/>
          <w:sz w:val="24"/>
          <w:szCs w:val="24"/>
        </w:rPr>
        <w:t>3:</w:t>
      </w:r>
      <w:r w:rsidRPr="00DF4B28">
        <w:rPr>
          <w:rFonts w:ascii="Century Gothic" w:hAnsi="Century Gothic"/>
          <w:sz w:val="24"/>
          <w:szCs w:val="24"/>
        </w:rPr>
        <w:t xml:space="preserve"> Crossing in zig-zag exit lines</w:t>
      </w:r>
    </w:p>
    <w:p w14:paraId="239C454A" w14:textId="77777777" w:rsidR="00DF4B28" w:rsidRPr="00DF4B28" w:rsidRDefault="00DF4B28" w:rsidP="00DF4B28">
      <w:pPr>
        <w:pStyle w:val="BodyText"/>
        <w:numPr>
          <w:ilvl w:val="1"/>
          <w:numId w:val="8"/>
        </w:numPr>
        <w:rPr>
          <w:rFonts w:ascii="Century Gothic" w:hAnsi="Century Gothic"/>
          <w:sz w:val="24"/>
          <w:szCs w:val="24"/>
        </w:rPr>
      </w:pPr>
      <w:r w:rsidRPr="00DF4B28">
        <w:rPr>
          <w:rFonts w:ascii="Century Gothic" w:hAnsi="Century Gothic"/>
          <w:b/>
          <w:bCs/>
          <w:sz w:val="24"/>
          <w:szCs w:val="24"/>
        </w:rPr>
        <w:t>4:</w:t>
      </w:r>
      <w:r w:rsidRPr="00DF4B28">
        <w:rPr>
          <w:rFonts w:ascii="Century Gothic" w:hAnsi="Century Gothic"/>
          <w:sz w:val="24"/>
          <w:szCs w:val="24"/>
        </w:rPr>
        <w:t xml:space="preserve"> Crossing elsewhere within 50m. of pedestrian crossing</w:t>
      </w:r>
    </w:p>
    <w:p w14:paraId="3D1AF6C8" w14:textId="77777777" w:rsidR="00DF4B28" w:rsidRPr="00DF4B28" w:rsidRDefault="00DF4B28" w:rsidP="00DF4B28">
      <w:pPr>
        <w:pStyle w:val="BodyText"/>
        <w:numPr>
          <w:ilvl w:val="1"/>
          <w:numId w:val="8"/>
        </w:numPr>
        <w:rPr>
          <w:rFonts w:ascii="Century Gothic" w:hAnsi="Century Gothic"/>
          <w:sz w:val="24"/>
          <w:szCs w:val="24"/>
        </w:rPr>
      </w:pPr>
      <w:r w:rsidRPr="00DF4B28">
        <w:rPr>
          <w:rFonts w:ascii="Century Gothic" w:hAnsi="Century Gothic"/>
          <w:b/>
          <w:bCs/>
          <w:sz w:val="24"/>
          <w:szCs w:val="24"/>
        </w:rPr>
        <w:t>5:</w:t>
      </w:r>
      <w:r w:rsidRPr="00DF4B28">
        <w:rPr>
          <w:rFonts w:ascii="Century Gothic" w:hAnsi="Century Gothic"/>
          <w:sz w:val="24"/>
          <w:szCs w:val="24"/>
        </w:rPr>
        <w:t xml:space="preserve"> In carriageway, crossing elsewhere</w:t>
      </w:r>
    </w:p>
    <w:p w14:paraId="4E7A3AC3" w14:textId="77777777" w:rsidR="00DF4B28" w:rsidRPr="00DF4B28" w:rsidRDefault="00DF4B28" w:rsidP="00DF4B28">
      <w:pPr>
        <w:pStyle w:val="BodyText"/>
        <w:numPr>
          <w:ilvl w:val="1"/>
          <w:numId w:val="8"/>
        </w:numPr>
        <w:rPr>
          <w:rFonts w:ascii="Century Gothic" w:hAnsi="Century Gothic"/>
          <w:sz w:val="24"/>
          <w:szCs w:val="24"/>
        </w:rPr>
      </w:pPr>
      <w:r w:rsidRPr="00DF4B28">
        <w:rPr>
          <w:rFonts w:ascii="Century Gothic" w:hAnsi="Century Gothic"/>
          <w:b/>
          <w:bCs/>
          <w:sz w:val="24"/>
          <w:szCs w:val="24"/>
        </w:rPr>
        <w:t>6:</w:t>
      </w:r>
      <w:r w:rsidRPr="00DF4B28">
        <w:rPr>
          <w:rFonts w:ascii="Century Gothic" w:hAnsi="Century Gothic"/>
          <w:sz w:val="24"/>
          <w:szCs w:val="24"/>
        </w:rPr>
        <w:t xml:space="preserve"> On footway or verge</w:t>
      </w:r>
    </w:p>
    <w:p w14:paraId="422D1817" w14:textId="77777777" w:rsidR="00DF4B28" w:rsidRPr="00DF4B28" w:rsidRDefault="00DF4B28" w:rsidP="00DF4B28">
      <w:pPr>
        <w:pStyle w:val="BodyText"/>
        <w:numPr>
          <w:ilvl w:val="1"/>
          <w:numId w:val="8"/>
        </w:numPr>
        <w:rPr>
          <w:rFonts w:ascii="Century Gothic" w:hAnsi="Century Gothic"/>
          <w:sz w:val="24"/>
          <w:szCs w:val="24"/>
        </w:rPr>
      </w:pPr>
      <w:r w:rsidRPr="00DF4B28">
        <w:rPr>
          <w:rFonts w:ascii="Century Gothic" w:hAnsi="Century Gothic"/>
          <w:b/>
          <w:bCs/>
          <w:sz w:val="24"/>
          <w:szCs w:val="24"/>
        </w:rPr>
        <w:t>7:</w:t>
      </w:r>
      <w:r w:rsidRPr="00DF4B28">
        <w:rPr>
          <w:rFonts w:ascii="Century Gothic" w:hAnsi="Century Gothic"/>
          <w:sz w:val="24"/>
          <w:szCs w:val="24"/>
        </w:rPr>
        <w:t xml:space="preserve"> On refuge, central island, or central reservation</w:t>
      </w:r>
    </w:p>
    <w:p w14:paraId="57020E9C" w14:textId="77777777" w:rsidR="00DF4B28" w:rsidRPr="00DF4B28" w:rsidRDefault="00DF4B28" w:rsidP="00DF4B28">
      <w:pPr>
        <w:pStyle w:val="BodyText"/>
        <w:numPr>
          <w:ilvl w:val="1"/>
          <w:numId w:val="8"/>
        </w:numPr>
        <w:rPr>
          <w:rFonts w:ascii="Century Gothic" w:hAnsi="Century Gothic"/>
          <w:sz w:val="24"/>
          <w:szCs w:val="24"/>
        </w:rPr>
      </w:pPr>
      <w:r w:rsidRPr="00DF4B28">
        <w:rPr>
          <w:rFonts w:ascii="Century Gothic" w:hAnsi="Century Gothic"/>
          <w:b/>
          <w:bCs/>
          <w:sz w:val="24"/>
          <w:szCs w:val="24"/>
        </w:rPr>
        <w:t>8:</w:t>
      </w:r>
      <w:r w:rsidRPr="00DF4B28">
        <w:rPr>
          <w:rFonts w:ascii="Century Gothic" w:hAnsi="Century Gothic"/>
          <w:sz w:val="24"/>
          <w:szCs w:val="24"/>
        </w:rPr>
        <w:t xml:space="preserve"> In center of carriageway - not on refuge, island, or central reservation</w:t>
      </w:r>
    </w:p>
    <w:p w14:paraId="04F751DD" w14:textId="77777777" w:rsidR="00DF4B28" w:rsidRPr="00DF4B28" w:rsidRDefault="00DF4B28" w:rsidP="00DF4B28">
      <w:pPr>
        <w:pStyle w:val="BodyText"/>
        <w:numPr>
          <w:ilvl w:val="1"/>
          <w:numId w:val="8"/>
        </w:numPr>
        <w:rPr>
          <w:rFonts w:ascii="Century Gothic" w:hAnsi="Century Gothic"/>
          <w:sz w:val="24"/>
          <w:szCs w:val="24"/>
        </w:rPr>
      </w:pPr>
      <w:r w:rsidRPr="00DF4B28">
        <w:rPr>
          <w:rFonts w:ascii="Century Gothic" w:hAnsi="Century Gothic"/>
          <w:b/>
          <w:bCs/>
          <w:sz w:val="24"/>
          <w:szCs w:val="24"/>
        </w:rPr>
        <w:t>9:</w:t>
      </w:r>
      <w:r w:rsidRPr="00DF4B28">
        <w:rPr>
          <w:rFonts w:ascii="Century Gothic" w:hAnsi="Century Gothic"/>
          <w:sz w:val="24"/>
          <w:szCs w:val="24"/>
        </w:rPr>
        <w:t xml:space="preserve"> In carriageway, not crossing</w:t>
      </w:r>
    </w:p>
    <w:p w14:paraId="1F0C40F0" w14:textId="77777777" w:rsidR="00DF4B28" w:rsidRPr="00DF4B28" w:rsidRDefault="00DF4B28" w:rsidP="00DF4B28">
      <w:pPr>
        <w:pStyle w:val="BodyText"/>
        <w:numPr>
          <w:ilvl w:val="1"/>
          <w:numId w:val="8"/>
        </w:numPr>
        <w:rPr>
          <w:rFonts w:ascii="Century Gothic" w:hAnsi="Century Gothic"/>
          <w:sz w:val="24"/>
          <w:szCs w:val="24"/>
        </w:rPr>
      </w:pPr>
      <w:r w:rsidRPr="00DF4B28">
        <w:rPr>
          <w:rFonts w:ascii="Century Gothic" w:hAnsi="Century Gothic"/>
          <w:b/>
          <w:bCs/>
          <w:sz w:val="24"/>
          <w:szCs w:val="24"/>
        </w:rPr>
        <w:t>10:</w:t>
      </w:r>
      <w:r w:rsidRPr="00DF4B28">
        <w:rPr>
          <w:rFonts w:ascii="Century Gothic" w:hAnsi="Century Gothic"/>
          <w:sz w:val="24"/>
          <w:szCs w:val="24"/>
        </w:rPr>
        <w:t xml:space="preserve"> Unknown or other</w:t>
      </w:r>
    </w:p>
    <w:p w14:paraId="3423ECC3" w14:textId="35AE6AD3" w:rsidR="00DF4B28" w:rsidRDefault="00DF4B28" w:rsidP="00DF4B28">
      <w:pPr>
        <w:pStyle w:val="BodyText"/>
        <w:numPr>
          <w:ilvl w:val="1"/>
          <w:numId w:val="8"/>
        </w:numPr>
        <w:rPr>
          <w:rFonts w:ascii="Century Gothic" w:hAnsi="Century Gothic"/>
          <w:sz w:val="24"/>
          <w:szCs w:val="24"/>
        </w:rPr>
      </w:pPr>
      <w:r w:rsidRPr="00DF4B28">
        <w:rPr>
          <w:rFonts w:ascii="Century Gothic" w:hAnsi="Century Gothic"/>
          <w:b/>
          <w:bCs/>
          <w:sz w:val="24"/>
          <w:szCs w:val="24"/>
        </w:rPr>
        <w:t>-1:</w:t>
      </w:r>
      <w:r w:rsidRPr="00DF4B28">
        <w:rPr>
          <w:rFonts w:ascii="Century Gothic" w:hAnsi="Century Gothic"/>
          <w:sz w:val="24"/>
          <w:szCs w:val="24"/>
        </w:rPr>
        <w:t xml:space="preserve"> Data missing or out of range</w:t>
      </w:r>
    </w:p>
    <w:p w14:paraId="7F44E2E3" w14:textId="10C10E30" w:rsidR="000A4C84" w:rsidRDefault="000A4C84" w:rsidP="000A4C84">
      <w:pPr>
        <w:pStyle w:val="BodyText"/>
        <w:rPr>
          <w:rFonts w:ascii="Century Gothic" w:hAnsi="Century Gothic"/>
          <w:b/>
          <w:bCs/>
          <w:sz w:val="24"/>
          <w:szCs w:val="24"/>
        </w:rPr>
      </w:pPr>
    </w:p>
    <w:p w14:paraId="1E123F75" w14:textId="77777777" w:rsidR="000A4C84" w:rsidRPr="000A4C84" w:rsidRDefault="000A4C84" w:rsidP="000A4C84">
      <w:pPr>
        <w:pStyle w:val="BodyText"/>
        <w:numPr>
          <w:ilvl w:val="0"/>
          <w:numId w:val="8"/>
        </w:numPr>
        <w:rPr>
          <w:rFonts w:ascii="Century Gothic" w:hAnsi="Century Gothic"/>
          <w:sz w:val="24"/>
          <w:szCs w:val="24"/>
        </w:rPr>
      </w:pPr>
      <w:r w:rsidRPr="000A4C84">
        <w:rPr>
          <w:rFonts w:ascii="Century Gothic" w:hAnsi="Century Gothic"/>
          <w:sz w:val="24"/>
          <w:szCs w:val="24"/>
        </w:rPr>
        <w:t xml:space="preserve">The </w:t>
      </w:r>
      <w:r w:rsidRPr="000A4C84">
        <w:rPr>
          <w:rFonts w:ascii="Century Gothic" w:hAnsi="Century Gothic"/>
          <w:b/>
          <w:bCs/>
          <w:sz w:val="24"/>
          <w:szCs w:val="24"/>
        </w:rPr>
        <w:t>"</w:t>
      </w:r>
      <w:proofErr w:type="spellStart"/>
      <w:r w:rsidRPr="000A4C84">
        <w:rPr>
          <w:rFonts w:ascii="Century Gothic" w:hAnsi="Century Gothic"/>
          <w:b/>
          <w:bCs/>
          <w:sz w:val="24"/>
          <w:szCs w:val="24"/>
        </w:rPr>
        <w:t>Pedestrian_Movement</w:t>
      </w:r>
      <w:proofErr w:type="spellEnd"/>
      <w:r w:rsidRPr="000A4C84">
        <w:rPr>
          <w:rFonts w:ascii="Century Gothic" w:hAnsi="Century Gothic"/>
          <w:b/>
          <w:bCs/>
          <w:sz w:val="24"/>
          <w:szCs w:val="24"/>
        </w:rPr>
        <w:t>"</w:t>
      </w:r>
      <w:r w:rsidRPr="000A4C84">
        <w:rPr>
          <w:rFonts w:ascii="Century Gothic" w:hAnsi="Century Gothic"/>
          <w:sz w:val="24"/>
          <w:szCs w:val="24"/>
        </w:rPr>
        <w:t xml:space="preserve"> column in the dataset indicates the movement of the pedestrian during the accident. Below are the corresponding codes and their descriptions:</w:t>
      </w:r>
    </w:p>
    <w:p w14:paraId="3D193F0D" w14:textId="77777777" w:rsidR="000A4C84" w:rsidRPr="000A4C84" w:rsidRDefault="000A4C84" w:rsidP="000A4C84">
      <w:pPr>
        <w:pStyle w:val="BodyText"/>
        <w:numPr>
          <w:ilvl w:val="1"/>
          <w:numId w:val="8"/>
        </w:numPr>
        <w:rPr>
          <w:rFonts w:ascii="Century Gothic" w:hAnsi="Century Gothic"/>
          <w:sz w:val="24"/>
          <w:szCs w:val="24"/>
        </w:rPr>
      </w:pPr>
      <w:r w:rsidRPr="000A4C84">
        <w:rPr>
          <w:rFonts w:ascii="Century Gothic" w:hAnsi="Century Gothic"/>
          <w:b/>
          <w:bCs/>
          <w:sz w:val="24"/>
          <w:szCs w:val="24"/>
        </w:rPr>
        <w:t>0:</w:t>
      </w:r>
      <w:r w:rsidRPr="000A4C84">
        <w:rPr>
          <w:rFonts w:ascii="Century Gothic" w:hAnsi="Century Gothic"/>
          <w:sz w:val="24"/>
          <w:szCs w:val="24"/>
        </w:rPr>
        <w:t xml:space="preserve"> Not a Pedestrian</w:t>
      </w:r>
    </w:p>
    <w:p w14:paraId="0C949D82" w14:textId="77777777" w:rsidR="000A4C84" w:rsidRPr="000A4C84" w:rsidRDefault="000A4C84" w:rsidP="000A4C84">
      <w:pPr>
        <w:pStyle w:val="BodyText"/>
        <w:numPr>
          <w:ilvl w:val="1"/>
          <w:numId w:val="8"/>
        </w:numPr>
        <w:rPr>
          <w:rFonts w:ascii="Century Gothic" w:hAnsi="Century Gothic"/>
          <w:sz w:val="24"/>
          <w:szCs w:val="24"/>
        </w:rPr>
      </w:pPr>
      <w:r w:rsidRPr="000A4C84">
        <w:rPr>
          <w:rFonts w:ascii="Century Gothic" w:hAnsi="Century Gothic"/>
          <w:b/>
          <w:bCs/>
          <w:sz w:val="24"/>
          <w:szCs w:val="24"/>
        </w:rPr>
        <w:t>1:</w:t>
      </w:r>
      <w:r w:rsidRPr="000A4C84">
        <w:rPr>
          <w:rFonts w:ascii="Century Gothic" w:hAnsi="Century Gothic"/>
          <w:sz w:val="24"/>
          <w:szCs w:val="24"/>
        </w:rPr>
        <w:t xml:space="preserve"> Crossing from driver's nearside</w:t>
      </w:r>
    </w:p>
    <w:p w14:paraId="3C6B3827" w14:textId="77777777" w:rsidR="000A4C84" w:rsidRPr="000A4C84" w:rsidRDefault="000A4C84" w:rsidP="000A4C84">
      <w:pPr>
        <w:pStyle w:val="BodyText"/>
        <w:numPr>
          <w:ilvl w:val="1"/>
          <w:numId w:val="8"/>
        </w:numPr>
        <w:rPr>
          <w:rFonts w:ascii="Century Gothic" w:hAnsi="Century Gothic"/>
          <w:sz w:val="24"/>
          <w:szCs w:val="24"/>
        </w:rPr>
      </w:pPr>
      <w:r w:rsidRPr="000A4C84">
        <w:rPr>
          <w:rFonts w:ascii="Century Gothic" w:hAnsi="Century Gothic"/>
          <w:b/>
          <w:bCs/>
          <w:sz w:val="24"/>
          <w:szCs w:val="24"/>
        </w:rPr>
        <w:t>2:</w:t>
      </w:r>
      <w:r w:rsidRPr="000A4C84">
        <w:rPr>
          <w:rFonts w:ascii="Century Gothic" w:hAnsi="Century Gothic"/>
          <w:sz w:val="24"/>
          <w:szCs w:val="24"/>
        </w:rPr>
        <w:t xml:space="preserve"> Crossing from nearside - masked by parked or stationary vehicle</w:t>
      </w:r>
    </w:p>
    <w:p w14:paraId="78560549" w14:textId="77777777" w:rsidR="000A4C84" w:rsidRPr="000A4C84" w:rsidRDefault="000A4C84" w:rsidP="000A4C84">
      <w:pPr>
        <w:pStyle w:val="BodyText"/>
        <w:numPr>
          <w:ilvl w:val="1"/>
          <w:numId w:val="8"/>
        </w:numPr>
        <w:rPr>
          <w:rFonts w:ascii="Century Gothic" w:hAnsi="Century Gothic"/>
          <w:sz w:val="24"/>
          <w:szCs w:val="24"/>
        </w:rPr>
      </w:pPr>
      <w:r w:rsidRPr="000A4C84">
        <w:rPr>
          <w:rFonts w:ascii="Century Gothic" w:hAnsi="Century Gothic"/>
          <w:b/>
          <w:bCs/>
          <w:sz w:val="24"/>
          <w:szCs w:val="24"/>
        </w:rPr>
        <w:t>3:</w:t>
      </w:r>
      <w:r w:rsidRPr="000A4C84">
        <w:rPr>
          <w:rFonts w:ascii="Century Gothic" w:hAnsi="Century Gothic"/>
          <w:sz w:val="24"/>
          <w:szCs w:val="24"/>
        </w:rPr>
        <w:t xml:space="preserve"> Crossing from driver's offside</w:t>
      </w:r>
    </w:p>
    <w:p w14:paraId="1715A88C" w14:textId="77777777" w:rsidR="000A4C84" w:rsidRPr="000A4C84" w:rsidRDefault="000A4C84" w:rsidP="000A4C84">
      <w:pPr>
        <w:pStyle w:val="BodyText"/>
        <w:numPr>
          <w:ilvl w:val="1"/>
          <w:numId w:val="8"/>
        </w:numPr>
        <w:rPr>
          <w:rFonts w:ascii="Century Gothic" w:hAnsi="Century Gothic"/>
          <w:sz w:val="24"/>
          <w:szCs w:val="24"/>
        </w:rPr>
      </w:pPr>
      <w:r w:rsidRPr="000A4C84">
        <w:rPr>
          <w:rFonts w:ascii="Century Gothic" w:hAnsi="Century Gothic"/>
          <w:b/>
          <w:bCs/>
          <w:sz w:val="24"/>
          <w:szCs w:val="24"/>
        </w:rPr>
        <w:t>4:</w:t>
      </w:r>
      <w:r w:rsidRPr="000A4C84">
        <w:rPr>
          <w:rFonts w:ascii="Century Gothic" w:hAnsi="Century Gothic"/>
          <w:sz w:val="24"/>
          <w:szCs w:val="24"/>
        </w:rPr>
        <w:t xml:space="preserve"> Crossing from offside - masked by parked or stationary vehicle</w:t>
      </w:r>
    </w:p>
    <w:p w14:paraId="34EFD369" w14:textId="77777777" w:rsidR="000A4C84" w:rsidRPr="000A4C84" w:rsidRDefault="000A4C84" w:rsidP="000A4C84">
      <w:pPr>
        <w:pStyle w:val="BodyText"/>
        <w:numPr>
          <w:ilvl w:val="1"/>
          <w:numId w:val="8"/>
        </w:numPr>
        <w:rPr>
          <w:rFonts w:ascii="Century Gothic" w:hAnsi="Century Gothic"/>
          <w:sz w:val="24"/>
          <w:szCs w:val="24"/>
        </w:rPr>
      </w:pPr>
      <w:r w:rsidRPr="000A4C84">
        <w:rPr>
          <w:rFonts w:ascii="Century Gothic" w:hAnsi="Century Gothic"/>
          <w:b/>
          <w:bCs/>
          <w:sz w:val="24"/>
          <w:szCs w:val="24"/>
        </w:rPr>
        <w:t>5:</w:t>
      </w:r>
      <w:r w:rsidRPr="000A4C84">
        <w:rPr>
          <w:rFonts w:ascii="Century Gothic" w:hAnsi="Century Gothic"/>
          <w:sz w:val="24"/>
          <w:szCs w:val="24"/>
        </w:rPr>
        <w:t xml:space="preserve"> In carriageway, stationary - not crossing (standing or playing)</w:t>
      </w:r>
    </w:p>
    <w:p w14:paraId="6F8E20BC" w14:textId="77777777" w:rsidR="000A4C84" w:rsidRPr="000A4C84" w:rsidRDefault="000A4C84" w:rsidP="000A4C84">
      <w:pPr>
        <w:pStyle w:val="BodyText"/>
        <w:numPr>
          <w:ilvl w:val="1"/>
          <w:numId w:val="8"/>
        </w:numPr>
        <w:rPr>
          <w:rFonts w:ascii="Century Gothic" w:hAnsi="Century Gothic"/>
          <w:sz w:val="24"/>
          <w:szCs w:val="24"/>
        </w:rPr>
      </w:pPr>
      <w:r w:rsidRPr="000A4C84">
        <w:rPr>
          <w:rFonts w:ascii="Century Gothic" w:hAnsi="Century Gothic"/>
          <w:b/>
          <w:bCs/>
          <w:sz w:val="24"/>
          <w:szCs w:val="24"/>
        </w:rPr>
        <w:t>6:</w:t>
      </w:r>
      <w:r w:rsidRPr="000A4C84">
        <w:rPr>
          <w:rFonts w:ascii="Century Gothic" w:hAnsi="Century Gothic"/>
          <w:sz w:val="24"/>
          <w:szCs w:val="24"/>
        </w:rPr>
        <w:t xml:space="preserve"> In carriageway, stationary - not crossing (standing or playing) - masked by parked or stationary vehicle</w:t>
      </w:r>
    </w:p>
    <w:p w14:paraId="3A8AB1FA" w14:textId="77777777" w:rsidR="000A4C84" w:rsidRPr="000A4C84" w:rsidRDefault="000A4C84" w:rsidP="000A4C84">
      <w:pPr>
        <w:pStyle w:val="BodyText"/>
        <w:numPr>
          <w:ilvl w:val="1"/>
          <w:numId w:val="8"/>
        </w:numPr>
        <w:rPr>
          <w:rFonts w:ascii="Century Gothic" w:hAnsi="Century Gothic"/>
          <w:sz w:val="24"/>
          <w:szCs w:val="24"/>
        </w:rPr>
      </w:pPr>
      <w:r w:rsidRPr="000A4C84">
        <w:rPr>
          <w:rFonts w:ascii="Century Gothic" w:hAnsi="Century Gothic"/>
          <w:b/>
          <w:bCs/>
          <w:sz w:val="24"/>
          <w:szCs w:val="24"/>
        </w:rPr>
        <w:t>7:</w:t>
      </w:r>
      <w:r w:rsidRPr="000A4C84">
        <w:rPr>
          <w:rFonts w:ascii="Century Gothic" w:hAnsi="Century Gothic"/>
          <w:sz w:val="24"/>
          <w:szCs w:val="24"/>
        </w:rPr>
        <w:t xml:space="preserve"> Walking along in carriageway, facing traffic</w:t>
      </w:r>
    </w:p>
    <w:p w14:paraId="75DA8A06" w14:textId="77777777" w:rsidR="000A4C84" w:rsidRPr="000A4C84" w:rsidRDefault="000A4C84" w:rsidP="000A4C84">
      <w:pPr>
        <w:pStyle w:val="BodyText"/>
        <w:numPr>
          <w:ilvl w:val="1"/>
          <w:numId w:val="8"/>
        </w:numPr>
        <w:rPr>
          <w:rFonts w:ascii="Century Gothic" w:hAnsi="Century Gothic"/>
          <w:sz w:val="24"/>
          <w:szCs w:val="24"/>
        </w:rPr>
      </w:pPr>
      <w:r w:rsidRPr="000A4C84">
        <w:rPr>
          <w:rFonts w:ascii="Century Gothic" w:hAnsi="Century Gothic"/>
          <w:b/>
          <w:bCs/>
          <w:sz w:val="24"/>
          <w:szCs w:val="24"/>
        </w:rPr>
        <w:t>8:</w:t>
      </w:r>
      <w:r w:rsidRPr="000A4C84">
        <w:rPr>
          <w:rFonts w:ascii="Century Gothic" w:hAnsi="Century Gothic"/>
          <w:sz w:val="24"/>
          <w:szCs w:val="24"/>
        </w:rPr>
        <w:t xml:space="preserve"> Walking along in carriageway, back to traffic</w:t>
      </w:r>
    </w:p>
    <w:p w14:paraId="5BEE0FF3" w14:textId="77777777" w:rsidR="000A4C84" w:rsidRPr="000A4C84" w:rsidRDefault="000A4C84" w:rsidP="000A4C84">
      <w:pPr>
        <w:pStyle w:val="BodyText"/>
        <w:numPr>
          <w:ilvl w:val="1"/>
          <w:numId w:val="8"/>
        </w:numPr>
        <w:rPr>
          <w:rFonts w:ascii="Century Gothic" w:hAnsi="Century Gothic"/>
          <w:sz w:val="24"/>
          <w:szCs w:val="24"/>
        </w:rPr>
      </w:pPr>
      <w:r w:rsidRPr="000A4C84">
        <w:rPr>
          <w:rFonts w:ascii="Century Gothic" w:hAnsi="Century Gothic"/>
          <w:b/>
          <w:bCs/>
          <w:sz w:val="24"/>
          <w:szCs w:val="24"/>
        </w:rPr>
        <w:t>9:</w:t>
      </w:r>
      <w:r w:rsidRPr="000A4C84">
        <w:rPr>
          <w:rFonts w:ascii="Century Gothic" w:hAnsi="Century Gothic"/>
          <w:sz w:val="24"/>
          <w:szCs w:val="24"/>
        </w:rPr>
        <w:t xml:space="preserve"> Unknown or other</w:t>
      </w:r>
    </w:p>
    <w:p w14:paraId="56E6BC36" w14:textId="77777777" w:rsidR="000A4C84" w:rsidRPr="000A4C84" w:rsidRDefault="000A4C84" w:rsidP="000A4C84">
      <w:pPr>
        <w:pStyle w:val="BodyText"/>
        <w:numPr>
          <w:ilvl w:val="1"/>
          <w:numId w:val="8"/>
        </w:numPr>
        <w:rPr>
          <w:rFonts w:ascii="Century Gothic" w:hAnsi="Century Gothic"/>
          <w:sz w:val="24"/>
          <w:szCs w:val="24"/>
        </w:rPr>
      </w:pPr>
      <w:r w:rsidRPr="000A4C84">
        <w:rPr>
          <w:rFonts w:ascii="Century Gothic" w:hAnsi="Century Gothic"/>
          <w:b/>
          <w:bCs/>
          <w:sz w:val="24"/>
          <w:szCs w:val="24"/>
        </w:rPr>
        <w:t>-1:</w:t>
      </w:r>
      <w:r w:rsidRPr="000A4C84">
        <w:rPr>
          <w:rFonts w:ascii="Century Gothic" w:hAnsi="Century Gothic"/>
          <w:sz w:val="24"/>
          <w:szCs w:val="24"/>
        </w:rPr>
        <w:t xml:space="preserve"> Data missing or out of range</w:t>
      </w:r>
    </w:p>
    <w:p w14:paraId="5F26CEC0" w14:textId="77777777" w:rsidR="000A4C84" w:rsidRPr="000A4C84" w:rsidRDefault="000A4C84" w:rsidP="000A4C84">
      <w:pPr>
        <w:pStyle w:val="BodyText"/>
        <w:ind w:left="1080"/>
        <w:rPr>
          <w:rFonts w:ascii="Century Gothic" w:hAnsi="Century Gothic"/>
          <w:sz w:val="24"/>
          <w:szCs w:val="24"/>
        </w:rPr>
      </w:pPr>
    </w:p>
    <w:p w14:paraId="7DBD8D0C" w14:textId="6ED68CE4" w:rsidR="000A4C84" w:rsidRPr="000A4C84" w:rsidRDefault="000A4C84" w:rsidP="000A4C84">
      <w:pPr>
        <w:pStyle w:val="BodyText"/>
        <w:numPr>
          <w:ilvl w:val="0"/>
          <w:numId w:val="8"/>
        </w:numPr>
        <w:rPr>
          <w:rFonts w:ascii="Century Gothic" w:hAnsi="Century Gothic"/>
          <w:sz w:val="24"/>
          <w:szCs w:val="24"/>
        </w:rPr>
      </w:pPr>
      <w:r w:rsidRPr="000A4C84">
        <w:rPr>
          <w:rFonts w:ascii="Century Gothic" w:hAnsi="Century Gothic"/>
          <w:sz w:val="24"/>
          <w:szCs w:val="24"/>
        </w:rPr>
        <w:t xml:space="preserve">The </w:t>
      </w:r>
      <w:r w:rsidRPr="000A4C84">
        <w:rPr>
          <w:rFonts w:ascii="Century Gothic" w:hAnsi="Century Gothic"/>
          <w:b/>
          <w:bCs/>
          <w:sz w:val="24"/>
          <w:szCs w:val="24"/>
        </w:rPr>
        <w:t>"</w:t>
      </w:r>
      <w:proofErr w:type="spellStart"/>
      <w:r w:rsidRPr="000A4C84">
        <w:rPr>
          <w:rFonts w:ascii="Century Gothic" w:hAnsi="Century Gothic"/>
          <w:b/>
          <w:bCs/>
          <w:sz w:val="24"/>
          <w:szCs w:val="24"/>
        </w:rPr>
        <w:t>Car_Passeger</w:t>
      </w:r>
      <w:proofErr w:type="spellEnd"/>
      <w:r w:rsidRPr="000A4C84">
        <w:rPr>
          <w:rFonts w:ascii="Century Gothic" w:hAnsi="Century Gothic"/>
          <w:b/>
          <w:bCs/>
          <w:sz w:val="24"/>
          <w:szCs w:val="24"/>
        </w:rPr>
        <w:t>"</w:t>
      </w:r>
      <w:r w:rsidRPr="000A4C84">
        <w:rPr>
          <w:rFonts w:ascii="Century Gothic" w:hAnsi="Century Gothic"/>
          <w:sz w:val="24"/>
          <w:szCs w:val="24"/>
        </w:rPr>
        <w:t xml:space="preserve"> column in the dataset indicates the role of the casualty as a car passenger at the time of the accident. Below are the corresponding codes and their descriptions:</w:t>
      </w:r>
    </w:p>
    <w:p w14:paraId="6BD8F526" w14:textId="77777777" w:rsidR="000A4C84" w:rsidRPr="000A4C84" w:rsidRDefault="000A4C84" w:rsidP="000A4C84">
      <w:pPr>
        <w:pStyle w:val="BodyText"/>
        <w:numPr>
          <w:ilvl w:val="1"/>
          <w:numId w:val="8"/>
        </w:numPr>
        <w:rPr>
          <w:rFonts w:ascii="Century Gothic" w:hAnsi="Century Gothic"/>
          <w:sz w:val="24"/>
          <w:szCs w:val="24"/>
        </w:rPr>
      </w:pPr>
      <w:r w:rsidRPr="000A4C84">
        <w:rPr>
          <w:rFonts w:ascii="Century Gothic" w:hAnsi="Century Gothic"/>
          <w:b/>
          <w:bCs/>
          <w:sz w:val="24"/>
          <w:szCs w:val="24"/>
        </w:rPr>
        <w:t>0:</w:t>
      </w:r>
      <w:r w:rsidRPr="000A4C84">
        <w:rPr>
          <w:rFonts w:ascii="Century Gothic" w:hAnsi="Century Gothic"/>
          <w:sz w:val="24"/>
          <w:szCs w:val="24"/>
        </w:rPr>
        <w:t xml:space="preserve"> Not a car passenger</w:t>
      </w:r>
    </w:p>
    <w:p w14:paraId="7D41B34E" w14:textId="77777777" w:rsidR="000A4C84" w:rsidRPr="000A4C84" w:rsidRDefault="000A4C84" w:rsidP="000A4C84">
      <w:pPr>
        <w:pStyle w:val="BodyText"/>
        <w:numPr>
          <w:ilvl w:val="1"/>
          <w:numId w:val="8"/>
        </w:numPr>
        <w:rPr>
          <w:rFonts w:ascii="Century Gothic" w:hAnsi="Century Gothic"/>
          <w:sz w:val="24"/>
          <w:szCs w:val="24"/>
        </w:rPr>
      </w:pPr>
      <w:r w:rsidRPr="000A4C84">
        <w:rPr>
          <w:rFonts w:ascii="Century Gothic" w:hAnsi="Century Gothic"/>
          <w:b/>
          <w:bCs/>
          <w:sz w:val="24"/>
          <w:szCs w:val="24"/>
        </w:rPr>
        <w:t>1:</w:t>
      </w:r>
      <w:r w:rsidRPr="000A4C84">
        <w:rPr>
          <w:rFonts w:ascii="Century Gothic" w:hAnsi="Century Gothic"/>
          <w:sz w:val="24"/>
          <w:szCs w:val="24"/>
        </w:rPr>
        <w:t xml:space="preserve"> Front seat passenger</w:t>
      </w:r>
    </w:p>
    <w:p w14:paraId="5C88A4F4" w14:textId="77777777" w:rsidR="000A4C84" w:rsidRPr="000A4C84" w:rsidRDefault="000A4C84" w:rsidP="000A4C84">
      <w:pPr>
        <w:pStyle w:val="BodyText"/>
        <w:numPr>
          <w:ilvl w:val="1"/>
          <w:numId w:val="8"/>
        </w:numPr>
        <w:rPr>
          <w:rFonts w:ascii="Century Gothic" w:hAnsi="Century Gothic"/>
          <w:sz w:val="24"/>
          <w:szCs w:val="24"/>
        </w:rPr>
      </w:pPr>
      <w:r w:rsidRPr="000A4C84">
        <w:rPr>
          <w:rFonts w:ascii="Century Gothic" w:hAnsi="Century Gothic"/>
          <w:b/>
          <w:bCs/>
          <w:sz w:val="24"/>
          <w:szCs w:val="24"/>
        </w:rPr>
        <w:t>2:</w:t>
      </w:r>
      <w:r w:rsidRPr="000A4C84">
        <w:rPr>
          <w:rFonts w:ascii="Century Gothic" w:hAnsi="Century Gothic"/>
          <w:sz w:val="24"/>
          <w:szCs w:val="24"/>
        </w:rPr>
        <w:t xml:space="preserve"> Rear seat passenger</w:t>
      </w:r>
    </w:p>
    <w:p w14:paraId="012D1AF5" w14:textId="77777777" w:rsidR="000A4C84" w:rsidRPr="000A4C84" w:rsidRDefault="000A4C84" w:rsidP="000A4C84">
      <w:pPr>
        <w:pStyle w:val="BodyText"/>
        <w:numPr>
          <w:ilvl w:val="1"/>
          <w:numId w:val="8"/>
        </w:numPr>
        <w:rPr>
          <w:rFonts w:ascii="Century Gothic" w:hAnsi="Century Gothic"/>
          <w:sz w:val="24"/>
          <w:szCs w:val="24"/>
        </w:rPr>
      </w:pPr>
      <w:r w:rsidRPr="000A4C84">
        <w:rPr>
          <w:rFonts w:ascii="Century Gothic" w:hAnsi="Century Gothic"/>
          <w:b/>
          <w:bCs/>
          <w:sz w:val="24"/>
          <w:szCs w:val="24"/>
        </w:rPr>
        <w:t>9:</w:t>
      </w:r>
      <w:r w:rsidRPr="000A4C84">
        <w:rPr>
          <w:rFonts w:ascii="Century Gothic" w:hAnsi="Century Gothic"/>
          <w:sz w:val="24"/>
          <w:szCs w:val="24"/>
        </w:rPr>
        <w:t xml:space="preserve"> Unknown (self-reported)</w:t>
      </w:r>
    </w:p>
    <w:p w14:paraId="3A6FD536" w14:textId="77777777" w:rsidR="000A4C84" w:rsidRPr="000A4C84" w:rsidRDefault="000A4C84" w:rsidP="000A4C84">
      <w:pPr>
        <w:pStyle w:val="BodyText"/>
        <w:numPr>
          <w:ilvl w:val="1"/>
          <w:numId w:val="8"/>
        </w:numPr>
        <w:rPr>
          <w:rFonts w:ascii="Century Gothic" w:hAnsi="Century Gothic"/>
          <w:sz w:val="24"/>
          <w:szCs w:val="24"/>
        </w:rPr>
      </w:pPr>
      <w:r w:rsidRPr="000A4C84">
        <w:rPr>
          <w:rFonts w:ascii="Century Gothic" w:hAnsi="Century Gothic"/>
          <w:b/>
          <w:bCs/>
          <w:sz w:val="24"/>
          <w:szCs w:val="24"/>
        </w:rPr>
        <w:t>-1:</w:t>
      </w:r>
      <w:r w:rsidRPr="000A4C84">
        <w:rPr>
          <w:rFonts w:ascii="Century Gothic" w:hAnsi="Century Gothic"/>
          <w:sz w:val="24"/>
          <w:szCs w:val="24"/>
        </w:rPr>
        <w:t xml:space="preserve"> Data missing or out of range</w:t>
      </w:r>
    </w:p>
    <w:p w14:paraId="573AFF81" w14:textId="77777777" w:rsidR="000A4C84" w:rsidRPr="000A4C84" w:rsidRDefault="000A4C84" w:rsidP="000A4C84">
      <w:pPr>
        <w:pStyle w:val="BodyText"/>
        <w:ind w:left="1440"/>
        <w:rPr>
          <w:rFonts w:ascii="Century Gothic" w:hAnsi="Century Gothic"/>
          <w:sz w:val="24"/>
          <w:szCs w:val="24"/>
        </w:rPr>
      </w:pPr>
    </w:p>
    <w:p w14:paraId="1DCB0AA0" w14:textId="37E7EB4F" w:rsidR="000A4C84" w:rsidRPr="000A4C84" w:rsidRDefault="000A4C84" w:rsidP="000A4C84">
      <w:pPr>
        <w:pStyle w:val="BodyText"/>
        <w:numPr>
          <w:ilvl w:val="0"/>
          <w:numId w:val="8"/>
        </w:numPr>
        <w:rPr>
          <w:rFonts w:ascii="Century Gothic" w:hAnsi="Century Gothic"/>
          <w:sz w:val="24"/>
          <w:szCs w:val="24"/>
        </w:rPr>
      </w:pPr>
      <w:r w:rsidRPr="000A4C84">
        <w:rPr>
          <w:rFonts w:ascii="Century Gothic" w:hAnsi="Century Gothic"/>
          <w:sz w:val="24"/>
          <w:szCs w:val="24"/>
        </w:rPr>
        <w:t xml:space="preserve">The </w:t>
      </w:r>
      <w:r w:rsidRPr="000A4C84">
        <w:rPr>
          <w:rFonts w:ascii="Century Gothic" w:hAnsi="Century Gothic"/>
          <w:b/>
          <w:bCs/>
          <w:sz w:val="24"/>
          <w:szCs w:val="24"/>
        </w:rPr>
        <w:t>"</w:t>
      </w:r>
      <w:proofErr w:type="spellStart"/>
      <w:r w:rsidRPr="000A4C84">
        <w:rPr>
          <w:rFonts w:ascii="Century Gothic" w:hAnsi="Century Gothic"/>
          <w:b/>
          <w:bCs/>
          <w:sz w:val="24"/>
          <w:szCs w:val="24"/>
        </w:rPr>
        <w:t>Bus_or_Coach_Passenger</w:t>
      </w:r>
      <w:proofErr w:type="spellEnd"/>
      <w:r w:rsidRPr="000A4C84">
        <w:rPr>
          <w:rFonts w:ascii="Century Gothic" w:hAnsi="Century Gothic"/>
          <w:b/>
          <w:bCs/>
          <w:sz w:val="24"/>
          <w:szCs w:val="24"/>
        </w:rPr>
        <w:t>"</w:t>
      </w:r>
      <w:r w:rsidRPr="000A4C84">
        <w:rPr>
          <w:rFonts w:ascii="Century Gothic" w:hAnsi="Century Gothic"/>
          <w:sz w:val="24"/>
          <w:szCs w:val="24"/>
        </w:rPr>
        <w:t xml:space="preserve"> column in the dataset indicates the role of the casualty as a bus or coach passenger at the time of the accident. Below are the corresponding codes and their descriptions:</w:t>
      </w:r>
    </w:p>
    <w:p w14:paraId="11635A8B" w14:textId="77777777" w:rsidR="000A4C84" w:rsidRPr="000A4C84" w:rsidRDefault="000A4C84" w:rsidP="000A4C84">
      <w:pPr>
        <w:pStyle w:val="BodyText"/>
        <w:numPr>
          <w:ilvl w:val="1"/>
          <w:numId w:val="8"/>
        </w:numPr>
        <w:rPr>
          <w:rFonts w:ascii="Century Gothic" w:hAnsi="Century Gothic"/>
          <w:sz w:val="24"/>
          <w:szCs w:val="24"/>
        </w:rPr>
      </w:pPr>
      <w:r w:rsidRPr="000A4C84">
        <w:rPr>
          <w:rFonts w:ascii="Century Gothic" w:hAnsi="Century Gothic"/>
          <w:b/>
          <w:bCs/>
          <w:sz w:val="24"/>
          <w:szCs w:val="24"/>
        </w:rPr>
        <w:t>0:</w:t>
      </w:r>
      <w:r w:rsidRPr="000A4C84">
        <w:rPr>
          <w:rFonts w:ascii="Century Gothic" w:hAnsi="Century Gothic"/>
          <w:sz w:val="24"/>
          <w:szCs w:val="24"/>
        </w:rPr>
        <w:t xml:space="preserve"> Not a bus or coach passenger</w:t>
      </w:r>
    </w:p>
    <w:p w14:paraId="2B9545BD" w14:textId="77777777" w:rsidR="000A4C84" w:rsidRPr="000A4C84" w:rsidRDefault="000A4C84" w:rsidP="000A4C84">
      <w:pPr>
        <w:pStyle w:val="BodyText"/>
        <w:numPr>
          <w:ilvl w:val="1"/>
          <w:numId w:val="8"/>
        </w:numPr>
        <w:rPr>
          <w:rFonts w:ascii="Century Gothic" w:hAnsi="Century Gothic"/>
          <w:sz w:val="24"/>
          <w:szCs w:val="24"/>
        </w:rPr>
      </w:pPr>
      <w:r w:rsidRPr="000A4C84">
        <w:rPr>
          <w:rFonts w:ascii="Century Gothic" w:hAnsi="Century Gothic"/>
          <w:b/>
          <w:bCs/>
          <w:sz w:val="24"/>
          <w:szCs w:val="24"/>
        </w:rPr>
        <w:t>1:</w:t>
      </w:r>
      <w:r w:rsidRPr="000A4C84">
        <w:rPr>
          <w:rFonts w:ascii="Century Gothic" w:hAnsi="Century Gothic"/>
          <w:sz w:val="24"/>
          <w:szCs w:val="24"/>
        </w:rPr>
        <w:t xml:space="preserve"> Boarding</w:t>
      </w:r>
    </w:p>
    <w:p w14:paraId="18A122D4" w14:textId="77777777" w:rsidR="000A4C84" w:rsidRPr="000A4C84" w:rsidRDefault="000A4C84" w:rsidP="000A4C84">
      <w:pPr>
        <w:pStyle w:val="BodyText"/>
        <w:numPr>
          <w:ilvl w:val="1"/>
          <w:numId w:val="8"/>
        </w:numPr>
        <w:rPr>
          <w:rFonts w:ascii="Century Gothic" w:hAnsi="Century Gothic"/>
          <w:sz w:val="24"/>
          <w:szCs w:val="24"/>
        </w:rPr>
      </w:pPr>
      <w:r w:rsidRPr="000A4C84">
        <w:rPr>
          <w:rFonts w:ascii="Century Gothic" w:hAnsi="Century Gothic"/>
          <w:b/>
          <w:bCs/>
          <w:sz w:val="24"/>
          <w:szCs w:val="24"/>
        </w:rPr>
        <w:lastRenderedPageBreak/>
        <w:t>2:</w:t>
      </w:r>
      <w:r w:rsidRPr="000A4C84">
        <w:rPr>
          <w:rFonts w:ascii="Century Gothic" w:hAnsi="Century Gothic"/>
          <w:sz w:val="24"/>
          <w:szCs w:val="24"/>
        </w:rPr>
        <w:t xml:space="preserve"> Alighting</w:t>
      </w:r>
    </w:p>
    <w:p w14:paraId="78C1D735" w14:textId="77777777" w:rsidR="000A4C84" w:rsidRPr="000A4C84" w:rsidRDefault="000A4C84" w:rsidP="000A4C84">
      <w:pPr>
        <w:pStyle w:val="BodyText"/>
        <w:numPr>
          <w:ilvl w:val="1"/>
          <w:numId w:val="8"/>
        </w:numPr>
        <w:rPr>
          <w:rFonts w:ascii="Century Gothic" w:hAnsi="Century Gothic"/>
          <w:sz w:val="24"/>
          <w:szCs w:val="24"/>
        </w:rPr>
      </w:pPr>
      <w:r w:rsidRPr="000A4C84">
        <w:rPr>
          <w:rFonts w:ascii="Century Gothic" w:hAnsi="Century Gothic"/>
          <w:b/>
          <w:bCs/>
          <w:sz w:val="24"/>
          <w:szCs w:val="24"/>
        </w:rPr>
        <w:t>3:</w:t>
      </w:r>
      <w:r w:rsidRPr="000A4C84">
        <w:rPr>
          <w:rFonts w:ascii="Century Gothic" w:hAnsi="Century Gothic"/>
          <w:sz w:val="24"/>
          <w:szCs w:val="24"/>
        </w:rPr>
        <w:t xml:space="preserve"> Standing passenger</w:t>
      </w:r>
    </w:p>
    <w:p w14:paraId="3F6A154C" w14:textId="77777777" w:rsidR="000A4C84" w:rsidRPr="000A4C84" w:rsidRDefault="000A4C84" w:rsidP="000A4C84">
      <w:pPr>
        <w:pStyle w:val="BodyText"/>
        <w:numPr>
          <w:ilvl w:val="1"/>
          <w:numId w:val="8"/>
        </w:numPr>
        <w:rPr>
          <w:rFonts w:ascii="Century Gothic" w:hAnsi="Century Gothic"/>
          <w:sz w:val="24"/>
          <w:szCs w:val="24"/>
        </w:rPr>
      </w:pPr>
      <w:r w:rsidRPr="000A4C84">
        <w:rPr>
          <w:rFonts w:ascii="Century Gothic" w:hAnsi="Century Gothic"/>
          <w:b/>
          <w:bCs/>
          <w:sz w:val="24"/>
          <w:szCs w:val="24"/>
        </w:rPr>
        <w:t>4:</w:t>
      </w:r>
      <w:r w:rsidRPr="000A4C84">
        <w:rPr>
          <w:rFonts w:ascii="Century Gothic" w:hAnsi="Century Gothic"/>
          <w:sz w:val="24"/>
          <w:szCs w:val="24"/>
        </w:rPr>
        <w:t xml:space="preserve"> Seated passenger</w:t>
      </w:r>
    </w:p>
    <w:p w14:paraId="63BFE6FD" w14:textId="77777777" w:rsidR="000A4C84" w:rsidRPr="000A4C84" w:rsidRDefault="000A4C84" w:rsidP="000A4C84">
      <w:pPr>
        <w:pStyle w:val="BodyText"/>
        <w:numPr>
          <w:ilvl w:val="1"/>
          <w:numId w:val="8"/>
        </w:numPr>
        <w:rPr>
          <w:rFonts w:ascii="Century Gothic" w:hAnsi="Century Gothic"/>
          <w:sz w:val="24"/>
          <w:szCs w:val="24"/>
        </w:rPr>
      </w:pPr>
      <w:r w:rsidRPr="000A4C84">
        <w:rPr>
          <w:rFonts w:ascii="Century Gothic" w:hAnsi="Century Gothic"/>
          <w:b/>
          <w:bCs/>
          <w:sz w:val="24"/>
          <w:szCs w:val="24"/>
        </w:rPr>
        <w:t>9:</w:t>
      </w:r>
      <w:r w:rsidRPr="000A4C84">
        <w:rPr>
          <w:rFonts w:ascii="Century Gothic" w:hAnsi="Century Gothic"/>
          <w:sz w:val="24"/>
          <w:szCs w:val="24"/>
        </w:rPr>
        <w:t xml:space="preserve"> Unknown (self-reported)</w:t>
      </w:r>
    </w:p>
    <w:p w14:paraId="540D64B5" w14:textId="0D68CE7C" w:rsidR="000A4C84" w:rsidRDefault="000A4C84" w:rsidP="000A4C84">
      <w:pPr>
        <w:pStyle w:val="BodyText"/>
        <w:numPr>
          <w:ilvl w:val="1"/>
          <w:numId w:val="8"/>
        </w:numPr>
        <w:rPr>
          <w:rFonts w:ascii="Century Gothic" w:hAnsi="Century Gothic"/>
          <w:sz w:val="24"/>
          <w:szCs w:val="24"/>
        </w:rPr>
      </w:pPr>
      <w:r w:rsidRPr="000A4C84">
        <w:rPr>
          <w:rFonts w:ascii="Century Gothic" w:hAnsi="Century Gothic"/>
          <w:b/>
          <w:bCs/>
          <w:sz w:val="24"/>
          <w:szCs w:val="24"/>
        </w:rPr>
        <w:t>-1:</w:t>
      </w:r>
      <w:r w:rsidRPr="000A4C84">
        <w:rPr>
          <w:rFonts w:ascii="Century Gothic" w:hAnsi="Century Gothic"/>
          <w:sz w:val="24"/>
          <w:szCs w:val="24"/>
        </w:rPr>
        <w:t xml:space="preserve"> Data missing or out of range</w:t>
      </w:r>
    </w:p>
    <w:p w14:paraId="36987B66" w14:textId="12C2C1CA" w:rsidR="000A4C84" w:rsidRDefault="000A4C84" w:rsidP="000A4C84">
      <w:pPr>
        <w:pStyle w:val="BodyText"/>
        <w:rPr>
          <w:rFonts w:ascii="Century Gothic" w:hAnsi="Century Gothic"/>
          <w:b/>
          <w:bCs/>
          <w:sz w:val="24"/>
          <w:szCs w:val="24"/>
        </w:rPr>
      </w:pPr>
    </w:p>
    <w:p w14:paraId="4A56508F" w14:textId="77777777" w:rsidR="000A4C84" w:rsidRPr="000A4C84" w:rsidRDefault="000A4C84" w:rsidP="000A4C84">
      <w:pPr>
        <w:pStyle w:val="BodyText"/>
        <w:numPr>
          <w:ilvl w:val="0"/>
          <w:numId w:val="8"/>
        </w:numPr>
        <w:rPr>
          <w:rFonts w:ascii="Century Gothic" w:hAnsi="Century Gothic"/>
          <w:sz w:val="24"/>
          <w:szCs w:val="24"/>
        </w:rPr>
      </w:pPr>
      <w:r w:rsidRPr="000A4C84">
        <w:rPr>
          <w:rFonts w:ascii="Century Gothic" w:hAnsi="Century Gothic"/>
          <w:sz w:val="24"/>
          <w:szCs w:val="24"/>
        </w:rPr>
        <w:t xml:space="preserve">The </w:t>
      </w:r>
      <w:r w:rsidRPr="000A4C84">
        <w:rPr>
          <w:rFonts w:ascii="Century Gothic" w:hAnsi="Century Gothic"/>
          <w:b/>
          <w:bCs/>
          <w:sz w:val="24"/>
          <w:szCs w:val="24"/>
        </w:rPr>
        <w:t>"</w:t>
      </w:r>
      <w:proofErr w:type="spellStart"/>
      <w:r w:rsidRPr="000A4C84">
        <w:rPr>
          <w:rFonts w:ascii="Century Gothic" w:hAnsi="Century Gothic"/>
          <w:b/>
          <w:bCs/>
          <w:sz w:val="24"/>
          <w:szCs w:val="24"/>
        </w:rPr>
        <w:t>Pedestrian_Road_Maintenance_Worker</w:t>
      </w:r>
      <w:proofErr w:type="spellEnd"/>
      <w:r w:rsidRPr="000A4C84">
        <w:rPr>
          <w:rFonts w:ascii="Century Gothic" w:hAnsi="Century Gothic"/>
          <w:b/>
          <w:bCs/>
          <w:sz w:val="24"/>
          <w:szCs w:val="24"/>
        </w:rPr>
        <w:t xml:space="preserve">" </w:t>
      </w:r>
      <w:r w:rsidRPr="000A4C84">
        <w:rPr>
          <w:rFonts w:ascii="Century Gothic" w:hAnsi="Century Gothic"/>
          <w:sz w:val="24"/>
          <w:szCs w:val="24"/>
        </w:rPr>
        <w:t>column in the dataset indicates whether the casualty was a road maintenance worker at the time of the accident. Below are the corresponding codes and their descriptions:</w:t>
      </w:r>
    </w:p>
    <w:p w14:paraId="6C5D4DD2" w14:textId="77777777" w:rsidR="000A4C84" w:rsidRPr="000A4C84" w:rsidRDefault="000A4C84" w:rsidP="000A4C84">
      <w:pPr>
        <w:pStyle w:val="BodyText"/>
        <w:numPr>
          <w:ilvl w:val="1"/>
          <w:numId w:val="8"/>
        </w:numPr>
        <w:rPr>
          <w:rFonts w:ascii="Century Gothic" w:hAnsi="Century Gothic"/>
          <w:sz w:val="24"/>
          <w:szCs w:val="24"/>
        </w:rPr>
      </w:pPr>
      <w:r w:rsidRPr="000A4C84">
        <w:rPr>
          <w:rFonts w:ascii="Century Gothic" w:hAnsi="Century Gothic"/>
          <w:b/>
          <w:bCs/>
          <w:sz w:val="24"/>
          <w:szCs w:val="24"/>
        </w:rPr>
        <w:t>0:</w:t>
      </w:r>
      <w:r w:rsidRPr="000A4C84">
        <w:rPr>
          <w:rFonts w:ascii="Century Gothic" w:hAnsi="Century Gothic"/>
          <w:sz w:val="24"/>
          <w:szCs w:val="24"/>
        </w:rPr>
        <w:t xml:space="preserve"> No / Not applicable</w:t>
      </w:r>
    </w:p>
    <w:p w14:paraId="527F6341" w14:textId="77777777" w:rsidR="000A4C84" w:rsidRPr="000A4C84" w:rsidRDefault="000A4C84" w:rsidP="000A4C84">
      <w:pPr>
        <w:pStyle w:val="BodyText"/>
        <w:numPr>
          <w:ilvl w:val="1"/>
          <w:numId w:val="8"/>
        </w:numPr>
        <w:rPr>
          <w:rFonts w:ascii="Century Gothic" w:hAnsi="Century Gothic"/>
          <w:sz w:val="24"/>
          <w:szCs w:val="24"/>
        </w:rPr>
      </w:pPr>
      <w:r w:rsidRPr="000A4C84">
        <w:rPr>
          <w:rFonts w:ascii="Century Gothic" w:hAnsi="Century Gothic"/>
          <w:b/>
          <w:bCs/>
          <w:sz w:val="24"/>
          <w:szCs w:val="24"/>
        </w:rPr>
        <w:t>1:</w:t>
      </w:r>
      <w:r w:rsidRPr="000A4C84">
        <w:rPr>
          <w:rFonts w:ascii="Century Gothic" w:hAnsi="Century Gothic"/>
          <w:sz w:val="24"/>
          <w:szCs w:val="24"/>
        </w:rPr>
        <w:t xml:space="preserve"> Yes</w:t>
      </w:r>
    </w:p>
    <w:p w14:paraId="7C0F9917" w14:textId="77777777" w:rsidR="000A4C84" w:rsidRPr="000A4C84" w:rsidRDefault="000A4C84" w:rsidP="000A4C84">
      <w:pPr>
        <w:pStyle w:val="BodyText"/>
        <w:numPr>
          <w:ilvl w:val="1"/>
          <w:numId w:val="8"/>
        </w:numPr>
        <w:rPr>
          <w:rFonts w:ascii="Century Gothic" w:hAnsi="Century Gothic"/>
          <w:sz w:val="24"/>
          <w:szCs w:val="24"/>
        </w:rPr>
      </w:pPr>
      <w:r w:rsidRPr="000A4C84">
        <w:rPr>
          <w:rFonts w:ascii="Century Gothic" w:hAnsi="Century Gothic"/>
          <w:b/>
          <w:bCs/>
          <w:sz w:val="24"/>
          <w:szCs w:val="24"/>
        </w:rPr>
        <w:t>2:</w:t>
      </w:r>
      <w:r w:rsidRPr="000A4C84">
        <w:rPr>
          <w:rFonts w:ascii="Century Gothic" w:hAnsi="Century Gothic"/>
          <w:sz w:val="24"/>
          <w:szCs w:val="24"/>
        </w:rPr>
        <w:t xml:space="preserve"> Not Known</w:t>
      </w:r>
    </w:p>
    <w:p w14:paraId="7D70F772" w14:textId="77777777" w:rsidR="000A4C84" w:rsidRPr="000A4C84" w:rsidRDefault="000A4C84" w:rsidP="000A4C84">
      <w:pPr>
        <w:pStyle w:val="BodyText"/>
        <w:numPr>
          <w:ilvl w:val="1"/>
          <w:numId w:val="8"/>
        </w:numPr>
        <w:rPr>
          <w:rFonts w:ascii="Century Gothic" w:hAnsi="Century Gothic"/>
          <w:sz w:val="24"/>
          <w:szCs w:val="24"/>
        </w:rPr>
      </w:pPr>
      <w:r w:rsidRPr="000A4C84">
        <w:rPr>
          <w:rFonts w:ascii="Century Gothic" w:hAnsi="Century Gothic"/>
          <w:b/>
          <w:bCs/>
          <w:sz w:val="24"/>
          <w:szCs w:val="24"/>
        </w:rPr>
        <w:t>3:</w:t>
      </w:r>
      <w:r w:rsidRPr="000A4C84">
        <w:rPr>
          <w:rFonts w:ascii="Century Gothic" w:hAnsi="Century Gothic"/>
          <w:sz w:val="24"/>
          <w:szCs w:val="24"/>
        </w:rPr>
        <w:t xml:space="preserve"> Probable</w:t>
      </w:r>
    </w:p>
    <w:p w14:paraId="71D1C66C" w14:textId="77777777" w:rsidR="000A4C84" w:rsidRPr="000A4C84" w:rsidRDefault="000A4C84" w:rsidP="000A4C84">
      <w:pPr>
        <w:pStyle w:val="BodyText"/>
        <w:numPr>
          <w:ilvl w:val="1"/>
          <w:numId w:val="8"/>
        </w:numPr>
        <w:rPr>
          <w:rFonts w:ascii="Century Gothic" w:hAnsi="Century Gothic"/>
          <w:sz w:val="24"/>
          <w:szCs w:val="24"/>
        </w:rPr>
      </w:pPr>
      <w:r w:rsidRPr="000A4C84">
        <w:rPr>
          <w:rFonts w:ascii="Century Gothic" w:hAnsi="Century Gothic"/>
          <w:b/>
          <w:bCs/>
          <w:sz w:val="24"/>
          <w:szCs w:val="24"/>
        </w:rPr>
        <w:t>-1:</w:t>
      </w:r>
      <w:r w:rsidRPr="000A4C84">
        <w:rPr>
          <w:rFonts w:ascii="Century Gothic" w:hAnsi="Century Gothic"/>
          <w:sz w:val="24"/>
          <w:szCs w:val="24"/>
        </w:rPr>
        <w:t xml:space="preserve"> Data missing or out of range</w:t>
      </w:r>
    </w:p>
    <w:p w14:paraId="0255AEA1" w14:textId="77777777" w:rsidR="000A4C84" w:rsidRDefault="000A4C84" w:rsidP="000A4C84">
      <w:pPr>
        <w:pStyle w:val="BodyText"/>
        <w:ind w:left="1440"/>
        <w:rPr>
          <w:rFonts w:ascii="Century Gothic" w:hAnsi="Century Gothic"/>
          <w:sz w:val="24"/>
          <w:szCs w:val="24"/>
        </w:rPr>
      </w:pPr>
    </w:p>
    <w:p w14:paraId="023A6CE0" w14:textId="77777777" w:rsidR="000A4C84" w:rsidRPr="000A4C84" w:rsidRDefault="000A4C84" w:rsidP="000A4C84">
      <w:pPr>
        <w:pStyle w:val="BodyText"/>
        <w:numPr>
          <w:ilvl w:val="0"/>
          <w:numId w:val="8"/>
        </w:numPr>
        <w:rPr>
          <w:rFonts w:ascii="Century Gothic" w:hAnsi="Century Gothic"/>
          <w:sz w:val="24"/>
          <w:szCs w:val="24"/>
        </w:rPr>
      </w:pPr>
      <w:r w:rsidRPr="000A4C84">
        <w:rPr>
          <w:rFonts w:ascii="Century Gothic" w:hAnsi="Century Gothic"/>
          <w:sz w:val="24"/>
          <w:szCs w:val="24"/>
        </w:rPr>
        <w:t xml:space="preserve">The </w:t>
      </w:r>
      <w:r w:rsidRPr="000A4C84">
        <w:rPr>
          <w:rFonts w:ascii="Century Gothic" w:hAnsi="Century Gothic"/>
          <w:b/>
          <w:bCs/>
          <w:sz w:val="24"/>
          <w:szCs w:val="24"/>
        </w:rPr>
        <w:t>"</w:t>
      </w:r>
      <w:proofErr w:type="spellStart"/>
      <w:r w:rsidRPr="000A4C84">
        <w:rPr>
          <w:rFonts w:ascii="Century Gothic" w:hAnsi="Century Gothic"/>
          <w:b/>
          <w:bCs/>
          <w:sz w:val="24"/>
          <w:szCs w:val="24"/>
        </w:rPr>
        <w:t>Casualty_Type</w:t>
      </w:r>
      <w:proofErr w:type="spellEnd"/>
      <w:r w:rsidRPr="000A4C84">
        <w:rPr>
          <w:rFonts w:ascii="Century Gothic" w:hAnsi="Century Gothic"/>
          <w:b/>
          <w:bCs/>
          <w:sz w:val="24"/>
          <w:szCs w:val="24"/>
        </w:rPr>
        <w:t>"</w:t>
      </w:r>
      <w:r w:rsidRPr="000A4C84">
        <w:rPr>
          <w:rFonts w:ascii="Century Gothic" w:hAnsi="Century Gothic"/>
          <w:sz w:val="24"/>
          <w:szCs w:val="24"/>
        </w:rPr>
        <w:t xml:space="preserve"> column in the dataset indicates the type of casualty involved in the accident. Below are the corresponding codes and their descriptions:</w:t>
      </w:r>
    </w:p>
    <w:p w14:paraId="166F819A" w14:textId="77777777" w:rsidR="000A4C84" w:rsidRPr="000A4C84" w:rsidRDefault="000A4C84" w:rsidP="000A4C84">
      <w:pPr>
        <w:pStyle w:val="BodyText"/>
        <w:numPr>
          <w:ilvl w:val="1"/>
          <w:numId w:val="8"/>
        </w:numPr>
        <w:rPr>
          <w:rFonts w:ascii="Century Gothic" w:hAnsi="Century Gothic"/>
          <w:sz w:val="24"/>
          <w:szCs w:val="24"/>
        </w:rPr>
      </w:pPr>
      <w:r w:rsidRPr="000A4C84">
        <w:rPr>
          <w:rFonts w:ascii="Century Gothic" w:hAnsi="Century Gothic"/>
          <w:b/>
          <w:bCs/>
          <w:sz w:val="24"/>
          <w:szCs w:val="24"/>
        </w:rPr>
        <w:t>0:</w:t>
      </w:r>
      <w:r w:rsidRPr="000A4C84">
        <w:rPr>
          <w:rFonts w:ascii="Century Gothic" w:hAnsi="Century Gothic"/>
          <w:sz w:val="24"/>
          <w:szCs w:val="24"/>
        </w:rPr>
        <w:t xml:space="preserve"> Pedestrian</w:t>
      </w:r>
    </w:p>
    <w:p w14:paraId="4ECBBB93" w14:textId="77777777" w:rsidR="000A4C84" w:rsidRPr="000A4C84" w:rsidRDefault="000A4C84" w:rsidP="000A4C84">
      <w:pPr>
        <w:pStyle w:val="BodyText"/>
        <w:numPr>
          <w:ilvl w:val="1"/>
          <w:numId w:val="8"/>
        </w:numPr>
        <w:rPr>
          <w:rFonts w:ascii="Century Gothic" w:hAnsi="Century Gothic"/>
          <w:sz w:val="24"/>
          <w:szCs w:val="24"/>
        </w:rPr>
      </w:pPr>
      <w:r w:rsidRPr="000A4C84">
        <w:rPr>
          <w:rFonts w:ascii="Century Gothic" w:hAnsi="Century Gothic"/>
          <w:b/>
          <w:bCs/>
          <w:sz w:val="24"/>
          <w:szCs w:val="24"/>
        </w:rPr>
        <w:t>1:</w:t>
      </w:r>
      <w:r w:rsidRPr="000A4C84">
        <w:rPr>
          <w:rFonts w:ascii="Century Gothic" w:hAnsi="Century Gothic"/>
          <w:sz w:val="24"/>
          <w:szCs w:val="24"/>
        </w:rPr>
        <w:t xml:space="preserve"> Cyclist</w:t>
      </w:r>
    </w:p>
    <w:p w14:paraId="78E7E3F2" w14:textId="77777777" w:rsidR="000A4C84" w:rsidRPr="000A4C84" w:rsidRDefault="000A4C84" w:rsidP="000A4C84">
      <w:pPr>
        <w:pStyle w:val="BodyText"/>
        <w:numPr>
          <w:ilvl w:val="1"/>
          <w:numId w:val="8"/>
        </w:numPr>
        <w:rPr>
          <w:rFonts w:ascii="Century Gothic" w:hAnsi="Century Gothic"/>
          <w:sz w:val="24"/>
          <w:szCs w:val="24"/>
        </w:rPr>
      </w:pPr>
      <w:r w:rsidRPr="000A4C84">
        <w:rPr>
          <w:rFonts w:ascii="Century Gothic" w:hAnsi="Century Gothic"/>
          <w:b/>
          <w:bCs/>
          <w:sz w:val="24"/>
          <w:szCs w:val="24"/>
        </w:rPr>
        <w:t>2:</w:t>
      </w:r>
      <w:r w:rsidRPr="000A4C84">
        <w:rPr>
          <w:rFonts w:ascii="Century Gothic" w:hAnsi="Century Gothic"/>
          <w:sz w:val="24"/>
          <w:szCs w:val="24"/>
        </w:rPr>
        <w:t xml:space="preserve"> Motorcycle 50cc and under rider or passenger</w:t>
      </w:r>
    </w:p>
    <w:p w14:paraId="7320AA2E" w14:textId="77777777" w:rsidR="000A4C84" w:rsidRPr="000A4C84" w:rsidRDefault="000A4C84" w:rsidP="000A4C84">
      <w:pPr>
        <w:pStyle w:val="BodyText"/>
        <w:numPr>
          <w:ilvl w:val="1"/>
          <w:numId w:val="8"/>
        </w:numPr>
        <w:rPr>
          <w:rFonts w:ascii="Century Gothic" w:hAnsi="Century Gothic"/>
          <w:sz w:val="24"/>
          <w:szCs w:val="24"/>
        </w:rPr>
      </w:pPr>
      <w:r w:rsidRPr="000A4C84">
        <w:rPr>
          <w:rFonts w:ascii="Century Gothic" w:hAnsi="Century Gothic"/>
          <w:b/>
          <w:bCs/>
          <w:sz w:val="24"/>
          <w:szCs w:val="24"/>
        </w:rPr>
        <w:t>3:</w:t>
      </w:r>
      <w:r w:rsidRPr="000A4C84">
        <w:rPr>
          <w:rFonts w:ascii="Century Gothic" w:hAnsi="Century Gothic"/>
          <w:sz w:val="24"/>
          <w:szCs w:val="24"/>
        </w:rPr>
        <w:t xml:space="preserve"> Motorcycle 125cc and under rider or passenger</w:t>
      </w:r>
    </w:p>
    <w:p w14:paraId="472D9CDF" w14:textId="77777777" w:rsidR="000A4C84" w:rsidRPr="000A4C84" w:rsidRDefault="000A4C84" w:rsidP="000A4C84">
      <w:pPr>
        <w:pStyle w:val="BodyText"/>
        <w:numPr>
          <w:ilvl w:val="1"/>
          <w:numId w:val="8"/>
        </w:numPr>
        <w:rPr>
          <w:rFonts w:ascii="Century Gothic" w:hAnsi="Century Gothic"/>
          <w:sz w:val="24"/>
          <w:szCs w:val="24"/>
        </w:rPr>
      </w:pPr>
      <w:r w:rsidRPr="000A4C84">
        <w:rPr>
          <w:rFonts w:ascii="Century Gothic" w:hAnsi="Century Gothic"/>
          <w:b/>
          <w:bCs/>
          <w:sz w:val="24"/>
          <w:szCs w:val="24"/>
        </w:rPr>
        <w:t>4:</w:t>
      </w:r>
      <w:r w:rsidRPr="000A4C84">
        <w:rPr>
          <w:rFonts w:ascii="Century Gothic" w:hAnsi="Century Gothic"/>
          <w:sz w:val="24"/>
          <w:szCs w:val="24"/>
        </w:rPr>
        <w:t xml:space="preserve"> Motorcycle over 125cc and up to 500cc rider or passenger</w:t>
      </w:r>
    </w:p>
    <w:p w14:paraId="3BE80216" w14:textId="77777777" w:rsidR="000A4C84" w:rsidRPr="000A4C84" w:rsidRDefault="000A4C84" w:rsidP="000A4C84">
      <w:pPr>
        <w:pStyle w:val="BodyText"/>
        <w:numPr>
          <w:ilvl w:val="1"/>
          <w:numId w:val="8"/>
        </w:numPr>
        <w:rPr>
          <w:rFonts w:ascii="Century Gothic" w:hAnsi="Century Gothic"/>
          <w:sz w:val="24"/>
          <w:szCs w:val="24"/>
        </w:rPr>
      </w:pPr>
      <w:r w:rsidRPr="000A4C84">
        <w:rPr>
          <w:rFonts w:ascii="Century Gothic" w:hAnsi="Century Gothic"/>
          <w:b/>
          <w:bCs/>
          <w:sz w:val="24"/>
          <w:szCs w:val="24"/>
        </w:rPr>
        <w:t>5:</w:t>
      </w:r>
      <w:r w:rsidRPr="000A4C84">
        <w:rPr>
          <w:rFonts w:ascii="Century Gothic" w:hAnsi="Century Gothic"/>
          <w:sz w:val="24"/>
          <w:szCs w:val="24"/>
        </w:rPr>
        <w:t xml:space="preserve"> Motorcycle over 500cc rider or passenger</w:t>
      </w:r>
    </w:p>
    <w:p w14:paraId="4EA4CF1F" w14:textId="77777777" w:rsidR="000A4C84" w:rsidRPr="000A4C84" w:rsidRDefault="000A4C84" w:rsidP="000A4C84">
      <w:pPr>
        <w:pStyle w:val="BodyText"/>
        <w:numPr>
          <w:ilvl w:val="1"/>
          <w:numId w:val="8"/>
        </w:numPr>
        <w:rPr>
          <w:rFonts w:ascii="Century Gothic" w:hAnsi="Century Gothic"/>
          <w:sz w:val="24"/>
          <w:szCs w:val="24"/>
        </w:rPr>
      </w:pPr>
      <w:r w:rsidRPr="000A4C84">
        <w:rPr>
          <w:rFonts w:ascii="Century Gothic" w:hAnsi="Century Gothic"/>
          <w:b/>
          <w:bCs/>
          <w:sz w:val="24"/>
          <w:szCs w:val="24"/>
        </w:rPr>
        <w:t>8:</w:t>
      </w:r>
      <w:r w:rsidRPr="000A4C84">
        <w:rPr>
          <w:rFonts w:ascii="Century Gothic" w:hAnsi="Century Gothic"/>
          <w:sz w:val="24"/>
          <w:szCs w:val="24"/>
        </w:rPr>
        <w:t xml:space="preserve"> Taxi/Private hire car occupant</w:t>
      </w:r>
    </w:p>
    <w:p w14:paraId="23AABCE4" w14:textId="77777777" w:rsidR="000A4C84" w:rsidRPr="000A4C84" w:rsidRDefault="000A4C84" w:rsidP="000A4C84">
      <w:pPr>
        <w:pStyle w:val="BodyText"/>
        <w:numPr>
          <w:ilvl w:val="1"/>
          <w:numId w:val="8"/>
        </w:numPr>
        <w:rPr>
          <w:rFonts w:ascii="Century Gothic" w:hAnsi="Century Gothic"/>
          <w:sz w:val="24"/>
          <w:szCs w:val="24"/>
        </w:rPr>
      </w:pPr>
      <w:r w:rsidRPr="000A4C84">
        <w:rPr>
          <w:rFonts w:ascii="Century Gothic" w:hAnsi="Century Gothic"/>
          <w:b/>
          <w:bCs/>
          <w:sz w:val="24"/>
          <w:szCs w:val="24"/>
        </w:rPr>
        <w:t>9:</w:t>
      </w:r>
      <w:r w:rsidRPr="000A4C84">
        <w:rPr>
          <w:rFonts w:ascii="Century Gothic" w:hAnsi="Century Gothic"/>
          <w:sz w:val="24"/>
          <w:szCs w:val="24"/>
        </w:rPr>
        <w:t xml:space="preserve"> Car occupant</w:t>
      </w:r>
    </w:p>
    <w:p w14:paraId="681D4E7E" w14:textId="77777777" w:rsidR="000A4C84" w:rsidRPr="000A4C84" w:rsidRDefault="000A4C84" w:rsidP="000A4C84">
      <w:pPr>
        <w:pStyle w:val="BodyText"/>
        <w:numPr>
          <w:ilvl w:val="1"/>
          <w:numId w:val="8"/>
        </w:numPr>
        <w:rPr>
          <w:rFonts w:ascii="Century Gothic" w:hAnsi="Century Gothic"/>
          <w:sz w:val="24"/>
          <w:szCs w:val="24"/>
        </w:rPr>
      </w:pPr>
      <w:r w:rsidRPr="000A4C84">
        <w:rPr>
          <w:rFonts w:ascii="Century Gothic" w:hAnsi="Century Gothic"/>
          <w:b/>
          <w:bCs/>
          <w:sz w:val="24"/>
          <w:szCs w:val="24"/>
        </w:rPr>
        <w:t>10:</w:t>
      </w:r>
      <w:r w:rsidRPr="000A4C84">
        <w:rPr>
          <w:rFonts w:ascii="Century Gothic" w:hAnsi="Century Gothic"/>
          <w:sz w:val="24"/>
          <w:szCs w:val="24"/>
        </w:rPr>
        <w:t xml:space="preserve"> Minibus (8 - 16 passenger seats) occupant</w:t>
      </w:r>
    </w:p>
    <w:p w14:paraId="4759258B" w14:textId="77777777" w:rsidR="000A4C84" w:rsidRPr="000A4C84" w:rsidRDefault="000A4C84" w:rsidP="000A4C84">
      <w:pPr>
        <w:pStyle w:val="BodyText"/>
        <w:numPr>
          <w:ilvl w:val="1"/>
          <w:numId w:val="8"/>
        </w:numPr>
        <w:rPr>
          <w:rFonts w:ascii="Century Gothic" w:hAnsi="Century Gothic"/>
          <w:sz w:val="24"/>
          <w:szCs w:val="24"/>
        </w:rPr>
      </w:pPr>
      <w:r w:rsidRPr="000A4C84">
        <w:rPr>
          <w:rFonts w:ascii="Century Gothic" w:hAnsi="Century Gothic"/>
          <w:b/>
          <w:bCs/>
          <w:sz w:val="24"/>
          <w:szCs w:val="24"/>
        </w:rPr>
        <w:t>11:</w:t>
      </w:r>
      <w:r w:rsidRPr="000A4C84">
        <w:rPr>
          <w:rFonts w:ascii="Century Gothic" w:hAnsi="Century Gothic"/>
          <w:sz w:val="24"/>
          <w:szCs w:val="24"/>
        </w:rPr>
        <w:t xml:space="preserve"> Bus or coach occupant (17 or more passenger seats)</w:t>
      </w:r>
    </w:p>
    <w:p w14:paraId="4202234E" w14:textId="77777777" w:rsidR="000A4C84" w:rsidRPr="000A4C84" w:rsidRDefault="000A4C84" w:rsidP="000A4C84">
      <w:pPr>
        <w:pStyle w:val="BodyText"/>
        <w:numPr>
          <w:ilvl w:val="1"/>
          <w:numId w:val="8"/>
        </w:numPr>
        <w:rPr>
          <w:rFonts w:ascii="Century Gothic" w:hAnsi="Century Gothic"/>
          <w:sz w:val="24"/>
          <w:szCs w:val="24"/>
        </w:rPr>
      </w:pPr>
      <w:r w:rsidRPr="000A4C84">
        <w:rPr>
          <w:rFonts w:ascii="Century Gothic" w:hAnsi="Century Gothic"/>
          <w:b/>
          <w:bCs/>
          <w:sz w:val="24"/>
          <w:szCs w:val="24"/>
        </w:rPr>
        <w:t>16:</w:t>
      </w:r>
      <w:r w:rsidRPr="000A4C84">
        <w:rPr>
          <w:rFonts w:ascii="Century Gothic" w:hAnsi="Century Gothic"/>
          <w:sz w:val="24"/>
          <w:szCs w:val="24"/>
        </w:rPr>
        <w:t xml:space="preserve"> Horse rider</w:t>
      </w:r>
    </w:p>
    <w:p w14:paraId="6711510F" w14:textId="77777777" w:rsidR="000A4C84" w:rsidRPr="000A4C84" w:rsidRDefault="000A4C84" w:rsidP="000A4C84">
      <w:pPr>
        <w:pStyle w:val="BodyText"/>
        <w:numPr>
          <w:ilvl w:val="1"/>
          <w:numId w:val="8"/>
        </w:numPr>
        <w:rPr>
          <w:rFonts w:ascii="Century Gothic" w:hAnsi="Century Gothic"/>
          <w:sz w:val="24"/>
          <w:szCs w:val="24"/>
        </w:rPr>
      </w:pPr>
      <w:r w:rsidRPr="000A4C84">
        <w:rPr>
          <w:rFonts w:ascii="Century Gothic" w:hAnsi="Century Gothic"/>
          <w:b/>
          <w:bCs/>
          <w:sz w:val="24"/>
          <w:szCs w:val="24"/>
        </w:rPr>
        <w:t>17:</w:t>
      </w:r>
      <w:r w:rsidRPr="000A4C84">
        <w:rPr>
          <w:rFonts w:ascii="Century Gothic" w:hAnsi="Century Gothic"/>
          <w:sz w:val="24"/>
          <w:szCs w:val="24"/>
        </w:rPr>
        <w:t xml:space="preserve"> Agricultural vehicle occupant</w:t>
      </w:r>
    </w:p>
    <w:p w14:paraId="1E5F919B" w14:textId="77777777" w:rsidR="000A4C84" w:rsidRPr="000A4C84" w:rsidRDefault="000A4C84" w:rsidP="000A4C84">
      <w:pPr>
        <w:pStyle w:val="BodyText"/>
        <w:numPr>
          <w:ilvl w:val="1"/>
          <w:numId w:val="8"/>
        </w:numPr>
        <w:rPr>
          <w:rFonts w:ascii="Century Gothic" w:hAnsi="Century Gothic"/>
          <w:sz w:val="24"/>
          <w:szCs w:val="24"/>
        </w:rPr>
      </w:pPr>
      <w:r w:rsidRPr="000A4C84">
        <w:rPr>
          <w:rFonts w:ascii="Century Gothic" w:hAnsi="Century Gothic"/>
          <w:b/>
          <w:bCs/>
          <w:sz w:val="24"/>
          <w:szCs w:val="24"/>
        </w:rPr>
        <w:t>18:</w:t>
      </w:r>
      <w:r w:rsidRPr="000A4C84">
        <w:rPr>
          <w:rFonts w:ascii="Century Gothic" w:hAnsi="Century Gothic"/>
          <w:sz w:val="24"/>
          <w:szCs w:val="24"/>
        </w:rPr>
        <w:t xml:space="preserve"> Tram occupant</w:t>
      </w:r>
    </w:p>
    <w:p w14:paraId="5361A307" w14:textId="77777777" w:rsidR="000A4C84" w:rsidRPr="000A4C84" w:rsidRDefault="000A4C84" w:rsidP="000A4C84">
      <w:pPr>
        <w:pStyle w:val="BodyText"/>
        <w:numPr>
          <w:ilvl w:val="1"/>
          <w:numId w:val="8"/>
        </w:numPr>
        <w:rPr>
          <w:rFonts w:ascii="Century Gothic" w:hAnsi="Century Gothic"/>
          <w:sz w:val="24"/>
          <w:szCs w:val="24"/>
        </w:rPr>
      </w:pPr>
      <w:r w:rsidRPr="000A4C84">
        <w:rPr>
          <w:rFonts w:ascii="Century Gothic" w:hAnsi="Century Gothic"/>
          <w:b/>
          <w:bCs/>
          <w:sz w:val="24"/>
          <w:szCs w:val="24"/>
        </w:rPr>
        <w:t>19:</w:t>
      </w:r>
      <w:r w:rsidRPr="000A4C84">
        <w:rPr>
          <w:rFonts w:ascii="Century Gothic" w:hAnsi="Century Gothic"/>
          <w:sz w:val="24"/>
          <w:szCs w:val="24"/>
        </w:rPr>
        <w:t xml:space="preserve"> Van / Goods vehicle (3.5 </w:t>
      </w:r>
      <w:proofErr w:type="spellStart"/>
      <w:r w:rsidRPr="000A4C84">
        <w:rPr>
          <w:rFonts w:ascii="Century Gothic" w:hAnsi="Century Gothic"/>
          <w:sz w:val="24"/>
          <w:szCs w:val="24"/>
        </w:rPr>
        <w:t>tonnes</w:t>
      </w:r>
      <w:proofErr w:type="spellEnd"/>
      <w:r w:rsidRPr="000A4C84">
        <w:rPr>
          <w:rFonts w:ascii="Century Gothic" w:hAnsi="Century Gothic"/>
          <w:sz w:val="24"/>
          <w:szCs w:val="24"/>
        </w:rPr>
        <w:t xml:space="preserve"> </w:t>
      </w:r>
      <w:proofErr w:type="spellStart"/>
      <w:r w:rsidRPr="000A4C84">
        <w:rPr>
          <w:rFonts w:ascii="Century Gothic" w:hAnsi="Century Gothic"/>
          <w:sz w:val="24"/>
          <w:szCs w:val="24"/>
        </w:rPr>
        <w:t>mgw</w:t>
      </w:r>
      <w:proofErr w:type="spellEnd"/>
      <w:r w:rsidRPr="000A4C84">
        <w:rPr>
          <w:rFonts w:ascii="Century Gothic" w:hAnsi="Century Gothic"/>
          <w:sz w:val="24"/>
          <w:szCs w:val="24"/>
        </w:rPr>
        <w:t xml:space="preserve"> or under) occupant</w:t>
      </w:r>
    </w:p>
    <w:p w14:paraId="63B81477" w14:textId="77777777" w:rsidR="000A4C84" w:rsidRPr="000A4C84" w:rsidRDefault="000A4C84" w:rsidP="000A4C84">
      <w:pPr>
        <w:pStyle w:val="BodyText"/>
        <w:numPr>
          <w:ilvl w:val="1"/>
          <w:numId w:val="8"/>
        </w:numPr>
        <w:rPr>
          <w:rFonts w:ascii="Century Gothic" w:hAnsi="Century Gothic"/>
          <w:sz w:val="24"/>
          <w:szCs w:val="24"/>
        </w:rPr>
      </w:pPr>
      <w:r w:rsidRPr="000A4C84">
        <w:rPr>
          <w:rFonts w:ascii="Century Gothic" w:hAnsi="Century Gothic"/>
          <w:b/>
          <w:bCs/>
          <w:sz w:val="24"/>
          <w:szCs w:val="24"/>
        </w:rPr>
        <w:t>20:</w:t>
      </w:r>
      <w:r w:rsidRPr="000A4C84">
        <w:rPr>
          <w:rFonts w:ascii="Century Gothic" w:hAnsi="Century Gothic"/>
          <w:sz w:val="24"/>
          <w:szCs w:val="24"/>
        </w:rPr>
        <w:t xml:space="preserve"> Goods vehicle (over 3.5t. and under 7.5t.) occupant</w:t>
      </w:r>
    </w:p>
    <w:p w14:paraId="27F5F9AA" w14:textId="77777777" w:rsidR="000A4C84" w:rsidRPr="000A4C84" w:rsidRDefault="000A4C84" w:rsidP="000A4C84">
      <w:pPr>
        <w:pStyle w:val="BodyText"/>
        <w:numPr>
          <w:ilvl w:val="1"/>
          <w:numId w:val="8"/>
        </w:numPr>
        <w:rPr>
          <w:rFonts w:ascii="Century Gothic" w:hAnsi="Century Gothic"/>
          <w:sz w:val="24"/>
          <w:szCs w:val="24"/>
        </w:rPr>
      </w:pPr>
      <w:r w:rsidRPr="000A4C84">
        <w:rPr>
          <w:rFonts w:ascii="Century Gothic" w:hAnsi="Century Gothic"/>
          <w:b/>
          <w:bCs/>
          <w:sz w:val="24"/>
          <w:szCs w:val="24"/>
        </w:rPr>
        <w:t>21:</w:t>
      </w:r>
      <w:r w:rsidRPr="000A4C84">
        <w:rPr>
          <w:rFonts w:ascii="Century Gothic" w:hAnsi="Century Gothic"/>
          <w:sz w:val="24"/>
          <w:szCs w:val="24"/>
        </w:rPr>
        <w:t xml:space="preserve"> Goods vehicle (7.5 </w:t>
      </w:r>
      <w:proofErr w:type="spellStart"/>
      <w:r w:rsidRPr="000A4C84">
        <w:rPr>
          <w:rFonts w:ascii="Century Gothic" w:hAnsi="Century Gothic"/>
          <w:sz w:val="24"/>
          <w:szCs w:val="24"/>
        </w:rPr>
        <w:t>tonnes</w:t>
      </w:r>
      <w:proofErr w:type="spellEnd"/>
      <w:r w:rsidRPr="000A4C84">
        <w:rPr>
          <w:rFonts w:ascii="Century Gothic" w:hAnsi="Century Gothic"/>
          <w:sz w:val="24"/>
          <w:szCs w:val="24"/>
        </w:rPr>
        <w:t xml:space="preserve"> </w:t>
      </w:r>
      <w:proofErr w:type="spellStart"/>
      <w:r w:rsidRPr="000A4C84">
        <w:rPr>
          <w:rFonts w:ascii="Century Gothic" w:hAnsi="Century Gothic"/>
          <w:sz w:val="24"/>
          <w:szCs w:val="24"/>
        </w:rPr>
        <w:t>mgw</w:t>
      </w:r>
      <w:proofErr w:type="spellEnd"/>
      <w:r w:rsidRPr="000A4C84">
        <w:rPr>
          <w:rFonts w:ascii="Century Gothic" w:hAnsi="Century Gothic"/>
          <w:sz w:val="24"/>
          <w:szCs w:val="24"/>
        </w:rPr>
        <w:t xml:space="preserve"> and over) occupant</w:t>
      </w:r>
    </w:p>
    <w:p w14:paraId="2277BFD5" w14:textId="77777777" w:rsidR="000A4C84" w:rsidRPr="000A4C84" w:rsidRDefault="000A4C84" w:rsidP="000A4C84">
      <w:pPr>
        <w:pStyle w:val="BodyText"/>
        <w:numPr>
          <w:ilvl w:val="1"/>
          <w:numId w:val="8"/>
        </w:numPr>
        <w:rPr>
          <w:rFonts w:ascii="Century Gothic" w:hAnsi="Century Gothic"/>
          <w:sz w:val="24"/>
          <w:szCs w:val="24"/>
        </w:rPr>
      </w:pPr>
      <w:r w:rsidRPr="000A4C84">
        <w:rPr>
          <w:rFonts w:ascii="Century Gothic" w:hAnsi="Century Gothic"/>
          <w:b/>
          <w:bCs/>
          <w:sz w:val="24"/>
          <w:szCs w:val="24"/>
        </w:rPr>
        <w:t>22:</w:t>
      </w:r>
      <w:r w:rsidRPr="000A4C84">
        <w:rPr>
          <w:rFonts w:ascii="Century Gothic" w:hAnsi="Century Gothic"/>
          <w:sz w:val="24"/>
          <w:szCs w:val="24"/>
        </w:rPr>
        <w:t xml:space="preserve"> Mobility scooter rider</w:t>
      </w:r>
    </w:p>
    <w:p w14:paraId="67071662" w14:textId="77777777" w:rsidR="000A4C84" w:rsidRPr="000A4C84" w:rsidRDefault="000A4C84" w:rsidP="000A4C84">
      <w:pPr>
        <w:pStyle w:val="BodyText"/>
        <w:numPr>
          <w:ilvl w:val="1"/>
          <w:numId w:val="8"/>
        </w:numPr>
        <w:rPr>
          <w:rFonts w:ascii="Century Gothic" w:hAnsi="Century Gothic"/>
          <w:sz w:val="24"/>
          <w:szCs w:val="24"/>
        </w:rPr>
      </w:pPr>
      <w:r w:rsidRPr="000A4C84">
        <w:rPr>
          <w:rFonts w:ascii="Century Gothic" w:hAnsi="Century Gothic"/>
          <w:b/>
          <w:bCs/>
          <w:sz w:val="24"/>
          <w:szCs w:val="24"/>
        </w:rPr>
        <w:t>23:</w:t>
      </w:r>
      <w:r w:rsidRPr="000A4C84">
        <w:rPr>
          <w:rFonts w:ascii="Century Gothic" w:hAnsi="Century Gothic"/>
          <w:sz w:val="24"/>
          <w:szCs w:val="24"/>
        </w:rPr>
        <w:t xml:space="preserve"> Electric motorcycle rider or passenger</w:t>
      </w:r>
    </w:p>
    <w:p w14:paraId="15F29CCC" w14:textId="77777777" w:rsidR="000A4C84" w:rsidRPr="000A4C84" w:rsidRDefault="000A4C84" w:rsidP="000A4C84">
      <w:pPr>
        <w:pStyle w:val="BodyText"/>
        <w:numPr>
          <w:ilvl w:val="1"/>
          <w:numId w:val="8"/>
        </w:numPr>
        <w:rPr>
          <w:rFonts w:ascii="Century Gothic" w:hAnsi="Century Gothic"/>
          <w:sz w:val="24"/>
          <w:szCs w:val="24"/>
        </w:rPr>
      </w:pPr>
      <w:r w:rsidRPr="000A4C84">
        <w:rPr>
          <w:rFonts w:ascii="Century Gothic" w:hAnsi="Century Gothic"/>
          <w:b/>
          <w:bCs/>
          <w:sz w:val="24"/>
          <w:szCs w:val="24"/>
        </w:rPr>
        <w:t>90:</w:t>
      </w:r>
      <w:r w:rsidRPr="000A4C84">
        <w:rPr>
          <w:rFonts w:ascii="Century Gothic" w:hAnsi="Century Gothic"/>
          <w:sz w:val="24"/>
          <w:szCs w:val="24"/>
        </w:rPr>
        <w:t xml:space="preserve"> Other vehicle occupant</w:t>
      </w:r>
    </w:p>
    <w:p w14:paraId="177606DE" w14:textId="77777777" w:rsidR="000A4C84" w:rsidRPr="000A4C84" w:rsidRDefault="000A4C84" w:rsidP="000A4C84">
      <w:pPr>
        <w:pStyle w:val="BodyText"/>
        <w:numPr>
          <w:ilvl w:val="1"/>
          <w:numId w:val="8"/>
        </w:numPr>
        <w:rPr>
          <w:rFonts w:ascii="Century Gothic" w:hAnsi="Century Gothic"/>
          <w:sz w:val="24"/>
          <w:szCs w:val="24"/>
        </w:rPr>
      </w:pPr>
      <w:r w:rsidRPr="000A4C84">
        <w:rPr>
          <w:rFonts w:ascii="Century Gothic" w:hAnsi="Century Gothic"/>
          <w:b/>
          <w:bCs/>
          <w:sz w:val="24"/>
          <w:szCs w:val="24"/>
        </w:rPr>
        <w:t>97:</w:t>
      </w:r>
      <w:r w:rsidRPr="000A4C84">
        <w:rPr>
          <w:rFonts w:ascii="Century Gothic" w:hAnsi="Century Gothic"/>
          <w:sz w:val="24"/>
          <w:szCs w:val="24"/>
        </w:rPr>
        <w:t xml:space="preserve"> Motorcycle - unknown cc rider or passenger</w:t>
      </w:r>
    </w:p>
    <w:p w14:paraId="25F23470" w14:textId="77777777" w:rsidR="000A4C84" w:rsidRPr="000A4C84" w:rsidRDefault="000A4C84" w:rsidP="000A4C84">
      <w:pPr>
        <w:pStyle w:val="BodyText"/>
        <w:numPr>
          <w:ilvl w:val="1"/>
          <w:numId w:val="8"/>
        </w:numPr>
        <w:rPr>
          <w:rFonts w:ascii="Century Gothic" w:hAnsi="Century Gothic"/>
          <w:sz w:val="24"/>
          <w:szCs w:val="24"/>
        </w:rPr>
      </w:pPr>
      <w:r w:rsidRPr="000A4C84">
        <w:rPr>
          <w:rFonts w:ascii="Century Gothic" w:hAnsi="Century Gothic"/>
          <w:b/>
          <w:bCs/>
          <w:sz w:val="24"/>
          <w:szCs w:val="24"/>
        </w:rPr>
        <w:t>98:</w:t>
      </w:r>
      <w:r w:rsidRPr="000A4C84">
        <w:rPr>
          <w:rFonts w:ascii="Century Gothic" w:hAnsi="Century Gothic"/>
          <w:sz w:val="24"/>
          <w:szCs w:val="24"/>
        </w:rPr>
        <w:t xml:space="preserve"> Goods vehicle (unknown weight) occupant</w:t>
      </w:r>
    </w:p>
    <w:p w14:paraId="57D27298" w14:textId="77777777" w:rsidR="000A4C84" w:rsidRPr="000A4C84" w:rsidRDefault="000A4C84" w:rsidP="000A4C84">
      <w:pPr>
        <w:pStyle w:val="BodyText"/>
        <w:numPr>
          <w:ilvl w:val="1"/>
          <w:numId w:val="8"/>
        </w:numPr>
        <w:rPr>
          <w:rFonts w:ascii="Century Gothic" w:hAnsi="Century Gothic"/>
          <w:sz w:val="24"/>
          <w:szCs w:val="24"/>
        </w:rPr>
      </w:pPr>
      <w:r w:rsidRPr="000A4C84">
        <w:rPr>
          <w:rFonts w:ascii="Century Gothic" w:hAnsi="Century Gothic"/>
          <w:b/>
          <w:bCs/>
          <w:sz w:val="24"/>
          <w:szCs w:val="24"/>
        </w:rPr>
        <w:t>-1:</w:t>
      </w:r>
      <w:r w:rsidRPr="000A4C84">
        <w:rPr>
          <w:rFonts w:ascii="Century Gothic" w:hAnsi="Century Gothic"/>
          <w:sz w:val="24"/>
          <w:szCs w:val="24"/>
        </w:rPr>
        <w:t xml:space="preserve"> Data missing or out of range</w:t>
      </w:r>
    </w:p>
    <w:p w14:paraId="54910BAB" w14:textId="632CDFBA" w:rsidR="000A4C84" w:rsidRDefault="000A4C84" w:rsidP="000A4C84">
      <w:pPr>
        <w:pStyle w:val="BodyText"/>
        <w:rPr>
          <w:rFonts w:ascii="Century Gothic" w:hAnsi="Century Gothic"/>
          <w:sz w:val="24"/>
          <w:szCs w:val="24"/>
        </w:rPr>
      </w:pPr>
    </w:p>
    <w:p w14:paraId="4B8FC075" w14:textId="64D712D5" w:rsidR="000A4C84" w:rsidRDefault="000A4C84" w:rsidP="000A4C84">
      <w:pPr>
        <w:pStyle w:val="BodyText"/>
        <w:rPr>
          <w:rFonts w:ascii="Century Gothic" w:hAnsi="Century Gothic"/>
          <w:sz w:val="24"/>
          <w:szCs w:val="24"/>
        </w:rPr>
      </w:pPr>
    </w:p>
    <w:p w14:paraId="4FF0BED5" w14:textId="77777777" w:rsidR="000A4C84" w:rsidRPr="000A4C84" w:rsidRDefault="000A4C84" w:rsidP="000A4C84">
      <w:pPr>
        <w:pStyle w:val="BodyText"/>
        <w:numPr>
          <w:ilvl w:val="0"/>
          <w:numId w:val="8"/>
        </w:numPr>
        <w:rPr>
          <w:rFonts w:ascii="Century Gothic" w:hAnsi="Century Gothic"/>
          <w:sz w:val="24"/>
          <w:szCs w:val="24"/>
        </w:rPr>
      </w:pPr>
      <w:r w:rsidRPr="000A4C84">
        <w:rPr>
          <w:rFonts w:ascii="Century Gothic" w:hAnsi="Century Gothic"/>
          <w:sz w:val="24"/>
          <w:szCs w:val="24"/>
        </w:rPr>
        <w:t xml:space="preserve">The </w:t>
      </w:r>
      <w:r w:rsidRPr="000A4C84">
        <w:rPr>
          <w:rFonts w:ascii="Century Gothic" w:hAnsi="Century Gothic"/>
          <w:b/>
          <w:bCs/>
          <w:sz w:val="24"/>
          <w:szCs w:val="24"/>
        </w:rPr>
        <w:t>"</w:t>
      </w:r>
      <w:proofErr w:type="spellStart"/>
      <w:r w:rsidRPr="000A4C84">
        <w:rPr>
          <w:rFonts w:ascii="Century Gothic" w:hAnsi="Century Gothic"/>
          <w:b/>
          <w:bCs/>
          <w:sz w:val="24"/>
          <w:szCs w:val="24"/>
        </w:rPr>
        <w:t>Casualty_Home_Area_Type</w:t>
      </w:r>
      <w:proofErr w:type="spellEnd"/>
      <w:r w:rsidRPr="000A4C84">
        <w:rPr>
          <w:rFonts w:ascii="Century Gothic" w:hAnsi="Century Gothic"/>
          <w:b/>
          <w:bCs/>
          <w:sz w:val="24"/>
          <w:szCs w:val="24"/>
        </w:rPr>
        <w:t xml:space="preserve">" </w:t>
      </w:r>
      <w:r w:rsidRPr="000A4C84">
        <w:rPr>
          <w:rFonts w:ascii="Century Gothic" w:hAnsi="Century Gothic"/>
          <w:sz w:val="24"/>
          <w:szCs w:val="24"/>
        </w:rPr>
        <w:t xml:space="preserve">column in the dataset indicates the type of area where the casualty resides. Below are the corresponding codes and their </w:t>
      </w:r>
      <w:r w:rsidRPr="000A4C84">
        <w:rPr>
          <w:rFonts w:ascii="Century Gothic" w:hAnsi="Century Gothic"/>
          <w:sz w:val="24"/>
          <w:szCs w:val="24"/>
        </w:rPr>
        <w:lastRenderedPageBreak/>
        <w:t>descriptions:</w:t>
      </w:r>
    </w:p>
    <w:p w14:paraId="61D5CFA3" w14:textId="77777777" w:rsidR="000A4C84" w:rsidRPr="000A4C84" w:rsidRDefault="000A4C84" w:rsidP="000A4C84">
      <w:pPr>
        <w:pStyle w:val="BodyText"/>
        <w:numPr>
          <w:ilvl w:val="1"/>
          <w:numId w:val="8"/>
        </w:numPr>
        <w:rPr>
          <w:rFonts w:ascii="Century Gothic" w:hAnsi="Century Gothic"/>
          <w:sz w:val="24"/>
          <w:szCs w:val="24"/>
        </w:rPr>
      </w:pPr>
      <w:r w:rsidRPr="000A4C84">
        <w:rPr>
          <w:rFonts w:ascii="Century Gothic" w:hAnsi="Century Gothic"/>
          <w:b/>
          <w:bCs/>
          <w:sz w:val="24"/>
          <w:szCs w:val="24"/>
        </w:rPr>
        <w:t>1:</w:t>
      </w:r>
      <w:r w:rsidRPr="000A4C84">
        <w:rPr>
          <w:rFonts w:ascii="Century Gothic" w:hAnsi="Century Gothic"/>
          <w:sz w:val="24"/>
          <w:szCs w:val="24"/>
        </w:rPr>
        <w:t xml:space="preserve"> Urban area</w:t>
      </w:r>
    </w:p>
    <w:p w14:paraId="628B8D62" w14:textId="77777777" w:rsidR="000A4C84" w:rsidRPr="000A4C84" w:rsidRDefault="000A4C84" w:rsidP="000A4C84">
      <w:pPr>
        <w:pStyle w:val="BodyText"/>
        <w:numPr>
          <w:ilvl w:val="1"/>
          <w:numId w:val="8"/>
        </w:numPr>
        <w:rPr>
          <w:rFonts w:ascii="Century Gothic" w:hAnsi="Century Gothic"/>
          <w:sz w:val="24"/>
          <w:szCs w:val="24"/>
        </w:rPr>
      </w:pPr>
      <w:r w:rsidRPr="000A4C84">
        <w:rPr>
          <w:rFonts w:ascii="Century Gothic" w:hAnsi="Century Gothic"/>
          <w:b/>
          <w:bCs/>
          <w:sz w:val="24"/>
          <w:szCs w:val="24"/>
        </w:rPr>
        <w:t>2:</w:t>
      </w:r>
      <w:r w:rsidRPr="000A4C84">
        <w:rPr>
          <w:rFonts w:ascii="Century Gothic" w:hAnsi="Century Gothic"/>
          <w:sz w:val="24"/>
          <w:szCs w:val="24"/>
        </w:rPr>
        <w:t xml:space="preserve"> Small town</w:t>
      </w:r>
    </w:p>
    <w:p w14:paraId="1EBBDB65" w14:textId="77777777" w:rsidR="000A4C84" w:rsidRPr="000A4C84" w:rsidRDefault="000A4C84" w:rsidP="000A4C84">
      <w:pPr>
        <w:pStyle w:val="BodyText"/>
        <w:numPr>
          <w:ilvl w:val="1"/>
          <w:numId w:val="8"/>
        </w:numPr>
        <w:rPr>
          <w:rFonts w:ascii="Century Gothic" w:hAnsi="Century Gothic"/>
          <w:sz w:val="24"/>
          <w:szCs w:val="24"/>
        </w:rPr>
      </w:pPr>
      <w:r w:rsidRPr="000A4C84">
        <w:rPr>
          <w:rFonts w:ascii="Century Gothic" w:hAnsi="Century Gothic"/>
          <w:b/>
          <w:bCs/>
          <w:sz w:val="24"/>
          <w:szCs w:val="24"/>
        </w:rPr>
        <w:t>3:</w:t>
      </w:r>
      <w:r w:rsidRPr="000A4C84">
        <w:rPr>
          <w:rFonts w:ascii="Century Gothic" w:hAnsi="Century Gothic"/>
          <w:sz w:val="24"/>
          <w:szCs w:val="24"/>
        </w:rPr>
        <w:t xml:space="preserve"> Rural</w:t>
      </w:r>
    </w:p>
    <w:p w14:paraId="27DC6FA9" w14:textId="519D576F" w:rsidR="000A4C84" w:rsidRDefault="000A4C84" w:rsidP="000A4C84">
      <w:pPr>
        <w:pStyle w:val="BodyText"/>
        <w:numPr>
          <w:ilvl w:val="1"/>
          <w:numId w:val="8"/>
        </w:numPr>
        <w:rPr>
          <w:rFonts w:ascii="Century Gothic" w:hAnsi="Century Gothic"/>
          <w:sz w:val="24"/>
          <w:szCs w:val="24"/>
        </w:rPr>
      </w:pPr>
      <w:r w:rsidRPr="000A4C84">
        <w:rPr>
          <w:rFonts w:ascii="Century Gothic" w:hAnsi="Century Gothic"/>
          <w:b/>
          <w:bCs/>
          <w:sz w:val="24"/>
          <w:szCs w:val="24"/>
        </w:rPr>
        <w:t>-1:</w:t>
      </w:r>
      <w:r w:rsidRPr="000A4C84">
        <w:rPr>
          <w:rFonts w:ascii="Century Gothic" w:hAnsi="Century Gothic"/>
          <w:sz w:val="24"/>
          <w:szCs w:val="24"/>
        </w:rPr>
        <w:t xml:space="preserve"> Data missing or out of range</w:t>
      </w:r>
    </w:p>
    <w:p w14:paraId="1C3020FB" w14:textId="77777777" w:rsidR="000A4C84" w:rsidRPr="000A4C84" w:rsidRDefault="000A4C84" w:rsidP="000A4C84">
      <w:pPr>
        <w:pStyle w:val="BodyText"/>
        <w:numPr>
          <w:ilvl w:val="1"/>
          <w:numId w:val="8"/>
        </w:numPr>
        <w:rPr>
          <w:rFonts w:ascii="Century Gothic" w:hAnsi="Century Gothic"/>
          <w:sz w:val="24"/>
          <w:szCs w:val="24"/>
        </w:rPr>
      </w:pPr>
    </w:p>
    <w:p w14:paraId="00B1A9D5" w14:textId="77777777" w:rsidR="000A4C84" w:rsidRPr="000A4C84" w:rsidRDefault="000A4C84" w:rsidP="000A4C84">
      <w:pPr>
        <w:pStyle w:val="BodyText"/>
        <w:numPr>
          <w:ilvl w:val="0"/>
          <w:numId w:val="8"/>
        </w:numPr>
        <w:rPr>
          <w:rFonts w:ascii="Century Gothic" w:hAnsi="Century Gothic"/>
          <w:sz w:val="24"/>
          <w:szCs w:val="24"/>
        </w:rPr>
      </w:pPr>
      <w:r w:rsidRPr="000A4C84">
        <w:rPr>
          <w:rFonts w:ascii="Century Gothic" w:hAnsi="Century Gothic"/>
          <w:sz w:val="24"/>
          <w:szCs w:val="24"/>
        </w:rPr>
        <w:t xml:space="preserve">The </w:t>
      </w:r>
      <w:r w:rsidRPr="000A4C84">
        <w:rPr>
          <w:rFonts w:ascii="Century Gothic" w:hAnsi="Century Gothic"/>
          <w:b/>
          <w:bCs/>
          <w:sz w:val="24"/>
          <w:szCs w:val="24"/>
        </w:rPr>
        <w:t>"</w:t>
      </w:r>
      <w:proofErr w:type="spellStart"/>
      <w:r w:rsidRPr="000A4C84">
        <w:rPr>
          <w:rFonts w:ascii="Century Gothic" w:hAnsi="Century Gothic"/>
          <w:b/>
          <w:bCs/>
          <w:sz w:val="24"/>
          <w:szCs w:val="24"/>
        </w:rPr>
        <w:t>Casualty_IMD_Decile</w:t>
      </w:r>
      <w:proofErr w:type="spellEnd"/>
      <w:r w:rsidRPr="000A4C84">
        <w:rPr>
          <w:rFonts w:ascii="Century Gothic" w:hAnsi="Century Gothic"/>
          <w:b/>
          <w:bCs/>
          <w:sz w:val="24"/>
          <w:szCs w:val="24"/>
        </w:rPr>
        <w:t>"</w:t>
      </w:r>
      <w:r w:rsidRPr="000A4C84">
        <w:rPr>
          <w:rFonts w:ascii="Century Gothic" w:hAnsi="Century Gothic"/>
          <w:sz w:val="24"/>
          <w:szCs w:val="24"/>
        </w:rPr>
        <w:t xml:space="preserve"> column in the dataset represents the Index of Multiple Deprivation (IMD) decile for the casualties' home areas. Below are the corresponding codes and their descriptions:</w:t>
      </w:r>
    </w:p>
    <w:p w14:paraId="3ACCFB77" w14:textId="77777777" w:rsidR="000A4C84" w:rsidRPr="000A4C84" w:rsidRDefault="000A4C84" w:rsidP="000A4C84">
      <w:pPr>
        <w:pStyle w:val="BodyText"/>
        <w:numPr>
          <w:ilvl w:val="1"/>
          <w:numId w:val="8"/>
        </w:numPr>
        <w:rPr>
          <w:rFonts w:ascii="Century Gothic" w:hAnsi="Century Gothic"/>
          <w:sz w:val="24"/>
          <w:szCs w:val="24"/>
        </w:rPr>
      </w:pPr>
      <w:r w:rsidRPr="000A4C84">
        <w:rPr>
          <w:rFonts w:ascii="Century Gothic" w:hAnsi="Century Gothic"/>
          <w:b/>
          <w:bCs/>
          <w:sz w:val="24"/>
          <w:szCs w:val="24"/>
        </w:rPr>
        <w:t>1:</w:t>
      </w:r>
      <w:r w:rsidRPr="000A4C84">
        <w:rPr>
          <w:rFonts w:ascii="Century Gothic" w:hAnsi="Century Gothic"/>
          <w:sz w:val="24"/>
          <w:szCs w:val="24"/>
        </w:rPr>
        <w:t xml:space="preserve"> Most deprived 10%</w:t>
      </w:r>
    </w:p>
    <w:p w14:paraId="64D7C8B7" w14:textId="77777777" w:rsidR="000A4C84" w:rsidRPr="000A4C84" w:rsidRDefault="000A4C84" w:rsidP="000A4C84">
      <w:pPr>
        <w:pStyle w:val="BodyText"/>
        <w:numPr>
          <w:ilvl w:val="1"/>
          <w:numId w:val="8"/>
        </w:numPr>
        <w:rPr>
          <w:rFonts w:ascii="Century Gothic" w:hAnsi="Century Gothic"/>
          <w:sz w:val="24"/>
          <w:szCs w:val="24"/>
        </w:rPr>
      </w:pPr>
      <w:r w:rsidRPr="000A4C84">
        <w:rPr>
          <w:rFonts w:ascii="Century Gothic" w:hAnsi="Century Gothic"/>
          <w:b/>
          <w:bCs/>
          <w:sz w:val="24"/>
          <w:szCs w:val="24"/>
        </w:rPr>
        <w:t>2:</w:t>
      </w:r>
      <w:r w:rsidRPr="000A4C84">
        <w:rPr>
          <w:rFonts w:ascii="Century Gothic" w:hAnsi="Century Gothic"/>
          <w:sz w:val="24"/>
          <w:szCs w:val="24"/>
        </w:rPr>
        <w:t xml:space="preserve"> More deprived 10-20%</w:t>
      </w:r>
    </w:p>
    <w:p w14:paraId="453BFA88" w14:textId="77777777" w:rsidR="000A4C84" w:rsidRPr="000A4C84" w:rsidRDefault="000A4C84" w:rsidP="000A4C84">
      <w:pPr>
        <w:pStyle w:val="BodyText"/>
        <w:numPr>
          <w:ilvl w:val="1"/>
          <w:numId w:val="8"/>
        </w:numPr>
        <w:rPr>
          <w:rFonts w:ascii="Century Gothic" w:hAnsi="Century Gothic"/>
          <w:sz w:val="24"/>
          <w:szCs w:val="24"/>
        </w:rPr>
      </w:pPr>
      <w:r w:rsidRPr="000A4C84">
        <w:rPr>
          <w:rFonts w:ascii="Century Gothic" w:hAnsi="Century Gothic"/>
          <w:b/>
          <w:bCs/>
          <w:sz w:val="24"/>
          <w:szCs w:val="24"/>
        </w:rPr>
        <w:t>3:</w:t>
      </w:r>
      <w:r w:rsidRPr="000A4C84">
        <w:rPr>
          <w:rFonts w:ascii="Century Gothic" w:hAnsi="Century Gothic"/>
          <w:sz w:val="24"/>
          <w:szCs w:val="24"/>
        </w:rPr>
        <w:t xml:space="preserve"> More deprived 20-30%</w:t>
      </w:r>
    </w:p>
    <w:p w14:paraId="29071C62" w14:textId="77777777" w:rsidR="000A4C84" w:rsidRPr="000A4C84" w:rsidRDefault="000A4C84" w:rsidP="000A4C84">
      <w:pPr>
        <w:pStyle w:val="BodyText"/>
        <w:numPr>
          <w:ilvl w:val="1"/>
          <w:numId w:val="8"/>
        </w:numPr>
        <w:rPr>
          <w:rFonts w:ascii="Century Gothic" w:hAnsi="Century Gothic"/>
          <w:sz w:val="24"/>
          <w:szCs w:val="24"/>
        </w:rPr>
      </w:pPr>
      <w:r w:rsidRPr="000A4C84">
        <w:rPr>
          <w:rFonts w:ascii="Century Gothic" w:hAnsi="Century Gothic"/>
          <w:b/>
          <w:bCs/>
          <w:sz w:val="24"/>
          <w:szCs w:val="24"/>
        </w:rPr>
        <w:t>4:</w:t>
      </w:r>
      <w:r w:rsidRPr="000A4C84">
        <w:rPr>
          <w:rFonts w:ascii="Century Gothic" w:hAnsi="Century Gothic"/>
          <w:sz w:val="24"/>
          <w:szCs w:val="24"/>
        </w:rPr>
        <w:t xml:space="preserve"> More deprived 30-40%</w:t>
      </w:r>
    </w:p>
    <w:p w14:paraId="10D8A170" w14:textId="77777777" w:rsidR="000A4C84" w:rsidRPr="000A4C84" w:rsidRDefault="000A4C84" w:rsidP="000A4C84">
      <w:pPr>
        <w:pStyle w:val="BodyText"/>
        <w:numPr>
          <w:ilvl w:val="1"/>
          <w:numId w:val="8"/>
        </w:numPr>
        <w:rPr>
          <w:rFonts w:ascii="Century Gothic" w:hAnsi="Century Gothic"/>
          <w:sz w:val="24"/>
          <w:szCs w:val="24"/>
        </w:rPr>
      </w:pPr>
      <w:r w:rsidRPr="000A4C84">
        <w:rPr>
          <w:rFonts w:ascii="Century Gothic" w:hAnsi="Century Gothic"/>
          <w:b/>
          <w:bCs/>
          <w:sz w:val="24"/>
          <w:szCs w:val="24"/>
        </w:rPr>
        <w:t>5:</w:t>
      </w:r>
      <w:r w:rsidRPr="000A4C84">
        <w:rPr>
          <w:rFonts w:ascii="Century Gothic" w:hAnsi="Century Gothic"/>
          <w:sz w:val="24"/>
          <w:szCs w:val="24"/>
        </w:rPr>
        <w:t xml:space="preserve"> More deprived 40-50%</w:t>
      </w:r>
    </w:p>
    <w:p w14:paraId="61B60440" w14:textId="77777777" w:rsidR="000A4C84" w:rsidRPr="000A4C84" w:rsidRDefault="000A4C84" w:rsidP="000A4C84">
      <w:pPr>
        <w:pStyle w:val="BodyText"/>
        <w:numPr>
          <w:ilvl w:val="1"/>
          <w:numId w:val="8"/>
        </w:numPr>
        <w:rPr>
          <w:rFonts w:ascii="Century Gothic" w:hAnsi="Century Gothic"/>
          <w:sz w:val="24"/>
          <w:szCs w:val="24"/>
        </w:rPr>
      </w:pPr>
      <w:r w:rsidRPr="000A4C84">
        <w:rPr>
          <w:rFonts w:ascii="Century Gothic" w:hAnsi="Century Gothic"/>
          <w:b/>
          <w:bCs/>
          <w:sz w:val="24"/>
          <w:szCs w:val="24"/>
        </w:rPr>
        <w:t>6:</w:t>
      </w:r>
      <w:r w:rsidRPr="000A4C84">
        <w:rPr>
          <w:rFonts w:ascii="Century Gothic" w:hAnsi="Century Gothic"/>
          <w:sz w:val="24"/>
          <w:szCs w:val="24"/>
        </w:rPr>
        <w:t xml:space="preserve"> Less deprived 40-50%</w:t>
      </w:r>
    </w:p>
    <w:p w14:paraId="1ECDFECB" w14:textId="77777777" w:rsidR="000A4C84" w:rsidRPr="000A4C84" w:rsidRDefault="000A4C84" w:rsidP="000A4C84">
      <w:pPr>
        <w:pStyle w:val="BodyText"/>
        <w:numPr>
          <w:ilvl w:val="1"/>
          <w:numId w:val="8"/>
        </w:numPr>
        <w:rPr>
          <w:rFonts w:ascii="Century Gothic" w:hAnsi="Century Gothic"/>
          <w:sz w:val="24"/>
          <w:szCs w:val="24"/>
        </w:rPr>
      </w:pPr>
      <w:r w:rsidRPr="000A4C84">
        <w:rPr>
          <w:rFonts w:ascii="Century Gothic" w:hAnsi="Century Gothic"/>
          <w:b/>
          <w:bCs/>
          <w:sz w:val="24"/>
          <w:szCs w:val="24"/>
        </w:rPr>
        <w:t>7:</w:t>
      </w:r>
      <w:r w:rsidRPr="000A4C84">
        <w:rPr>
          <w:rFonts w:ascii="Century Gothic" w:hAnsi="Century Gothic"/>
          <w:sz w:val="24"/>
          <w:szCs w:val="24"/>
        </w:rPr>
        <w:t xml:space="preserve"> Less deprived 30-40%</w:t>
      </w:r>
    </w:p>
    <w:p w14:paraId="5FB468AB" w14:textId="77777777" w:rsidR="000A4C84" w:rsidRPr="000A4C84" w:rsidRDefault="000A4C84" w:rsidP="000A4C84">
      <w:pPr>
        <w:pStyle w:val="BodyText"/>
        <w:numPr>
          <w:ilvl w:val="1"/>
          <w:numId w:val="8"/>
        </w:numPr>
        <w:rPr>
          <w:rFonts w:ascii="Century Gothic" w:hAnsi="Century Gothic"/>
          <w:sz w:val="24"/>
          <w:szCs w:val="24"/>
        </w:rPr>
      </w:pPr>
      <w:r w:rsidRPr="000A4C84">
        <w:rPr>
          <w:rFonts w:ascii="Century Gothic" w:hAnsi="Century Gothic"/>
          <w:b/>
          <w:bCs/>
          <w:sz w:val="24"/>
          <w:szCs w:val="24"/>
        </w:rPr>
        <w:t>8:</w:t>
      </w:r>
      <w:r w:rsidRPr="000A4C84">
        <w:rPr>
          <w:rFonts w:ascii="Century Gothic" w:hAnsi="Century Gothic"/>
          <w:sz w:val="24"/>
          <w:szCs w:val="24"/>
        </w:rPr>
        <w:t xml:space="preserve"> Less deprived 20-30%</w:t>
      </w:r>
    </w:p>
    <w:p w14:paraId="2720476F" w14:textId="77777777" w:rsidR="000A4C84" w:rsidRPr="000A4C84" w:rsidRDefault="000A4C84" w:rsidP="000A4C84">
      <w:pPr>
        <w:pStyle w:val="BodyText"/>
        <w:numPr>
          <w:ilvl w:val="1"/>
          <w:numId w:val="8"/>
        </w:numPr>
        <w:rPr>
          <w:rFonts w:ascii="Century Gothic" w:hAnsi="Century Gothic"/>
          <w:sz w:val="24"/>
          <w:szCs w:val="24"/>
        </w:rPr>
      </w:pPr>
      <w:r w:rsidRPr="000A4C84">
        <w:rPr>
          <w:rFonts w:ascii="Century Gothic" w:hAnsi="Century Gothic"/>
          <w:b/>
          <w:bCs/>
          <w:sz w:val="24"/>
          <w:szCs w:val="24"/>
        </w:rPr>
        <w:t>9:</w:t>
      </w:r>
      <w:r w:rsidRPr="000A4C84">
        <w:rPr>
          <w:rFonts w:ascii="Century Gothic" w:hAnsi="Century Gothic"/>
          <w:sz w:val="24"/>
          <w:szCs w:val="24"/>
        </w:rPr>
        <w:t xml:space="preserve"> Less deprived 10-20%</w:t>
      </w:r>
    </w:p>
    <w:p w14:paraId="1C61229A" w14:textId="77777777" w:rsidR="000A4C84" w:rsidRPr="000A4C84" w:rsidRDefault="000A4C84" w:rsidP="000A4C84">
      <w:pPr>
        <w:pStyle w:val="BodyText"/>
        <w:numPr>
          <w:ilvl w:val="1"/>
          <w:numId w:val="8"/>
        </w:numPr>
        <w:rPr>
          <w:rFonts w:ascii="Century Gothic" w:hAnsi="Century Gothic"/>
          <w:sz w:val="24"/>
          <w:szCs w:val="24"/>
        </w:rPr>
      </w:pPr>
      <w:r w:rsidRPr="000A4C84">
        <w:rPr>
          <w:rFonts w:ascii="Century Gothic" w:hAnsi="Century Gothic"/>
          <w:b/>
          <w:bCs/>
          <w:sz w:val="24"/>
          <w:szCs w:val="24"/>
        </w:rPr>
        <w:t>10:</w:t>
      </w:r>
      <w:r w:rsidRPr="000A4C84">
        <w:rPr>
          <w:rFonts w:ascii="Century Gothic" w:hAnsi="Century Gothic"/>
          <w:sz w:val="24"/>
          <w:szCs w:val="24"/>
        </w:rPr>
        <w:t xml:space="preserve"> Least deprived 10%</w:t>
      </w:r>
    </w:p>
    <w:p w14:paraId="5579270A" w14:textId="7D6E06FC" w:rsidR="000A4C84" w:rsidRDefault="000A4C84" w:rsidP="000A4C84">
      <w:pPr>
        <w:pStyle w:val="BodyText"/>
        <w:numPr>
          <w:ilvl w:val="1"/>
          <w:numId w:val="8"/>
        </w:numPr>
        <w:rPr>
          <w:rFonts w:ascii="Century Gothic" w:hAnsi="Century Gothic"/>
          <w:sz w:val="24"/>
          <w:szCs w:val="24"/>
        </w:rPr>
      </w:pPr>
      <w:r w:rsidRPr="000A4C84">
        <w:rPr>
          <w:rFonts w:ascii="Century Gothic" w:hAnsi="Century Gothic"/>
          <w:b/>
          <w:bCs/>
          <w:sz w:val="24"/>
          <w:szCs w:val="24"/>
        </w:rPr>
        <w:t>-1:</w:t>
      </w:r>
      <w:r w:rsidRPr="000A4C84">
        <w:rPr>
          <w:rFonts w:ascii="Century Gothic" w:hAnsi="Century Gothic"/>
          <w:sz w:val="24"/>
          <w:szCs w:val="24"/>
        </w:rPr>
        <w:t xml:space="preserve"> Data missing or out of range</w:t>
      </w:r>
    </w:p>
    <w:p w14:paraId="010EEE88" w14:textId="77777777" w:rsidR="000A4C84" w:rsidRPr="000A4C84" w:rsidRDefault="000A4C84" w:rsidP="000A4C84">
      <w:pPr>
        <w:pStyle w:val="BodyText"/>
        <w:ind w:left="1440"/>
        <w:rPr>
          <w:rFonts w:ascii="Century Gothic" w:hAnsi="Century Gothic"/>
          <w:sz w:val="24"/>
          <w:szCs w:val="24"/>
        </w:rPr>
      </w:pPr>
    </w:p>
    <w:p w14:paraId="3706C1EB" w14:textId="77777777" w:rsidR="000A4C84" w:rsidRPr="000A4C84" w:rsidRDefault="000A4C84" w:rsidP="000A4C84">
      <w:pPr>
        <w:pStyle w:val="BodyText"/>
        <w:numPr>
          <w:ilvl w:val="0"/>
          <w:numId w:val="8"/>
        </w:numPr>
        <w:rPr>
          <w:rFonts w:ascii="Century Gothic" w:hAnsi="Century Gothic"/>
          <w:sz w:val="24"/>
          <w:szCs w:val="24"/>
        </w:rPr>
      </w:pPr>
      <w:r w:rsidRPr="000A4C84">
        <w:rPr>
          <w:rFonts w:ascii="Century Gothic" w:hAnsi="Century Gothic"/>
          <w:sz w:val="24"/>
          <w:szCs w:val="24"/>
        </w:rPr>
        <w:t xml:space="preserve">The </w:t>
      </w:r>
      <w:r w:rsidRPr="000A4C84">
        <w:rPr>
          <w:rFonts w:ascii="Century Gothic" w:hAnsi="Century Gothic"/>
          <w:b/>
          <w:bCs/>
          <w:sz w:val="24"/>
          <w:szCs w:val="24"/>
        </w:rPr>
        <w:t>"</w:t>
      </w:r>
      <w:proofErr w:type="spellStart"/>
      <w:r w:rsidRPr="000A4C84">
        <w:rPr>
          <w:rFonts w:ascii="Century Gothic" w:hAnsi="Century Gothic"/>
          <w:b/>
          <w:bCs/>
          <w:sz w:val="24"/>
          <w:szCs w:val="24"/>
        </w:rPr>
        <w:t>LSOA_of_Casualty</w:t>
      </w:r>
      <w:proofErr w:type="spellEnd"/>
      <w:r w:rsidRPr="000A4C84">
        <w:rPr>
          <w:rFonts w:ascii="Century Gothic" w:hAnsi="Century Gothic"/>
          <w:b/>
          <w:bCs/>
          <w:sz w:val="24"/>
          <w:szCs w:val="24"/>
        </w:rPr>
        <w:t>"</w:t>
      </w:r>
      <w:r w:rsidRPr="000A4C84">
        <w:rPr>
          <w:rFonts w:ascii="Century Gothic" w:hAnsi="Century Gothic"/>
          <w:sz w:val="24"/>
          <w:szCs w:val="24"/>
        </w:rPr>
        <w:t xml:space="preserve"> column represents the Lower Layer Super Output Area (LSOA) associated with the casualty's location.</w:t>
      </w:r>
    </w:p>
    <w:p w14:paraId="29FA566A" w14:textId="77777777" w:rsidR="000A4C84" w:rsidRPr="000A4C84" w:rsidRDefault="000A4C84" w:rsidP="000A4C84">
      <w:pPr>
        <w:pStyle w:val="BodyText"/>
        <w:rPr>
          <w:rFonts w:ascii="Century Gothic" w:hAnsi="Century Gothic"/>
          <w:sz w:val="24"/>
          <w:szCs w:val="24"/>
        </w:rPr>
      </w:pPr>
    </w:p>
    <w:p w14:paraId="5949F451" w14:textId="77777777" w:rsidR="000A4C84" w:rsidRPr="00DF4B28" w:rsidRDefault="000A4C84" w:rsidP="000A4C84">
      <w:pPr>
        <w:pStyle w:val="BodyText"/>
        <w:rPr>
          <w:rFonts w:ascii="Century Gothic" w:hAnsi="Century Gothic"/>
          <w:sz w:val="24"/>
          <w:szCs w:val="24"/>
        </w:rPr>
      </w:pPr>
    </w:p>
    <w:p w14:paraId="4FE18B08" w14:textId="1C68BA51" w:rsidR="00DF4B28" w:rsidRDefault="00551625" w:rsidP="00551625">
      <w:pPr>
        <w:pStyle w:val="Heading1"/>
        <w:rPr>
          <w:rFonts w:ascii="Century Gothic" w:hAnsi="Century Gothic"/>
        </w:rPr>
      </w:pPr>
      <w:r>
        <w:rPr>
          <w:rFonts w:ascii="Century Gothic" w:hAnsi="Century Gothic"/>
        </w:rPr>
        <w:t xml:space="preserve">Data </w:t>
      </w:r>
      <w:proofErr w:type="spellStart"/>
      <w:r w:rsidR="00AD3EED">
        <w:rPr>
          <w:rFonts w:ascii="Century Gothic" w:hAnsi="Century Gothic"/>
        </w:rPr>
        <w:t>Prepration</w:t>
      </w:r>
      <w:proofErr w:type="spellEnd"/>
    </w:p>
    <w:p w14:paraId="78C0739D" w14:textId="0A20451A" w:rsidR="001B3FB2" w:rsidRDefault="001B3FB2" w:rsidP="00551625">
      <w:pPr>
        <w:pStyle w:val="Heading1"/>
        <w:rPr>
          <w:rFonts w:ascii="Century Gothic" w:hAnsi="Century Gothic"/>
        </w:rPr>
      </w:pPr>
    </w:p>
    <w:p w14:paraId="18479FAD" w14:textId="6A8831FF" w:rsidR="001B3FB2" w:rsidRPr="001B3FB2" w:rsidRDefault="001B3FB2" w:rsidP="001B3FB2">
      <w:pPr>
        <w:pStyle w:val="BodyText"/>
        <w:numPr>
          <w:ilvl w:val="0"/>
          <w:numId w:val="18"/>
        </w:numPr>
        <w:rPr>
          <w:rFonts w:ascii="Century Gothic" w:hAnsi="Century Gothic"/>
          <w:sz w:val="24"/>
          <w:szCs w:val="24"/>
        </w:rPr>
      </w:pPr>
      <w:r w:rsidRPr="001B3FB2">
        <w:rPr>
          <w:rFonts w:ascii="Century Gothic" w:hAnsi="Century Gothic"/>
          <w:sz w:val="24"/>
          <w:szCs w:val="24"/>
        </w:rPr>
        <w:t>Checking for Duplicates</w:t>
      </w:r>
    </w:p>
    <w:p w14:paraId="05F2EBCA" w14:textId="77777777" w:rsidR="001B3FB2" w:rsidRPr="001B3FB2" w:rsidRDefault="001B3FB2" w:rsidP="001B3FB2">
      <w:pPr>
        <w:pStyle w:val="BodyText"/>
        <w:rPr>
          <w:rFonts w:ascii="Century Gothic" w:hAnsi="Century Gothic"/>
          <w:sz w:val="24"/>
          <w:szCs w:val="24"/>
        </w:rPr>
      </w:pPr>
    </w:p>
    <w:p w14:paraId="0EC56979" w14:textId="534C6A4A" w:rsidR="001B3FB2" w:rsidRPr="001B3FB2" w:rsidRDefault="001B3FB2" w:rsidP="001B3FB2">
      <w:pPr>
        <w:pStyle w:val="BodyText"/>
        <w:rPr>
          <w:rFonts w:ascii="Century Gothic" w:hAnsi="Century Gothic"/>
          <w:sz w:val="24"/>
          <w:szCs w:val="24"/>
        </w:rPr>
      </w:pPr>
      <w:r w:rsidRPr="001B3FB2">
        <w:rPr>
          <w:rFonts w:ascii="Century Gothic" w:hAnsi="Century Gothic"/>
          <w:sz w:val="24"/>
          <w:szCs w:val="24"/>
        </w:rPr>
        <w:t>Before proceeding with data cleaning, we checked for any duplicate rows in the dataset. Fortunately, there were no duplicate entries found.</w:t>
      </w:r>
    </w:p>
    <w:p w14:paraId="359684C8" w14:textId="77777777" w:rsidR="001B3FB2" w:rsidRPr="001B3FB2" w:rsidRDefault="001B3FB2" w:rsidP="001B3FB2">
      <w:pPr>
        <w:pStyle w:val="BodyText"/>
        <w:rPr>
          <w:rFonts w:ascii="Century Gothic" w:hAnsi="Century Gothic"/>
          <w:sz w:val="24"/>
          <w:szCs w:val="24"/>
        </w:rPr>
      </w:pPr>
    </w:p>
    <w:p w14:paraId="466BEE38" w14:textId="60C38B89" w:rsidR="001B3FB2" w:rsidRPr="001B3FB2" w:rsidRDefault="001B3FB2" w:rsidP="001B3FB2">
      <w:pPr>
        <w:pStyle w:val="BodyText"/>
        <w:numPr>
          <w:ilvl w:val="0"/>
          <w:numId w:val="18"/>
        </w:numPr>
        <w:rPr>
          <w:rFonts w:ascii="Century Gothic" w:hAnsi="Century Gothic"/>
          <w:sz w:val="24"/>
          <w:szCs w:val="24"/>
        </w:rPr>
      </w:pPr>
      <w:r w:rsidRPr="001B3FB2">
        <w:rPr>
          <w:rFonts w:ascii="Century Gothic" w:hAnsi="Century Gothic"/>
          <w:sz w:val="24"/>
          <w:szCs w:val="24"/>
        </w:rPr>
        <w:t>Removing Extra Columns</w:t>
      </w:r>
    </w:p>
    <w:p w14:paraId="48CCE5C7" w14:textId="77777777" w:rsidR="001B3FB2" w:rsidRPr="001B3FB2" w:rsidRDefault="001B3FB2" w:rsidP="001B3FB2">
      <w:pPr>
        <w:pStyle w:val="BodyText"/>
        <w:rPr>
          <w:rFonts w:ascii="Century Gothic" w:hAnsi="Century Gothic"/>
          <w:sz w:val="24"/>
          <w:szCs w:val="24"/>
        </w:rPr>
      </w:pPr>
    </w:p>
    <w:p w14:paraId="359EBB14" w14:textId="77777777" w:rsidR="001B3FB2" w:rsidRPr="001B3FB2" w:rsidRDefault="001B3FB2" w:rsidP="001B3FB2">
      <w:pPr>
        <w:pStyle w:val="BodyText"/>
        <w:rPr>
          <w:rFonts w:ascii="Century Gothic" w:hAnsi="Century Gothic"/>
          <w:sz w:val="24"/>
          <w:szCs w:val="24"/>
        </w:rPr>
      </w:pPr>
      <w:r w:rsidRPr="001B3FB2">
        <w:rPr>
          <w:rFonts w:ascii="Century Gothic" w:hAnsi="Century Gothic"/>
          <w:sz w:val="24"/>
          <w:szCs w:val="24"/>
        </w:rPr>
        <w:t>Next, we removed the columns that do not contribute to our analysis or contain redundant information. These columns include:</w:t>
      </w:r>
    </w:p>
    <w:p w14:paraId="257BB4DA" w14:textId="77777777" w:rsidR="001B3FB2" w:rsidRPr="001B3FB2" w:rsidRDefault="001B3FB2" w:rsidP="001B3FB2">
      <w:pPr>
        <w:pStyle w:val="BodyText"/>
        <w:rPr>
          <w:rFonts w:ascii="Century Gothic" w:hAnsi="Century Gothic"/>
          <w:sz w:val="24"/>
          <w:szCs w:val="24"/>
        </w:rPr>
      </w:pPr>
      <w:r w:rsidRPr="001B3FB2">
        <w:rPr>
          <w:rFonts w:ascii="Century Gothic" w:hAnsi="Century Gothic"/>
          <w:sz w:val="24"/>
          <w:szCs w:val="24"/>
        </w:rPr>
        <w:t>Status</w:t>
      </w:r>
    </w:p>
    <w:p w14:paraId="15D5C6B8" w14:textId="77777777" w:rsidR="001B3FB2" w:rsidRPr="001B3FB2" w:rsidRDefault="001B3FB2" w:rsidP="001B3FB2">
      <w:pPr>
        <w:pStyle w:val="BodyText"/>
        <w:numPr>
          <w:ilvl w:val="0"/>
          <w:numId w:val="20"/>
        </w:numPr>
        <w:rPr>
          <w:rFonts w:ascii="Century Gothic" w:hAnsi="Century Gothic"/>
          <w:sz w:val="24"/>
          <w:szCs w:val="24"/>
        </w:rPr>
      </w:pPr>
      <w:r w:rsidRPr="001B3FB2">
        <w:rPr>
          <w:rFonts w:ascii="Century Gothic" w:hAnsi="Century Gothic"/>
          <w:sz w:val="24"/>
          <w:szCs w:val="24"/>
        </w:rPr>
        <w:t>Accident index</w:t>
      </w:r>
    </w:p>
    <w:p w14:paraId="45354B2C" w14:textId="77777777" w:rsidR="001B3FB2" w:rsidRPr="001B3FB2" w:rsidRDefault="001B3FB2" w:rsidP="001B3FB2">
      <w:pPr>
        <w:pStyle w:val="BodyText"/>
        <w:numPr>
          <w:ilvl w:val="0"/>
          <w:numId w:val="20"/>
        </w:numPr>
        <w:rPr>
          <w:rFonts w:ascii="Century Gothic" w:hAnsi="Century Gothic"/>
          <w:sz w:val="24"/>
          <w:szCs w:val="24"/>
        </w:rPr>
      </w:pPr>
      <w:r w:rsidRPr="001B3FB2">
        <w:rPr>
          <w:rFonts w:ascii="Century Gothic" w:hAnsi="Century Gothic"/>
          <w:sz w:val="24"/>
          <w:szCs w:val="24"/>
        </w:rPr>
        <w:t>Accident year</w:t>
      </w:r>
    </w:p>
    <w:p w14:paraId="2891B805" w14:textId="77777777" w:rsidR="001B3FB2" w:rsidRPr="001B3FB2" w:rsidRDefault="001B3FB2" w:rsidP="001B3FB2">
      <w:pPr>
        <w:pStyle w:val="BodyText"/>
        <w:numPr>
          <w:ilvl w:val="0"/>
          <w:numId w:val="20"/>
        </w:numPr>
        <w:rPr>
          <w:rFonts w:ascii="Century Gothic" w:hAnsi="Century Gothic"/>
          <w:sz w:val="24"/>
          <w:szCs w:val="24"/>
        </w:rPr>
      </w:pPr>
      <w:r w:rsidRPr="001B3FB2">
        <w:rPr>
          <w:rFonts w:ascii="Century Gothic" w:hAnsi="Century Gothic"/>
          <w:sz w:val="24"/>
          <w:szCs w:val="24"/>
        </w:rPr>
        <w:t>Accident reference</w:t>
      </w:r>
    </w:p>
    <w:p w14:paraId="794D53E8" w14:textId="77777777" w:rsidR="001B3FB2" w:rsidRPr="001B3FB2" w:rsidRDefault="001B3FB2" w:rsidP="001B3FB2">
      <w:pPr>
        <w:pStyle w:val="BodyText"/>
        <w:numPr>
          <w:ilvl w:val="0"/>
          <w:numId w:val="20"/>
        </w:numPr>
        <w:rPr>
          <w:rFonts w:ascii="Century Gothic" w:hAnsi="Century Gothic"/>
          <w:sz w:val="24"/>
          <w:szCs w:val="24"/>
        </w:rPr>
      </w:pPr>
      <w:r w:rsidRPr="001B3FB2">
        <w:rPr>
          <w:rFonts w:ascii="Century Gothic" w:hAnsi="Century Gothic"/>
          <w:sz w:val="24"/>
          <w:szCs w:val="24"/>
        </w:rPr>
        <w:t>LSOA of casualty</w:t>
      </w:r>
    </w:p>
    <w:p w14:paraId="2698DF0C" w14:textId="77777777" w:rsidR="001B3FB2" w:rsidRPr="001B3FB2" w:rsidRDefault="001B3FB2" w:rsidP="001B3FB2">
      <w:pPr>
        <w:pStyle w:val="BodyText"/>
        <w:numPr>
          <w:ilvl w:val="0"/>
          <w:numId w:val="20"/>
        </w:numPr>
        <w:rPr>
          <w:rFonts w:ascii="Century Gothic" w:hAnsi="Century Gothic"/>
          <w:sz w:val="24"/>
          <w:szCs w:val="24"/>
        </w:rPr>
      </w:pPr>
      <w:r w:rsidRPr="001B3FB2">
        <w:rPr>
          <w:rFonts w:ascii="Century Gothic" w:hAnsi="Century Gothic"/>
          <w:sz w:val="24"/>
          <w:szCs w:val="24"/>
        </w:rPr>
        <w:t>Vehicle reference</w:t>
      </w:r>
    </w:p>
    <w:p w14:paraId="51B19B43" w14:textId="47ABB881" w:rsidR="001B3FB2" w:rsidRDefault="001B3FB2" w:rsidP="001B3FB2">
      <w:pPr>
        <w:pStyle w:val="BodyText"/>
        <w:numPr>
          <w:ilvl w:val="0"/>
          <w:numId w:val="20"/>
        </w:numPr>
        <w:rPr>
          <w:rFonts w:ascii="Century Gothic" w:hAnsi="Century Gothic"/>
          <w:sz w:val="24"/>
          <w:szCs w:val="24"/>
        </w:rPr>
      </w:pPr>
      <w:r w:rsidRPr="001B3FB2">
        <w:rPr>
          <w:rFonts w:ascii="Century Gothic" w:hAnsi="Century Gothic"/>
          <w:sz w:val="24"/>
          <w:szCs w:val="24"/>
        </w:rPr>
        <w:t>Casualty reference</w:t>
      </w:r>
    </w:p>
    <w:p w14:paraId="2E086BFE" w14:textId="1423C2BF" w:rsidR="001B3FB2" w:rsidRDefault="001B3FB2" w:rsidP="001B3FB2">
      <w:pPr>
        <w:pStyle w:val="BodyText"/>
        <w:ind w:left="720"/>
        <w:rPr>
          <w:rFonts w:ascii="Century Gothic" w:hAnsi="Century Gothic"/>
          <w:sz w:val="24"/>
          <w:szCs w:val="24"/>
        </w:rPr>
      </w:pPr>
    </w:p>
    <w:p w14:paraId="5889CEE2" w14:textId="10F8F387" w:rsidR="00383DD8" w:rsidRDefault="00383DD8" w:rsidP="00383DD8">
      <w:pPr>
        <w:pStyle w:val="Heading1"/>
      </w:pPr>
      <w:r w:rsidRPr="00383DD8">
        <w:lastRenderedPageBreak/>
        <w:t>Summarization and Creation of New Columns</w:t>
      </w:r>
    </w:p>
    <w:p w14:paraId="39A333CC" w14:textId="70D736CB" w:rsidR="00383DD8" w:rsidRDefault="00383DD8" w:rsidP="00383DD8">
      <w:pPr>
        <w:pStyle w:val="BodyText"/>
      </w:pPr>
    </w:p>
    <w:p w14:paraId="0B5DEB3B" w14:textId="34915821" w:rsidR="00383DD8" w:rsidRDefault="00383DD8" w:rsidP="00383DD8">
      <w:pPr>
        <w:pStyle w:val="BodyText"/>
        <w:rPr>
          <w:rFonts w:ascii="Century Gothic" w:hAnsi="Century Gothic"/>
          <w:sz w:val="24"/>
          <w:szCs w:val="24"/>
        </w:rPr>
      </w:pPr>
      <w:r w:rsidRPr="00383DD8">
        <w:rPr>
          <w:rFonts w:ascii="Century Gothic" w:hAnsi="Century Gothic"/>
          <w:sz w:val="24"/>
          <w:szCs w:val="24"/>
        </w:rPr>
        <w:t>In this section, we'll condense the dataset's columns, focusing on extremely precise categories. By breaking down these columns meticulously, we'll generate new columns to reflect these condensed categories. This process grants us a deeper comprehension of the intricate patterns and trends within the data. Such an approach not only streamlines the analysis but also organizes the data more effectively. Ultimately, it empowers us to make better-informed decisions and implement specific strategies to enhance road safety.</w:t>
      </w:r>
    </w:p>
    <w:p w14:paraId="7BEDCDC0" w14:textId="07D3DC2E" w:rsidR="00383DD8" w:rsidRDefault="00383DD8" w:rsidP="00383DD8">
      <w:pPr>
        <w:pStyle w:val="BodyText"/>
        <w:rPr>
          <w:rFonts w:ascii="Century Gothic" w:hAnsi="Century Gothic"/>
          <w:sz w:val="24"/>
          <w:szCs w:val="24"/>
        </w:rPr>
      </w:pPr>
    </w:p>
    <w:p w14:paraId="65B296D8" w14:textId="0F51B6E9" w:rsidR="00383DD8" w:rsidRDefault="00383DD8" w:rsidP="00383DD8">
      <w:pPr>
        <w:pStyle w:val="BodyText"/>
        <w:rPr>
          <w:rFonts w:ascii="Century Gothic" w:hAnsi="Century Gothic"/>
          <w:sz w:val="24"/>
          <w:szCs w:val="24"/>
        </w:rPr>
      </w:pPr>
    </w:p>
    <w:p w14:paraId="5326E24C" w14:textId="77777777" w:rsidR="00383DD8" w:rsidRPr="00383DD8" w:rsidRDefault="00383DD8" w:rsidP="00383DD8">
      <w:pPr>
        <w:pStyle w:val="BodyText"/>
        <w:rPr>
          <w:rFonts w:ascii="Century Gothic" w:hAnsi="Century Gothic"/>
          <w:b/>
          <w:bCs/>
          <w:sz w:val="24"/>
          <w:szCs w:val="24"/>
        </w:rPr>
      </w:pPr>
      <w:r w:rsidRPr="00383DD8">
        <w:rPr>
          <w:rFonts w:ascii="Century Gothic" w:hAnsi="Century Gothic"/>
          <w:b/>
          <w:bCs/>
          <w:sz w:val="24"/>
          <w:szCs w:val="24"/>
        </w:rPr>
        <w:t>1. Summarization of Casualty Type</w:t>
      </w:r>
    </w:p>
    <w:p w14:paraId="15C4725A" w14:textId="6BA3DB7D" w:rsidR="00383DD8" w:rsidRPr="00383DD8" w:rsidRDefault="00383DD8" w:rsidP="00383DD8">
      <w:pPr>
        <w:pStyle w:val="BodyText"/>
        <w:rPr>
          <w:rFonts w:ascii="Century Gothic" w:hAnsi="Century Gothic"/>
          <w:sz w:val="24"/>
          <w:szCs w:val="24"/>
        </w:rPr>
      </w:pPr>
      <w:r w:rsidRPr="00383DD8">
        <w:rPr>
          <w:rFonts w:ascii="Century Gothic" w:hAnsi="Century Gothic"/>
          <w:sz w:val="24"/>
          <w:szCs w:val="24"/>
        </w:rPr>
        <w:t xml:space="preserve">To simplify the analysis, we summarized the type of casualty involved in the accident into broader categories. </w:t>
      </w:r>
      <w:r w:rsidR="00AE721E" w:rsidRPr="00AE721E">
        <w:rPr>
          <w:rFonts w:ascii="Century Gothic" w:hAnsi="Century Gothic"/>
          <w:sz w:val="24"/>
          <w:szCs w:val="24"/>
        </w:rPr>
        <w:t xml:space="preserve">The summarized categories, along with their respective counts, are illustrated in Figure </w:t>
      </w:r>
      <w:r w:rsidR="00AE721E">
        <w:rPr>
          <w:rFonts w:ascii="Century Gothic" w:hAnsi="Century Gothic"/>
          <w:sz w:val="24"/>
          <w:szCs w:val="24"/>
        </w:rPr>
        <w:t>1</w:t>
      </w:r>
      <w:r w:rsidR="00AE721E" w:rsidRPr="00AE721E">
        <w:rPr>
          <w:rFonts w:ascii="Century Gothic" w:hAnsi="Century Gothic"/>
          <w:sz w:val="24"/>
          <w:szCs w:val="24"/>
        </w:rPr>
        <w:t>. The categories are as follows</w:t>
      </w:r>
      <w:r w:rsidRPr="00383DD8">
        <w:rPr>
          <w:rFonts w:ascii="Century Gothic" w:hAnsi="Century Gothic"/>
          <w:sz w:val="24"/>
          <w:szCs w:val="24"/>
        </w:rPr>
        <w:t>:</w:t>
      </w:r>
    </w:p>
    <w:p w14:paraId="2C639A06" w14:textId="77777777" w:rsidR="00383DD8" w:rsidRPr="00383DD8" w:rsidRDefault="00383DD8" w:rsidP="00383DD8">
      <w:pPr>
        <w:pStyle w:val="BodyText"/>
        <w:numPr>
          <w:ilvl w:val="0"/>
          <w:numId w:val="21"/>
        </w:numPr>
        <w:rPr>
          <w:rFonts w:ascii="Century Gothic" w:hAnsi="Century Gothic"/>
          <w:sz w:val="24"/>
          <w:szCs w:val="24"/>
        </w:rPr>
      </w:pPr>
      <w:r w:rsidRPr="00383DD8">
        <w:rPr>
          <w:rFonts w:ascii="Century Gothic" w:hAnsi="Century Gothic"/>
          <w:b/>
          <w:bCs/>
          <w:sz w:val="24"/>
          <w:szCs w:val="24"/>
        </w:rPr>
        <w:t>Car Occupant</w:t>
      </w:r>
      <w:r w:rsidRPr="00383DD8">
        <w:rPr>
          <w:rFonts w:ascii="Century Gothic" w:hAnsi="Century Gothic"/>
          <w:sz w:val="24"/>
          <w:szCs w:val="24"/>
        </w:rPr>
        <w:t>: Individuals involved in accidents while driving or riding in a car.</w:t>
      </w:r>
    </w:p>
    <w:p w14:paraId="04189BEB" w14:textId="77777777" w:rsidR="00383DD8" w:rsidRPr="00383DD8" w:rsidRDefault="00383DD8" w:rsidP="00383DD8">
      <w:pPr>
        <w:pStyle w:val="BodyText"/>
        <w:numPr>
          <w:ilvl w:val="0"/>
          <w:numId w:val="21"/>
        </w:numPr>
        <w:rPr>
          <w:rFonts w:ascii="Century Gothic" w:hAnsi="Century Gothic"/>
          <w:sz w:val="24"/>
          <w:szCs w:val="24"/>
        </w:rPr>
      </w:pPr>
      <w:r w:rsidRPr="00383DD8">
        <w:rPr>
          <w:rFonts w:ascii="Century Gothic" w:hAnsi="Century Gothic"/>
          <w:b/>
          <w:bCs/>
          <w:sz w:val="24"/>
          <w:szCs w:val="24"/>
        </w:rPr>
        <w:t>Motorcycle Rider or Passenger</w:t>
      </w:r>
      <w:r w:rsidRPr="00383DD8">
        <w:rPr>
          <w:rFonts w:ascii="Century Gothic" w:hAnsi="Century Gothic"/>
          <w:sz w:val="24"/>
          <w:szCs w:val="24"/>
        </w:rPr>
        <w:t>: Individuals involved in accidents while riding motorcycles.</w:t>
      </w:r>
    </w:p>
    <w:p w14:paraId="3F2241A4" w14:textId="77777777" w:rsidR="00383DD8" w:rsidRPr="00383DD8" w:rsidRDefault="00383DD8" w:rsidP="00383DD8">
      <w:pPr>
        <w:pStyle w:val="BodyText"/>
        <w:numPr>
          <w:ilvl w:val="0"/>
          <w:numId w:val="21"/>
        </w:numPr>
        <w:rPr>
          <w:rFonts w:ascii="Century Gothic" w:hAnsi="Century Gothic"/>
          <w:sz w:val="24"/>
          <w:szCs w:val="24"/>
        </w:rPr>
      </w:pPr>
      <w:r w:rsidRPr="00383DD8">
        <w:rPr>
          <w:rFonts w:ascii="Century Gothic" w:hAnsi="Century Gothic"/>
          <w:b/>
          <w:bCs/>
          <w:sz w:val="24"/>
          <w:szCs w:val="24"/>
        </w:rPr>
        <w:t>Goods Vehicle Occupant</w:t>
      </w:r>
      <w:r w:rsidRPr="00383DD8">
        <w:rPr>
          <w:rFonts w:ascii="Century Gothic" w:hAnsi="Century Gothic"/>
          <w:sz w:val="24"/>
          <w:szCs w:val="24"/>
        </w:rPr>
        <w:t>: Individuals involved in accidents while riding in goods vehicles.</w:t>
      </w:r>
    </w:p>
    <w:p w14:paraId="203CFE0E" w14:textId="77777777" w:rsidR="00383DD8" w:rsidRPr="00383DD8" w:rsidRDefault="00383DD8" w:rsidP="00383DD8">
      <w:pPr>
        <w:pStyle w:val="BodyText"/>
        <w:numPr>
          <w:ilvl w:val="0"/>
          <w:numId w:val="21"/>
        </w:numPr>
        <w:rPr>
          <w:rFonts w:ascii="Century Gothic" w:hAnsi="Century Gothic"/>
          <w:sz w:val="24"/>
          <w:szCs w:val="24"/>
        </w:rPr>
      </w:pPr>
      <w:r w:rsidRPr="00383DD8">
        <w:rPr>
          <w:rFonts w:ascii="Century Gothic" w:hAnsi="Century Gothic"/>
          <w:b/>
          <w:bCs/>
          <w:sz w:val="24"/>
          <w:szCs w:val="24"/>
        </w:rPr>
        <w:t>Bus/Minibus Occupant</w:t>
      </w:r>
      <w:r w:rsidRPr="00383DD8">
        <w:rPr>
          <w:rFonts w:ascii="Century Gothic" w:hAnsi="Century Gothic"/>
          <w:sz w:val="24"/>
          <w:szCs w:val="24"/>
        </w:rPr>
        <w:t>: Individuals involved in accidents while riding in buses or minibuses.</w:t>
      </w:r>
    </w:p>
    <w:p w14:paraId="5EEB31E1" w14:textId="77777777" w:rsidR="00383DD8" w:rsidRPr="00383DD8" w:rsidRDefault="00383DD8" w:rsidP="00383DD8">
      <w:pPr>
        <w:pStyle w:val="BodyText"/>
        <w:numPr>
          <w:ilvl w:val="0"/>
          <w:numId w:val="21"/>
        </w:numPr>
        <w:rPr>
          <w:rFonts w:ascii="Century Gothic" w:hAnsi="Century Gothic"/>
          <w:sz w:val="24"/>
          <w:szCs w:val="24"/>
        </w:rPr>
      </w:pPr>
      <w:r w:rsidRPr="00383DD8">
        <w:rPr>
          <w:rFonts w:ascii="Century Gothic" w:hAnsi="Century Gothic"/>
          <w:b/>
          <w:bCs/>
          <w:sz w:val="24"/>
          <w:szCs w:val="24"/>
        </w:rPr>
        <w:t>Pedestrian</w:t>
      </w:r>
      <w:r w:rsidRPr="00383DD8">
        <w:rPr>
          <w:rFonts w:ascii="Century Gothic" w:hAnsi="Century Gothic"/>
          <w:sz w:val="24"/>
          <w:szCs w:val="24"/>
        </w:rPr>
        <w:t>: Individuals involved in accidents while walking or crossing the road.</w:t>
      </w:r>
    </w:p>
    <w:p w14:paraId="7FE579EC" w14:textId="77777777" w:rsidR="00383DD8" w:rsidRPr="00383DD8" w:rsidRDefault="00383DD8" w:rsidP="00383DD8">
      <w:pPr>
        <w:pStyle w:val="BodyText"/>
        <w:numPr>
          <w:ilvl w:val="0"/>
          <w:numId w:val="21"/>
        </w:numPr>
        <w:rPr>
          <w:rFonts w:ascii="Century Gothic" w:hAnsi="Century Gothic"/>
          <w:sz w:val="24"/>
          <w:szCs w:val="24"/>
        </w:rPr>
      </w:pPr>
      <w:r w:rsidRPr="00383DD8">
        <w:rPr>
          <w:rFonts w:ascii="Century Gothic" w:hAnsi="Century Gothic"/>
          <w:b/>
          <w:bCs/>
          <w:sz w:val="24"/>
          <w:szCs w:val="24"/>
        </w:rPr>
        <w:t>Cyclist</w:t>
      </w:r>
      <w:r w:rsidRPr="00383DD8">
        <w:rPr>
          <w:rFonts w:ascii="Century Gothic" w:hAnsi="Century Gothic"/>
          <w:sz w:val="24"/>
          <w:szCs w:val="24"/>
        </w:rPr>
        <w:t>: Individuals involved in accidents while cycling.</w:t>
      </w:r>
    </w:p>
    <w:p w14:paraId="2183563C" w14:textId="257CB0A2" w:rsidR="00383DD8" w:rsidRDefault="00383DD8" w:rsidP="00383DD8">
      <w:pPr>
        <w:pStyle w:val="BodyText"/>
        <w:numPr>
          <w:ilvl w:val="0"/>
          <w:numId w:val="21"/>
        </w:numPr>
        <w:rPr>
          <w:rFonts w:ascii="Century Gothic" w:hAnsi="Century Gothic"/>
          <w:sz w:val="24"/>
          <w:szCs w:val="24"/>
        </w:rPr>
      </w:pPr>
      <w:r w:rsidRPr="00383DD8">
        <w:rPr>
          <w:rFonts w:ascii="Century Gothic" w:hAnsi="Century Gothic"/>
          <w:b/>
          <w:bCs/>
          <w:sz w:val="24"/>
          <w:szCs w:val="24"/>
        </w:rPr>
        <w:t>Others</w:t>
      </w:r>
      <w:r w:rsidRPr="00383DD8">
        <w:rPr>
          <w:rFonts w:ascii="Century Gothic" w:hAnsi="Century Gothic"/>
          <w:sz w:val="24"/>
          <w:szCs w:val="24"/>
        </w:rPr>
        <w:t>: Individuals involved in accidents categorized as other types not covered by the above categories.</w:t>
      </w:r>
    </w:p>
    <w:p w14:paraId="3B90F831" w14:textId="438E3243" w:rsidR="00AE721E" w:rsidRDefault="00AE721E" w:rsidP="00AE721E">
      <w:pPr>
        <w:pStyle w:val="BodyText"/>
        <w:ind w:left="360"/>
        <w:rPr>
          <w:rFonts w:ascii="Century Gothic" w:hAnsi="Century Gothic"/>
          <w:b/>
          <w:bCs/>
          <w:sz w:val="24"/>
          <w:szCs w:val="24"/>
        </w:rPr>
      </w:pPr>
    </w:p>
    <w:p w14:paraId="42C1F381" w14:textId="77777777" w:rsidR="00AE721E" w:rsidRDefault="00AE721E" w:rsidP="00AE721E">
      <w:pPr>
        <w:pStyle w:val="BodyText"/>
        <w:keepNext/>
        <w:ind w:left="360"/>
        <w:jc w:val="center"/>
      </w:pPr>
      <w:r>
        <w:rPr>
          <w:rFonts w:ascii="Century Gothic" w:hAnsi="Century Gothic"/>
          <w:noProof/>
        </w:rPr>
        <w:drawing>
          <wp:inline distT="0" distB="0" distL="0" distR="0" wp14:anchorId="5B7C756D" wp14:editId="6F06009B">
            <wp:extent cx="2895600" cy="30748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8">
                      <a:extLst>
                        <a:ext uri="{28A0092B-C50C-407E-A947-70E740481C1C}">
                          <a14:useLocalDpi xmlns:a14="http://schemas.microsoft.com/office/drawing/2010/main" val="0"/>
                        </a:ext>
                      </a:extLst>
                    </a:blip>
                    <a:srcRect b="3955"/>
                    <a:stretch/>
                  </pic:blipFill>
                  <pic:spPr bwMode="auto">
                    <a:xfrm>
                      <a:off x="0" y="0"/>
                      <a:ext cx="2909056" cy="3089126"/>
                    </a:xfrm>
                    <a:prstGeom prst="rect">
                      <a:avLst/>
                    </a:prstGeom>
                    <a:noFill/>
                    <a:ln>
                      <a:noFill/>
                    </a:ln>
                    <a:extLst>
                      <a:ext uri="{53640926-AAD7-44D8-BBD7-CCE9431645EC}">
                        <a14:shadowObscured xmlns:a14="http://schemas.microsoft.com/office/drawing/2010/main"/>
                      </a:ext>
                    </a:extLst>
                  </pic:spPr>
                </pic:pic>
              </a:graphicData>
            </a:graphic>
          </wp:inline>
        </w:drawing>
      </w:r>
    </w:p>
    <w:p w14:paraId="412B129A" w14:textId="7D01B260" w:rsidR="00AE721E" w:rsidRDefault="00AE721E" w:rsidP="00AE721E">
      <w:pPr>
        <w:pStyle w:val="Caption"/>
        <w:jc w:val="center"/>
        <w:rPr>
          <w:rFonts w:ascii="Century Gothic" w:hAnsi="Century Gothic"/>
          <w:sz w:val="24"/>
          <w:szCs w:val="24"/>
        </w:rPr>
      </w:pPr>
      <w:r>
        <w:t xml:space="preserve">Figure </w:t>
      </w:r>
      <w:fldSimple w:instr=" SEQ Figure \* ARABIC ">
        <w:r>
          <w:rPr>
            <w:noProof/>
          </w:rPr>
          <w:t>1</w:t>
        </w:r>
      </w:fldSimple>
      <w:r>
        <w:t xml:space="preserve"> </w:t>
      </w:r>
    </w:p>
    <w:p w14:paraId="0AB28013" w14:textId="77777777" w:rsidR="00383DD8" w:rsidRPr="00383DD8" w:rsidRDefault="00383DD8" w:rsidP="00383DD8">
      <w:pPr>
        <w:pStyle w:val="BodyText"/>
        <w:ind w:left="720"/>
        <w:rPr>
          <w:rFonts w:ascii="Century Gothic" w:hAnsi="Century Gothic"/>
          <w:sz w:val="24"/>
          <w:szCs w:val="24"/>
        </w:rPr>
      </w:pPr>
    </w:p>
    <w:p w14:paraId="46900D3E" w14:textId="77777777" w:rsidR="00383DD8" w:rsidRPr="00383DD8" w:rsidRDefault="00383DD8" w:rsidP="00383DD8">
      <w:pPr>
        <w:pStyle w:val="BodyText"/>
        <w:rPr>
          <w:rFonts w:ascii="Century Gothic" w:hAnsi="Century Gothic"/>
          <w:b/>
          <w:bCs/>
          <w:sz w:val="24"/>
          <w:szCs w:val="24"/>
        </w:rPr>
      </w:pPr>
      <w:r w:rsidRPr="00383DD8">
        <w:rPr>
          <w:rFonts w:ascii="Century Gothic" w:hAnsi="Century Gothic"/>
          <w:b/>
          <w:bCs/>
          <w:sz w:val="24"/>
          <w:szCs w:val="24"/>
        </w:rPr>
        <w:t>2. Summarization of Pedestrian Location</w:t>
      </w:r>
    </w:p>
    <w:p w14:paraId="1F58EE60" w14:textId="769E2017" w:rsidR="00383DD8" w:rsidRPr="00383DD8" w:rsidRDefault="00383DD8" w:rsidP="00383DD8">
      <w:pPr>
        <w:pStyle w:val="BodyText"/>
        <w:rPr>
          <w:rFonts w:ascii="Century Gothic" w:hAnsi="Century Gothic"/>
          <w:sz w:val="24"/>
          <w:szCs w:val="24"/>
        </w:rPr>
      </w:pPr>
      <w:r w:rsidRPr="00383DD8">
        <w:rPr>
          <w:rFonts w:ascii="Century Gothic" w:hAnsi="Century Gothic"/>
          <w:sz w:val="24"/>
          <w:szCs w:val="24"/>
        </w:rPr>
        <w:t xml:space="preserve">We categorized the pedestrian's location at the time of the accident into broader categories. </w:t>
      </w:r>
      <w:r w:rsidR="00AE721E" w:rsidRPr="00AE721E">
        <w:rPr>
          <w:rFonts w:ascii="Century Gothic" w:hAnsi="Century Gothic"/>
          <w:sz w:val="24"/>
          <w:szCs w:val="24"/>
        </w:rPr>
        <w:t>The summarized categories, along with their respective counts, are illustrated in Figure 2. The categories are as follows:</w:t>
      </w:r>
    </w:p>
    <w:p w14:paraId="31BD8D1A" w14:textId="77777777" w:rsidR="00383DD8" w:rsidRPr="00383DD8" w:rsidRDefault="00383DD8" w:rsidP="00383DD8">
      <w:pPr>
        <w:pStyle w:val="BodyText"/>
        <w:numPr>
          <w:ilvl w:val="0"/>
          <w:numId w:val="22"/>
        </w:numPr>
        <w:rPr>
          <w:rFonts w:ascii="Century Gothic" w:hAnsi="Century Gothic"/>
          <w:sz w:val="24"/>
          <w:szCs w:val="24"/>
        </w:rPr>
      </w:pPr>
      <w:r w:rsidRPr="00383DD8">
        <w:rPr>
          <w:rFonts w:ascii="Century Gothic" w:hAnsi="Century Gothic"/>
          <w:b/>
          <w:bCs/>
          <w:sz w:val="24"/>
          <w:szCs w:val="24"/>
        </w:rPr>
        <w:t>Unknown or other</w:t>
      </w:r>
      <w:r w:rsidRPr="00383DD8">
        <w:rPr>
          <w:rFonts w:ascii="Century Gothic" w:hAnsi="Century Gothic"/>
          <w:sz w:val="24"/>
          <w:szCs w:val="24"/>
        </w:rPr>
        <w:t>: Pedestrian location is unknown or falls into other unspecified categories.</w:t>
      </w:r>
    </w:p>
    <w:p w14:paraId="4FDAE913" w14:textId="77777777" w:rsidR="00383DD8" w:rsidRPr="00383DD8" w:rsidRDefault="00383DD8" w:rsidP="00383DD8">
      <w:pPr>
        <w:pStyle w:val="BodyText"/>
        <w:numPr>
          <w:ilvl w:val="0"/>
          <w:numId w:val="22"/>
        </w:numPr>
        <w:rPr>
          <w:rFonts w:ascii="Century Gothic" w:hAnsi="Century Gothic"/>
          <w:sz w:val="24"/>
          <w:szCs w:val="24"/>
        </w:rPr>
      </w:pPr>
      <w:r w:rsidRPr="00383DD8">
        <w:rPr>
          <w:rFonts w:ascii="Century Gothic" w:hAnsi="Century Gothic"/>
          <w:b/>
          <w:bCs/>
          <w:sz w:val="24"/>
          <w:szCs w:val="24"/>
        </w:rPr>
        <w:t>Pedestrian Crossing</w:t>
      </w:r>
      <w:r w:rsidRPr="00383DD8">
        <w:rPr>
          <w:rFonts w:ascii="Century Gothic" w:hAnsi="Century Gothic"/>
          <w:sz w:val="24"/>
          <w:szCs w:val="24"/>
        </w:rPr>
        <w:t>: Pedestrians involved in accidents while crossing at designated pedestrian crossings or zig-zag approaches.</w:t>
      </w:r>
    </w:p>
    <w:p w14:paraId="1C2C5472" w14:textId="77777777" w:rsidR="00383DD8" w:rsidRPr="00383DD8" w:rsidRDefault="00383DD8" w:rsidP="00383DD8">
      <w:pPr>
        <w:pStyle w:val="BodyText"/>
        <w:numPr>
          <w:ilvl w:val="0"/>
          <w:numId w:val="22"/>
        </w:numPr>
        <w:rPr>
          <w:rFonts w:ascii="Century Gothic" w:hAnsi="Century Gothic"/>
          <w:sz w:val="24"/>
          <w:szCs w:val="24"/>
        </w:rPr>
      </w:pPr>
      <w:r w:rsidRPr="00383DD8">
        <w:rPr>
          <w:rFonts w:ascii="Century Gothic" w:hAnsi="Century Gothic"/>
          <w:b/>
          <w:bCs/>
          <w:sz w:val="24"/>
          <w:szCs w:val="24"/>
        </w:rPr>
        <w:t>In Carriageway</w:t>
      </w:r>
      <w:r w:rsidRPr="00383DD8">
        <w:rPr>
          <w:rFonts w:ascii="Century Gothic" w:hAnsi="Century Gothic"/>
          <w:sz w:val="24"/>
          <w:szCs w:val="24"/>
        </w:rPr>
        <w:t>: Pedestrians involved in accidents while walking or crossing elsewhere on the carriageway.</w:t>
      </w:r>
    </w:p>
    <w:p w14:paraId="6BB06B62" w14:textId="77777777" w:rsidR="00383DD8" w:rsidRPr="00383DD8" w:rsidRDefault="00383DD8" w:rsidP="00383DD8">
      <w:pPr>
        <w:pStyle w:val="BodyText"/>
        <w:numPr>
          <w:ilvl w:val="0"/>
          <w:numId w:val="22"/>
        </w:numPr>
        <w:rPr>
          <w:rFonts w:ascii="Century Gothic" w:hAnsi="Century Gothic"/>
          <w:sz w:val="24"/>
          <w:szCs w:val="24"/>
        </w:rPr>
      </w:pPr>
      <w:r w:rsidRPr="00383DD8">
        <w:rPr>
          <w:rFonts w:ascii="Century Gothic" w:hAnsi="Century Gothic"/>
          <w:b/>
          <w:bCs/>
          <w:sz w:val="24"/>
          <w:szCs w:val="24"/>
        </w:rPr>
        <w:t>On Footway or Verge</w:t>
      </w:r>
      <w:r w:rsidRPr="00383DD8">
        <w:rPr>
          <w:rFonts w:ascii="Century Gothic" w:hAnsi="Century Gothic"/>
          <w:sz w:val="24"/>
          <w:szCs w:val="24"/>
        </w:rPr>
        <w:t>: Pedestrians involved in accidents while on footways or verges adjacent to the road.</w:t>
      </w:r>
    </w:p>
    <w:p w14:paraId="6A1483DD" w14:textId="1389A2A7" w:rsidR="00383DD8" w:rsidRDefault="00383DD8" w:rsidP="00383DD8">
      <w:pPr>
        <w:pStyle w:val="BodyText"/>
        <w:numPr>
          <w:ilvl w:val="0"/>
          <w:numId w:val="22"/>
        </w:numPr>
        <w:rPr>
          <w:rFonts w:ascii="Century Gothic" w:hAnsi="Century Gothic"/>
          <w:sz w:val="24"/>
          <w:szCs w:val="24"/>
        </w:rPr>
      </w:pPr>
      <w:r w:rsidRPr="00383DD8">
        <w:rPr>
          <w:rFonts w:ascii="Century Gothic" w:hAnsi="Century Gothic"/>
          <w:b/>
          <w:bCs/>
          <w:sz w:val="24"/>
          <w:szCs w:val="24"/>
        </w:rPr>
        <w:t>Not a Pedestrian</w:t>
      </w:r>
      <w:r w:rsidRPr="00383DD8">
        <w:rPr>
          <w:rFonts w:ascii="Century Gothic" w:hAnsi="Century Gothic"/>
          <w:sz w:val="24"/>
          <w:szCs w:val="24"/>
        </w:rPr>
        <w:t>: Individuals categorized as non-pedestrians involved in accidents.</w:t>
      </w:r>
    </w:p>
    <w:p w14:paraId="223189CE" w14:textId="618072F5" w:rsidR="00AE721E" w:rsidRDefault="00AE721E" w:rsidP="00AE721E">
      <w:pPr>
        <w:pStyle w:val="BodyText"/>
        <w:rPr>
          <w:rFonts w:ascii="Century Gothic" w:hAnsi="Century Gothic"/>
          <w:b/>
          <w:bCs/>
          <w:sz w:val="24"/>
          <w:szCs w:val="24"/>
        </w:rPr>
      </w:pPr>
    </w:p>
    <w:p w14:paraId="2DA4BDC0" w14:textId="77777777" w:rsidR="00AE721E" w:rsidRDefault="00AE721E" w:rsidP="00AE721E">
      <w:pPr>
        <w:pStyle w:val="BodyText"/>
        <w:keepNext/>
        <w:jc w:val="center"/>
      </w:pPr>
      <w:r>
        <w:rPr>
          <w:rFonts w:ascii="Century Gothic" w:hAnsi="Century Gothic"/>
          <w:noProof/>
        </w:rPr>
        <w:drawing>
          <wp:inline distT="0" distB="0" distL="0" distR="0" wp14:anchorId="3D34421C" wp14:editId="087EEBEE">
            <wp:extent cx="3666913" cy="3457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9">
                      <a:extLst>
                        <a:ext uri="{28A0092B-C50C-407E-A947-70E740481C1C}">
                          <a14:useLocalDpi xmlns:a14="http://schemas.microsoft.com/office/drawing/2010/main" val="0"/>
                        </a:ext>
                      </a:extLst>
                    </a:blip>
                    <a:srcRect b="4019"/>
                    <a:stretch/>
                  </pic:blipFill>
                  <pic:spPr bwMode="auto">
                    <a:xfrm>
                      <a:off x="0" y="0"/>
                      <a:ext cx="3671601" cy="3461995"/>
                    </a:xfrm>
                    <a:prstGeom prst="rect">
                      <a:avLst/>
                    </a:prstGeom>
                    <a:noFill/>
                    <a:ln>
                      <a:noFill/>
                    </a:ln>
                    <a:extLst>
                      <a:ext uri="{53640926-AAD7-44D8-BBD7-CCE9431645EC}">
                        <a14:shadowObscured xmlns:a14="http://schemas.microsoft.com/office/drawing/2010/main"/>
                      </a:ext>
                    </a:extLst>
                  </pic:spPr>
                </pic:pic>
              </a:graphicData>
            </a:graphic>
          </wp:inline>
        </w:drawing>
      </w:r>
    </w:p>
    <w:p w14:paraId="17C71A04" w14:textId="689E46C5" w:rsidR="00AE721E" w:rsidRDefault="00AE721E" w:rsidP="00AE721E">
      <w:pPr>
        <w:pStyle w:val="Caption"/>
        <w:jc w:val="center"/>
        <w:rPr>
          <w:rFonts w:ascii="Century Gothic" w:hAnsi="Century Gothic"/>
          <w:sz w:val="24"/>
          <w:szCs w:val="24"/>
        </w:rPr>
      </w:pPr>
      <w:r>
        <w:t xml:space="preserve">Figure </w:t>
      </w:r>
      <w:fldSimple w:instr=" SEQ Figure \* ARABIC ">
        <w:r>
          <w:rPr>
            <w:noProof/>
          </w:rPr>
          <w:t>2</w:t>
        </w:r>
      </w:fldSimple>
    </w:p>
    <w:p w14:paraId="6CD0DB2D" w14:textId="77777777" w:rsidR="00383DD8" w:rsidRPr="00383DD8" w:rsidRDefault="00383DD8" w:rsidP="00383DD8">
      <w:pPr>
        <w:pStyle w:val="BodyText"/>
        <w:ind w:left="720"/>
        <w:rPr>
          <w:rFonts w:ascii="Century Gothic" w:hAnsi="Century Gothic"/>
          <w:sz w:val="24"/>
          <w:szCs w:val="24"/>
        </w:rPr>
      </w:pPr>
    </w:p>
    <w:p w14:paraId="30139977" w14:textId="77777777" w:rsidR="00383DD8" w:rsidRPr="00383DD8" w:rsidRDefault="00383DD8" w:rsidP="00383DD8">
      <w:pPr>
        <w:pStyle w:val="BodyText"/>
        <w:rPr>
          <w:rFonts w:ascii="Century Gothic" w:hAnsi="Century Gothic"/>
          <w:b/>
          <w:bCs/>
          <w:sz w:val="24"/>
          <w:szCs w:val="24"/>
        </w:rPr>
      </w:pPr>
      <w:r w:rsidRPr="00383DD8">
        <w:rPr>
          <w:rFonts w:ascii="Century Gothic" w:hAnsi="Century Gothic"/>
          <w:b/>
          <w:bCs/>
          <w:sz w:val="24"/>
          <w:szCs w:val="24"/>
        </w:rPr>
        <w:t>3. Categorization of Pedestrian Movement</w:t>
      </w:r>
    </w:p>
    <w:p w14:paraId="7AF33E72" w14:textId="0EA46BFB" w:rsidR="00383DD8" w:rsidRPr="00383DD8" w:rsidRDefault="00383DD8" w:rsidP="00383DD8">
      <w:pPr>
        <w:pStyle w:val="BodyText"/>
        <w:rPr>
          <w:rFonts w:ascii="Century Gothic" w:hAnsi="Century Gothic"/>
          <w:sz w:val="24"/>
          <w:szCs w:val="24"/>
        </w:rPr>
      </w:pPr>
      <w:r w:rsidRPr="00383DD8">
        <w:rPr>
          <w:rFonts w:ascii="Century Gothic" w:hAnsi="Century Gothic"/>
          <w:sz w:val="24"/>
          <w:szCs w:val="24"/>
        </w:rPr>
        <w:t>We categorized the movement of pedestrians involved in the accident into broader categories.</w:t>
      </w:r>
      <w:r w:rsidR="00AE721E">
        <w:rPr>
          <w:rFonts w:ascii="Century Gothic" w:hAnsi="Century Gothic"/>
          <w:sz w:val="24"/>
          <w:szCs w:val="24"/>
        </w:rPr>
        <w:t xml:space="preserve"> </w:t>
      </w:r>
      <w:r w:rsidR="00AE721E" w:rsidRPr="00AE721E">
        <w:rPr>
          <w:rFonts w:ascii="Century Gothic" w:hAnsi="Century Gothic"/>
          <w:sz w:val="24"/>
          <w:szCs w:val="24"/>
        </w:rPr>
        <w:t xml:space="preserve">The summarized categories, along with their respective counts, are illustrated in Figure </w:t>
      </w:r>
      <w:r w:rsidR="00AE721E">
        <w:rPr>
          <w:rFonts w:ascii="Century Gothic" w:hAnsi="Century Gothic"/>
          <w:sz w:val="24"/>
          <w:szCs w:val="24"/>
        </w:rPr>
        <w:t>3</w:t>
      </w:r>
      <w:r w:rsidR="00AE721E" w:rsidRPr="00AE721E">
        <w:rPr>
          <w:rFonts w:ascii="Century Gothic" w:hAnsi="Century Gothic"/>
          <w:sz w:val="24"/>
          <w:szCs w:val="24"/>
        </w:rPr>
        <w:t xml:space="preserve">. </w:t>
      </w:r>
      <w:r w:rsidRPr="00383DD8">
        <w:rPr>
          <w:rFonts w:ascii="Century Gothic" w:hAnsi="Century Gothic"/>
          <w:sz w:val="24"/>
          <w:szCs w:val="24"/>
        </w:rPr>
        <w:t>These categories include:</w:t>
      </w:r>
    </w:p>
    <w:p w14:paraId="60AFA1E9" w14:textId="77777777" w:rsidR="00383DD8" w:rsidRPr="00383DD8" w:rsidRDefault="00383DD8" w:rsidP="00383DD8">
      <w:pPr>
        <w:pStyle w:val="BodyText"/>
        <w:numPr>
          <w:ilvl w:val="0"/>
          <w:numId w:val="23"/>
        </w:numPr>
        <w:rPr>
          <w:rFonts w:ascii="Century Gothic" w:hAnsi="Century Gothic"/>
          <w:sz w:val="24"/>
          <w:szCs w:val="24"/>
        </w:rPr>
      </w:pPr>
      <w:r w:rsidRPr="00383DD8">
        <w:rPr>
          <w:rFonts w:ascii="Century Gothic" w:hAnsi="Century Gothic"/>
          <w:b/>
          <w:bCs/>
          <w:sz w:val="24"/>
          <w:szCs w:val="24"/>
        </w:rPr>
        <w:t>Not a Pedestrian</w:t>
      </w:r>
      <w:r w:rsidRPr="00383DD8">
        <w:rPr>
          <w:rFonts w:ascii="Century Gothic" w:hAnsi="Century Gothic"/>
          <w:sz w:val="24"/>
          <w:szCs w:val="24"/>
        </w:rPr>
        <w:t>: Individuals categorized as non-pedestrians involved in accidents.</w:t>
      </w:r>
    </w:p>
    <w:p w14:paraId="4CE34348" w14:textId="77777777" w:rsidR="00383DD8" w:rsidRPr="00383DD8" w:rsidRDefault="00383DD8" w:rsidP="00383DD8">
      <w:pPr>
        <w:pStyle w:val="BodyText"/>
        <w:numPr>
          <w:ilvl w:val="0"/>
          <w:numId w:val="23"/>
        </w:numPr>
        <w:rPr>
          <w:rFonts w:ascii="Century Gothic" w:hAnsi="Century Gothic"/>
          <w:sz w:val="24"/>
          <w:szCs w:val="24"/>
        </w:rPr>
      </w:pPr>
      <w:r w:rsidRPr="00383DD8">
        <w:rPr>
          <w:rFonts w:ascii="Century Gothic" w:hAnsi="Century Gothic"/>
          <w:b/>
          <w:bCs/>
          <w:sz w:val="24"/>
          <w:szCs w:val="24"/>
        </w:rPr>
        <w:t>Crossing</w:t>
      </w:r>
      <w:r w:rsidRPr="00383DD8">
        <w:rPr>
          <w:rFonts w:ascii="Century Gothic" w:hAnsi="Century Gothic"/>
          <w:sz w:val="24"/>
          <w:szCs w:val="24"/>
        </w:rPr>
        <w:t>: Pedestrians involved in accidents while crossing the road.</w:t>
      </w:r>
    </w:p>
    <w:p w14:paraId="4599009D" w14:textId="77777777" w:rsidR="00383DD8" w:rsidRPr="00383DD8" w:rsidRDefault="00383DD8" w:rsidP="00383DD8">
      <w:pPr>
        <w:pStyle w:val="BodyText"/>
        <w:numPr>
          <w:ilvl w:val="0"/>
          <w:numId w:val="23"/>
        </w:numPr>
        <w:rPr>
          <w:rFonts w:ascii="Century Gothic" w:hAnsi="Century Gothic"/>
          <w:sz w:val="24"/>
          <w:szCs w:val="24"/>
        </w:rPr>
      </w:pPr>
      <w:r w:rsidRPr="00383DD8">
        <w:rPr>
          <w:rFonts w:ascii="Century Gothic" w:hAnsi="Century Gothic"/>
          <w:b/>
          <w:bCs/>
          <w:sz w:val="24"/>
          <w:szCs w:val="24"/>
        </w:rPr>
        <w:lastRenderedPageBreak/>
        <w:t>Stationary in Carriageway</w:t>
      </w:r>
      <w:r w:rsidRPr="00383DD8">
        <w:rPr>
          <w:rFonts w:ascii="Century Gothic" w:hAnsi="Century Gothic"/>
          <w:sz w:val="24"/>
          <w:szCs w:val="24"/>
        </w:rPr>
        <w:t>: Pedestrians involved in accidents while standing or playing in the carriageway.</w:t>
      </w:r>
    </w:p>
    <w:p w14:paraId="19B9709D" w14:textId="77777777" w:rsidR="00383DD8" w:rsidRPr="00383DD8" w:rsidRDefault="00383DD8" w:rsidP="00383DD8">
      <w:pPr>
        <w:pStyle w:val="BodyText"/>
        <w:numPr>
          <w:ilvl w:val="0"/>
          <w:numId w:val="23"/>
        </w:numPr>
        <w:rPr>
          <w:rFonts w:ascii="Century Gothic" w:hAnsi="Century Gothic"/>
          <w:sz w:val="24"/>
          <w:szCs w:val="24"/>
        </w:rPr>
      </w:pPr>
      <w:r w:rsidRPr="00383DD8">
        <w:rPr>
          <w:rFonts w:ascii="Century Gothic" w:hAnsi="Century Gothic"/>
          <w:b/>
          <w:bCs/>
          <w:sz w:val="24"/>
          <w:szCs w:val="24"/>
        </w:rPr>
        <w:t>Walking in Carriageway</w:t>
      </w:r>
      <w:r w:rsidRPr="00383DD8">
        <w:rPr>
          <w:rFonts w:ascii="Century Gothic" w:hAnsi="Century Gothic"/>
          <w:sz w:val="24"/>
          <w:szCs w:val="24"/>
        </w:rPr>
        <w:t>: Pedestrians involved in accidents while walking along the carriageway, either facing or back to traffic.</w:t>
      </w:r>
    </w:p>
    <w:p w14:paraId="6380CABF" w14:textId="4EA3E52F" w:rsidR="00383DD8" w:rsidRDefault="00383DD8" w:rsidP="00383DD8">
      <w:pPr>
        <w:pStyle w:val="BodyText"/>
        <w:numPr>
          <w:ilvl w:val="0"/>
          <w:numId w:val="23"/>
        </w:numPr>
        <w:rPr>
          <w:rFonts w:ascii="Century Gothic" w:hAnsi="Century Gothic"/>
          <w:sz w:val="24"/>
          <w:szCs w:val="24"/>
        </w:rPr>
      </w:pPr>
      <w:r w:rsidRPr="00383DD8">
        <w:rPr>
          <w:rFonts w:ascii="Century Gothic" w:hAnsi="Century Gothic"/>
          <w:b/>
          <w:bCs/>
          <w:sz w:val="24"/>
          <w:szCs w:val="24"/>
        </w:rPr>
        <w:t>Unknown or Other</w:t>
      </w:r>
      <w:r w:rsidRPr="00383DD8">
        <w:rPr>
          <w:rFonts w:ascii="Century Gothic" w:hAnsi="Century Gothic"/>
          <w:sz w:val="24"/>
          <w:szCs w:val="24"/>
        </w:rPr>
        <w:t>: Pedestrians involved in accidents with movement patterns not fitting into the above categories.</w:t>
      </w:r>
    </w:p>
    <w:p w14:paraId="009C2B0C" w14:textId="022C1F37" w:rsidR="00AE721E" w:rsidRDefault="00AE721E" w:rsidP="00AE721E">
      <w:pPr>
        <w:pStyle w:val="BodyText"/>
        <w:rPr>
          <w:rFonts w:ascii="Century Gothic" w:hAnsi="Century Gothic"/>
          <w:sz w:val="24"/>
          <w:szCs w:val="24"/>
        </w:rPr>
      </w:pPr>
    </w:p>
    <w:p w14:paraId="0FF56190" w14:textId="77777777" w:rsidR="00AE721E" w:rsidRDefault="00AE721E" w:rsidP="00AE721E">
      <w:pPr>
        <w:pStyle w:val="BodyText"/>
        <w:keepNext/>
        <w:jc w:val="center"/>
      </w:pPr>
      <w:r>
        <w:rPr>
          <w:rFonts w:ascii="Century Gothic" w:hAnsi="Century Gothic"/>
          <w:noProof/>
        </w:rPr>
        <w:drawing>
          <wp:inline distT="0" distB="0" distL="0" distR="0" wp14:anchorId="0F8E6D2A" wp14:editId="3527797B">
            <wp:extent cx="3366135" cy="3343275"/>
            <wp:effectExtent l="0" t="0" r="571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a:extLst>
                        <a:ext uri="{28A0092B-C50C-407E-A947-70E740481C1C}">
                          <a14:useLocalDpi xmlns:a14="http://schemas.microsoft.com/office/drawing/2010/main" val="0"/>
                        </a:ext>
                      </a:extLst>
                    </a:blip>
                    <a:srcRect b="4867"/>
                    <a:stretch/>
                  </pic:blipFill>
                  <pic:spPr bwMode="auto">
                    <a:xfrm>
                      <a:off x="0" y="0"/>
                      <a:ext cx="3373083" cy="3350176"/>
                    </a:xfrm>
                    <a:prstGeom prst="rect">
                      <a:avLst/>
                    </a:prstGeom>
                    <a:noFill/>
                    <a:ln>
                      <a:noFill/>
                    </a:ln>
                    <a:extLst>
                      <a:ext uri="{53640926-AAD7-44D8-BBD7-CCE9431645EC}">
                        <a14:shadowObscured xmlns:a14="http://schemas.microsoft.com/office/drawing/2010/main"/>
                      </a:ext>
                    </a:extLst>
                  </pic:spPr>
                </pic:pic>
              </a:graphicData>
            </a:graphic>
          </wp:inline>
        </w:drawing>
      </w:r>
    </w:p>
    <w:p w14:paraId="71B628C4" w14:textId="11B4B30D" w:rsidR="00AE721E" w:rsidRDefault="00AE721E" w:rsidP="00AE721E">
      <w:pPr>
        <w:pStyle w:val="Caption"/>
        <w:jc w:val="center"/>
        <w:rPr>
          <w:rFonts w:ascii="Century Gothic" w:hAnsi="Century Gothic"/>
          <w:sz w:val="24"/>
          <w:szCs w:val="24"/>
        </w:rPr>
      </w:pPr>
      <w:r>
        <w:t xml:space="preserve">Figure </w:t>
      </w:r>
      <w:fldSimple w:instr=" SEQ Figure \* ARABIC ">
        <w:r>
          <w:rPr>
            <w:noProof/>
          </w:rPr>
          <w:t>3</w:t>
        </w:r>
      </w:fldSimple>
    </w:p>
    <w:p w14:paraId="71CC0421" w14:textId="41E5EA2F" w:rsidR="00F54EE1" w:rsidRDefault="00F54EE1" w:rsidP="00F54EE1">
      <w:pPr>
        <w:pStyle w:val="BodyText"/>
        <w:ind w:left="360"/>
        <w:rPr>
          <w:rFonts w:ascii="Century Gothic" w:hAnsi="Century Gothic"/>
          <w:sz w:val="24"/>
          <w:szCs w:val="24"/>
        </w:rPr>
      </w:pPr>
    </w:p>
    <w:p w14:paraId="1589AC3C" w14:textId="29162CF9" w:rsidR="00F54EE1" w:rsidRPr="00F54EE1" w:rsidRDefault="00F54EE1" w:rsidP="00F54EE1">
      <w:pPr>
        <w:pStyle w:val="BodyText"/>
        <w:rPr>
          <w:rFonts w:ascii="Century Gothic" w:hAnsi="Century Gothic"/>
          <w:b/>
          <w:bCs/>
          <w:sz w:val="24"/>
          <w:szCs w:val="24"/>
        </w:rPr>
      </w:pPr>
      <w:r>
        <w:rPr>
          <w:rFonts w:ascii="Century Gothic" w:hAnsi="Century Gothic"/>
          <w:b/>
          <w:bCs/>
          <w:sz w:val="24"/>
          <w:szCs w:val="24"/>
        </w:rPr>
        <w:t xml:space="preserve">4. </w:t>
      </w:r>
      <w:r w:rsidRPr="00F54EE1">
        <w:rPr>
          <w:rFonts w:ascii="Century Gothic" w:hAnsi="Century Gothic"/>
          <w:b/>
          <w:bCs/>
          <w:sz w:val="24"/>
          <w:szCs w:val="24"/>
        </w:rPr>
        <w:t>Summarization of Casualty IMD Decile</w:t>
      </w:r>
    </w:p>
    <w:p w14:paraId="5DA13537" w14:textId="5791D851" w:rsidR="00F54EE1" w:rsidRPr="00F54EE1" w:rsidRDefault="00F54EE1" w:rsidP="00F54EE1">
      <w:pPr>
        <w:pStyle w:val="BodyText"/>
        <w:ind w:left="360"/>
        <w:rPr>
          <w:rFonts w:ascii="Century Gothic" w:hAnsi="Century Gothic"/>
          <w:sz w:val="24"/>
          <w:szCs w:val="24"/>
        </w:rPr>
      </w:pPr>
      <w:r w:rsidRPr="00F54EE1">
        <w:rPr>
          <w:rFonts w:ascii="Century Gothic" w:hAnsi="Century Gothic"/>
          <w:sz w:val="24"/>
          <w:szCs w:val="24"/>
        </w:rPr>
        <w:t xml:space="preserve">We categorized the Index of Multiple Deprivation (IMD) decile categories into broader summaries using the provided function. These summaries help in simplifying the analysis and understanding the deprivation levels of casualties. </w:t>
      </w:r>
      <w:r w:rsidR="00AE721E" w:rsidRPr="00AE721E">
        <w:rPr>
          <w:rFonts w:ascii="Century Gothic" w:hAnsi="Century Gothic"/>
          <w:sz w:val="24"/>
          <w:szCs w:val="24"/>
        </w:rPr>
        <w:t xml:space="preserve">The summarized categories, along with their respective counts, are illustrated in Figure </w:t>
      </w:r>
      <w:r w:rsidR="00AE721E">
        <w:rPr>
          <w:rFonts w:ascii="Century Gothic" w:hAnsi="Century Gothic"/>
          <w:sz w:val="24"/>
          <w:szCs w:val="24"/>
        </w:rPr>
        <w:t>4</w:t>
      </w:r>
      <w:r w:rsidR="00AE721E" w:rsidRPr="00AE721E">
        <w:rPr>
          <w:rFonts w:ascii="Century Gothic" w:hAnsi="Century Gothic"/>
          <w:sz w:val="24"/>
          <w:szCs w:val="24"/>
        </w:rPr>
        <w:t>. The categories are as follows:</w:t>
      </w:r>
    </w:p>
    <w:p w14:paraId="0C835A65" w14:textId="77777777" w:rsidR="00F54EE1" w:rsidRPr="00F54EE1" w:rsidRDefault="00F54EE1" w:rsidP="00F54EE1">
      <w:pPr>
        <w:pStyle w:val="BodyText"/>
        <w:numPr>
          <w:ilvl w:val="0"/>
          <w:numId w:val="24"/>
        </w:numPr>
        <w:rPr>
          <w:rFonts w:ascii="Century Gothic" w:hAnsi="Century Gothic"/>
          <w:sz w:val="24"/>
          <w:szCs w:val="24"/>
        </w:rPr>
      </w:pPr>
      <w:r w:rsidRPr="00F54EE1">
        <w:rPr>
          <w:rFonts w:ascii="Century Gothic" w:hAnsi="Century Gothic"/>
          <w:b/>
          <w:bCs/>
          <w:sz w:val="24"/>
          <w:szCs w:val="24"/>
        </w:rPr>
        <w:t>Most deprived:</w:t>
      </w:r>
      <w:r w:rsidRPr="00F54EE1">
        <w:rPr>
          <w:rFonts w:ascii="Century Gothic" w:hAnsi="Century Gothic"/>
          <w:sz w:val="24"/>
          <w:szCs w:val="24"/>
        </w:rPr>
        <w:t xml:space="preserve"> Represents the most deprived decile categories.</w:t>
      </w:r>
    </w:p>
    <w:p w14:paraId="262F9F3F" w14:textId="77777777" w:rsidR="00F54EE1" w:rsidRPr="00F54EE1" w:rsidRDefault="00F54EE1" w:rsidP="00F54EE1">
      <w:pPr>
        <w:pStyle w:val="BodyText"/>
        <w:numPr>
          <w:ilvl w:val="0"/>
          <w:numId w:val="24"/>
        </w:numPr>
        <w:rPr>
          <w:rFonts w:ascii="Century Gothic" w:hAnsi="Century Gothic"/>
          <w:sz w:val="24"/>
          <w:szCs w:val="24"/>
        </w:rPr>
      </w:pPr>
      <w:r w:rsidRPr="00F54EE1">
        <w:rPr>
          <w:rFonts w:ascii="Century Gothic" w:hAnsi="Century Gothic"/>
          <w:b/>
          <w:bCs/>
          <w:sz w:val="24"/>
          <w:szCs w:val="24"/>
        </w:rPr>
        <w:t>Moderately deprived:</w:t>
      </w:r>
      <w:r w:rsidRPr="00F54EE1">
        <w:rPr>
          <w:rFonts w:ascii="Century Gothic" w:hAnsi="Century Gothic"/>
          <w:sz w:val="24"/>
          <w:szCs w:val="24"/>
        </w:rPr>
        <w:t xml:space="preserve"> Represents moderately deprived decile categories.</w:t>
      </w:r>
    </w:p>
    <w:p w14:paraId="0BFD0377" w14:textId="77777777" w:rsidR="00F54EE1" w:rsidRPr="00F54EE1" w:rsidRDefault="00F54EE1" w:rsidP="00F54EE1">
      <w:pPr>
        <w:pStyle w:val="BodyText"/>
        <w:numPr>
          <w:ilvl w:val="0"/>
          <w:numId w:val="24"/>
        </w:numPr>
        <w:rPr>
          <w:rFonts w:ascii="Century Gothic" w:hAnsi="Century Gothic"/>
          <w:sz w:val="24"/>
          <w:szCs w:val="24"/>
        </w:rPr>
      </w:pPr>
      <w:r w:rsidRPr="00F54EE1">
        <w:rPr>
          <w:rFonts w:ascii="Century Gothic" w:hAnsi="Century Gothic"/>
          <w:b/>
          <w:bCs/>
          <w:sz w:val="24"/>
          <w:szCs w:val="24"/>
        </w:rPr>
        <w:t>Less deprived:</w:t>
      </w:r>
      <w:r w:rsidRPr="00F54EE1">
        <w:rPr>
          <w:rFonts w:ascii="Century Gothic" w:hAnsi="Century Gothic"/>
          <w:sz w:val="24"/>
          <w:szCs w:val="24"/>
        </w:rPr>
        <w:t xml:space="preserve"> Represents less deprived decile categories.</w:t>
      </w:r>
    </w:p>
    <w:p w14:paraId="047A9BF7" w14:textId="07248AA9" w:rsidR="00F54EE1" w:rsidRDefault="00F54EE1" w:rsidP="00F54EE1">
      <w:pPr>
        <w:pStyle w:val="BodyText"/>
        <w:numPr>
          <w:ilvl w:val="0"/>
          <w:numId w:val="24"/>
        </w:numPr>
        <w:rPr>
          <w:rFonts w:ascii="Century Gothic" w:hAnsi="Century Gothic"/>
          <w:sz w:val="24"/>
          <w:szCs w:val="24"/>
        </w:rPr>
      </w:pPr>
      <w:r w:rsidRPr="00F54EE1">
        <w:rPr>
          <w:rFonts w:ascii="Century Gothic" w:hAnsi="Century Gothic"/>
          <w:b/>
          <w:bCs/>
          <w:sz w:val="24"/>
          <w:szCs w:val="24"/>
        </w:rPr>
        <w:t>Least deprived:</w:t>
      </w:r>
      <w:r w:rsidRPr="00F54EE1">
        <w:rPr>
          <w:rFonts w:ascii="Century Gothic" w:hAnsi="Century Gothic"/>
          <w:sz w:val="24"/>
          <w:szCs w:val="24"/>
        </w:rPr>
        <w:t xml:space="preserve"> Represents the least deprived decile categories.</w:t>
      </w:r>
    </w:p>
    <w:p w14:paraId="1FE83CCE" w14:textId="2B716249" w:rsidR="00AE721E" w:rsidRDefault="00AE721E" w:rsidP="00AE721E">
      <w:pPr>
        <w:pStyle w:val="BodyText"/>
        <w:rPr>
          <w:rFonts w:ascii="Century Gothic" w:hAnsi="Century Gothic"/>
          <w:sz w:val="24"/>
          <w:szCs w:val="24"/>
        </w:rPr>
      </w:pPr>
    </w:p>
    <w:p w14:paraId="37656DFB" w14:textId="77777777" w:rsidR="00AE721E" w:rsidRDefault="00AE721E" w:rsidP="00AE721E">
      <w:pPr>
        <w:pStyle w:val="BodyText"/>
        <w:keepNext/>
        <w:jc w:val="center"/>
      </w:pPr>
      <w:r>
        <w:rPr>
          <w:noProof/>
        </w:rPr>
        <w:lastRenderedPageBreak/>
        <w:drawing>
          <wp:inline distT="0" distB="0" distL="0" distR="0" wp14:anchorId="6BCF2DE8" wp14:editId="48B7906D">
            <wp:extent cx="3599898" cy="33909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4301"/>
                    <a:stretch/>
                  </pic:blipFill>
                  <pic:spPr bwMode="auto">
                    <a:xfrm>
                      <a:off x="0" y="0"/>
                      <a:ext cx="3604379" cy="3395121"/>
                    </a:xfrm>
                    <a:prstGeom prst="rect">
                      <a:avLst/>
                    </a:prstGeom>
                    <a:noFill/>
                    <a:ln>
                      <a:noFill/>
                    </a:ln>
                    <a:extLst>
                      <a:ext uri="{53640926-AAD7-44D8-BBD7-CCE9431645EC}">
                        <a14:shadowObscured xmlns:a14="http://schemas.microsoft.com/office/drawing/2010/main"/>
                      </a:ext>
                    </a:extLst>
                  </pic:spPr>
                </pic:pic>
              </a:graphicData>
            </a:graphic>
          </wp:inline>
        </w:drawing>
      </w:r>
    </w:p>
    <w:p w14:paraId="37D44DE2" w14:textId="407C0DEC" w:rsidR="00AE721E" w:rsidRDefault="00AE721E" w:rsidP="00AE721E">
      <w:pPr>
        <w:pStyle w:val="Caption"/>
        <w:jc w:val="center"/>
      </w:pPr>
      <w:r>
        <w:t xml:space="preserve">Figure </w:t>
      </w:r>
      <w:fldSimple w:instr=" SEQ Figure \* ARABIC ">
        <w:r>
          <w:rPr>
            <w:noProof/>
          </w:rPr>
          <w:t>4</w:t>
        </w:r>
      </w:fldSimple>
    </w:p>
    <w:p w14:paraId="722EE961" w14:textId="6B93AC3F" w:rsidR="0083732E" w:rsidRDefault="0083732E" w:rsidP="0083732E">
      <w:pPr>
        <w:pStyle w:val="Heading1"/>
      </w:pPr>
      <w:r>
        <w:t>New columns</w:t>
      </w:r>
    </w:p>
    <w:p w14:paraId="1B43D304" w14:textId="6A55BBDB" w:rsidR="0083732E" w:rsidRDefault="0083732E" w:rsidP="0083732E">
      <w:pPr>
        <w:pStyle w:val="Heading1"/>
      </w:pPr>
      <w:r>
        <w:t>Masked or not masked</w:t>
      </w:r>
    </w:p>
    <w:p w14:paraId="7614BE4A" w14:textId="4ADC6AE1" w:rsidR="0083732E" w:rsidRPr="00F54EE1" w:rsidRDefault="0083732E" w:rsidP="0083732E">
      <w:pPr>
        <w:pStyle w:val="Heading1"/>
        <w:ind w:left="0"/>
      </w:pPr>
      <w:r>
        <w:t xml:space="preserve">  Combining fetal and serious</w:t>
      </w:r>
    </w:p>
    <w:p w14:paraId="2C55EEC8" w14:textId="77777777" w:rsidR="00F54EE1" w:rsidRDefault="00F54EE1" w:rsidP="00F54EE1">
      <w:pPr>
        <w:pStyle w:val="BodyText"/>
        <w:ind w:left="360"/>
        <w:rPr>
          <w:rFonts w:ascii="Century Gothic" w:hAnsi="Century Gothic"/>
          <w:sz w:val="24"/>
          <w:szCs w:val="24"/>
        </w:rPr>
      </w:pPr>
    </w:p>
    <w:p w14:paraId="4A47970B" w14:textId="552B9569" w:rsidR="00383DD8" w:rsidRDefault="00383DD8" w:rsidP="00383DD8">
      <w:pPr>
        <w:pStyle w:val="BodyText"/>
        <w:rPr>
          <w:rFonts w:ascii="Century Gothic" w:hAnsi="Century Gothic"/>
          <w:sz w:val="24"/>
          <w:szCs w:val="24"/>
        </w:rPr>
      </w:pPr>
    </w:p>
    <w:p w14:paraId="3D7F0C01" w14:textId="437672D5" w:rsidR="004D5CB8" w:rsidRDefault="004D5CB8" w:rsidP="004D5CB8">
      <w:pPr>
        <w:pStyle w:val="Heading1"/>
      </w:pPr>
      <w:r>
        <w:rPr>
          <w:rFonts w:ascii="Century Gothic" w:hAnsi="Century Gothic"/>
        </w:rPr>
        <w:t xml:space="preserve"> </w:t>
      </w:r>
      <w:r w:rsidRPr="004D5CB8">
        <w:rPr>
          <w:rFonts w:ascii="Century Gothic" w:hAnsi="Century Gothic"/>
        </w:rPr>
        <w:t>H</w:t>
      </w:r>
      <w:r w:rsidRPr="004D5CB8">
        <w:t>andling Missing Values</w:t>
      </w:r>
    </w:p>
    <w:p w14:paraId="32203E6F" w14:textId="77777777" w:rsidR="004D5CB8" w:rsidRDefault="004D5CB8" w:rsidP="004D5CB8">
      <w:pPr>
        <w:pStyle w:val="Heading1"/>
      </w:pPr>
    </w:p>
    <w:p w14:paraId="61FD830C" w14:textId="6FF7D837" w:rsidR="00F54EE1" w:rsidRPr="00F54EE1" w:rsidRDefault="00F54EE1" w:rsidP="00F54EE1">
      <w:pPr>
        <w:pStyle w:val="BodyText"/>
        <w:rPr>
          <w:rFonts w:ascii="Century Gothic" w:hAnsi="Century Gothic"/>
          <w:sz w:val="24"/>
          <w:szCs w:val="24"/>
        </w:rPr>
      </w:pPr>
      <w:r w:rsidRPr="00F54EE1">
        <w:rPr>
          <w:rFonts w:ascii="Century Gothic" w:hAnsi="Century Gothic"/>
          <w:sz w:val="24"/>
          <w:szCs w:val="24"/>
        </w:rPr>
        <w:t xml:space="preserve">In this dataset, the only numerical column is the "age" column, which contains 1068 missing values. The distribution of this column, as shown in Figure </w:t>
      </w:r>
      <w:r w:rsidR="00AE721E">
        <w:rPr>
          <w:rFonts w:ascii="Century Gothic" w:hAnsi="Century Gothic"/>
          <w:sz w:val="24"/>
          <w:szCs w:val="24"/>
        </w:rPr>
        <w:t>5</w:t>
      </w:r>
      <w:r w:rsidRPr="00F54EE1">
        <w:rPr>
          <w:rFonts w:ascii="Century Gothic" w:hAnsi="Century Gothic"/>
          <w:sz w:val="24"/>
          <w:szCs w:val="24"/>
        </w:rPr>
        <w:t>, indicates a right-skewed distribution. Therefore, we opt to impute the missing values using the median. Additionally, after imputing missing values in the "age" column, we will update the "</w:t>
      </w:r>
      <w:proofErr w:type="spellStart"/>
      <w:r w:rsidRPr="00F54EE1">
        <w:rPr>
          <w:rFonts w:ascii="Century Gothic" w:hAnsi="Century Gothic"/>
          <w:sz w:val="24"/>
          <w:szCs w:val="24"/>
        </w:rPr>
        <w:t>age_band_of_casualty</w:t>
      </w:r>
      <w:proofErr w:type="spellEnd"/>
      <w:r w:rsidRPr="00F54EE1">
        <w:rPr>
          <w:rFonts w:ascii="Century Gothic" w:hAnsi="Century Gothic"/>
          <w:sz w:val="24"/>
          <w:szCs w:val="24"/>
        </w:rPr>
        <w:t>" column accordingly to ensure consistency and fill any missing values in this column.</w:t>
      </w:r>
    </w:p>
    <w:p w14:paraId="55995F97" w14:textId="77777777" w:rsidR="00F54EE1" w:rsidRPr="00F54EE1" w:rsidRDefault="00F54EE1" w:rsidP="00F54EE1">
      <w:pPr>
        <w:pStyle w:val="BodyText"/>
        <w:rPr>
          <w:rFonts w:ascii="Century Gothic" w:hAnsi="Century Gothic"/>
          <w:sz w:val="24"/>
          <w:szCs w:val="24"/>
        </w:rPr>
      </w:pPr>
      <w:r w:rsidRPr="00F54EE1">
        <w:rPr>
          <w:rFonts w:ascii="Century Gothic" w:hAnsi="Century Gothic"/>
          <w:sz w:val="24"/>
          <w:szCs w:val="24"/>
        </w:rPr>
        <w:t>As for other columns with missing values, we prefer to remove them entirely from the dataset.</w:t>
      </w:r>
    </w:p>
    <w:p w14:paraId="040FBA49" w14:textId="3C4A7907" w:rsidR="004D5CB8" w:rsidRDefault="00F54EE1" w:rsidP="00F54EE1">
      <w:pPr>
        <w:pStyle w:val="BodyText"/>
        <w:rPr>
          <w:rFonts w:ascii="Century Gothic" w:hAnsi="Century Gothic"/>
          <w:sz w:val="24"/>
          <w:szCs w:val="24"/>
        </w:rPr>
      </w:pPr>
      <w:r w:rsidRPr="00F54EE1">
        <w:rPr>
          <w:rFonts w:ascii="Century Gothic" w:hAnsi="Century Gothic"/>
          <w:sz w:val="24"/>
          <w:szCs w:val="24"/>
        </w:rPr>
        <w:t>This approach ensures that we maintain the integrity of the age data while eliminating rows with missing values in other columns, thereby minimizing potential biases in our analysis.</w:t>
      </w:r>
    </w:p>
    <w:p w14:paraId="35C55DE5" w14:textId="77777777" w:rsidR="00383DD8" w:rsidRDefault="00383DD8" w:rsidP="00383DD8">
      <w:pPr>
        <w:pStyle w:val="BodyText"/>
        <w:rPr>
          <w:rFonts w:ascii="Century Gothic" w:hAnsi="Century Gothic"/>
          <w:sz w:val="24"/>
          <w:szCs w:val="24"/>
          <w:lang w:bidi="fa-IR"/>
        </w:rPr>
      </w:pPr>
    </w:p>
    <w:p w14:paraId="0AB2C49D" w14:textId="77777777" w:rsidR="00F54EE1" w:rsidRDefault="00383DD8" w:rsidP="00F54EE1">
      <w:pPr>
        <w:pStyle w:val="BodyText"/>
        <w:keepNext/>
        <w:jc w:val="center"/>
      </w:pPr>
      <w:r>
        <w:rPr>
          <w:rFonts w:ascii="Century Gothic" w:hAnsi="Century Gothic"/>
          <w:noProof/>
        </w:rPr>
        <w:lastRenderedPageBreak/>
        <w:drawing>
          <wp:inline distT="0" distB="0" distL="0" distR="0" wp14:anchorId="5DA40E1E" wp14:editId="471351EF">
            <wp:extent cx="3962400" cy="31087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9268" cy="3114130"/>
                    </a:xfrm>
                    <a:prstGeom prst="rect">
                      <a:avLst/>
                    </a:prstGeom>
                    <a:noFill/>
                    <a:ln>
                      <a:noFill/>
                    </a:ln>
                  </pic:spPr>
                </pic:pic>
              </a:graphicData>
            </a:graphic>
          </wp:inline>
        </w:drawing>
      </w:r>
    </w:p>
    <w:p w14:paraId="390B5742" w14:textId="14E38171" w:rsidR="00383DD8" w:rsidRPr="00383DD8" w:rsidRDefault="00F54EE1" w:rsidP="00F54EE1">
      <w:pPr>
        <w:pStyle w:val="Caption"/>
        <w:jc w:val="center"/>
        <w:rPr>
          <w:rFonts w:ascii="Century Gothic" w:hAnsi="Century Gothic"/>
          <w:sz w:val="24"/>
          <w:szCs w:val="24"/>
        </w:rPr>
      </w:pPr>
      <w:r>
        <w:t xml:space="preserve">Figure </w:t>
      </w:r>
      <w:fldSimple w:instr=" SEQ Figure \* ARABIC ">
        <w:r w:rsidR="00AE721E">
          <w:rPr>
            <w:noProof/>
          </w:rPr>
          <w:t>5</w:t>
        </w:r>
      </w:fldSimple>
      <w:r>
        <w:t xml:space="preserve"> </w:t>
      </w:r>
      <w:r>
        <w:rPr>
          <w:rFonts w:ascii="Segoe UI" w:hAnsi="Segoe UI" w:cs="Segoe UI"/>
          <w:color w:val="0D0D0D"/>
          <w:shd w:val="clear" w:color="auto" w:fill="FFFFFF"/>
        </w:rPr>
        <w:t xml:space="preserve">Distribution of </w:t>
      </w:r>
      <w:proofErr w:type="spellStart"/>
      <w:r>
        <w:rPr>
          <w:rFonts w:ascii="Segoe UI" w:hAnsi="Segoe UI" w:cs="Segoe UI"/>
          <w:color w:val="0D0D0D"/>
          <w:shd w:val="clear" w:color="auto" w:fill="FFFFFF"/>
        </w:rPr>
        <w:t>age_of_</w:t>
      </w:r>
      <w:r w:rsidRPr="00F54EE1">
        <w:rPr>
          <w:rFonts w:ascii="Segoe UI" w:hAnsi="Segoe UI" w:cs="Segoe UI"/>
          <w:color w:val="0D0D0D"/>
          <w:shd w:val="clear" w:color="auto" w:fill="FFFFFF"/>
        </w:rPr>
        <w:t>casualty</w:t>
      </w:r>
      <w:proofErr w:type="spellEnd"/>
      <w:r>
        <w:rPr>
          <w:rFonts w:ascii="Segoe UI" w:hAnsi="Segoe UI" w:cs="Segoe UI"/>
          <w:color w:val="0D0D0D"/>
          <w:shd w:val="clear" w:color="auto" w:fill="FFFFFF"/>
        </w:rPr>
        <w:t xml:space="preserve"> Column</w:t>
      </w:r>
    </w:p>
    <w:p w14:paraId="16EF2E7D" w14:textId="77777777" w:rsidR="00383DD8" w:rsidRPr="00383DD8" w:rsidRDefault="00383DD8" w:rsidP="00383DD8">
      <w:pPr>
        <w:pStyle w:val="BodyText"/>
      </w:pPr>
    </w:p>
    <w:p w14:paraId="3AF2DA33" w14:textId="77777777" w:rsidR="001B3FB2" w:rsidRPr="001B3FB2" w:rsidRDefault="001B3FB2" w:rsidP="001B3FB2">
      <w:pPr>
        <w:pStyle w:val="BodyText"/>
        <w:ind w:left="720"/>
        <w:rPr>
          <w:rFonts w:ascii="Century Gothic" w:hAnsi="Century Gothic"/>
          <w:sz w:val="24"/>
          <w:szCs w:val="24"/>
        </w:rPr>
      </w:pPr>
    </w:p>
    <w:p w14:paraId="13079BB0" w14:textId="7CA16DEF" w:rsidR="001B3FB2" w:rsidRDefault="00040D61" w:rsidP="00040D61">
      <w:pPr>
        <w:pStyle w:val="Heading1"/>
      </w:pPr>
      <w:r w:rsidRPr="00040D61">
        <w:t>Exploratory Data Analysis</w:t>
      </w:r>
    </w:p>
    <w:p w14:paraId="5D11726A" w14:textId="77777777" w:rsidR="00805D74" w:rsidRDefault="00805D74" w:rsidP="00040D61">
      <w:pPr>
        <w:pStyle w:val="Heading1"/>
      </w:pPr>
    </w:p>
    <w:p w14:paraId="70882A1A" w14:textId="01C976B6" w:rsidR="00040D61" w:rsidRDefault="00805D74" w:rsidP="00805D74">
      <w:pPr>
        <w:pStyle w:val="Heading1"/>
        <w:rPr>
          <w:rFonts w:ascii="Century Gothic" w:hAnsi="Century Gothic"/>
          <w:b w:val="0"/>
          <w:bCs w:val="0"/>
        </w:rPr>
      </w:pPr>
      <w:r w:rsidRPr="00805D74">
        <w:rPr>
          <w:rFonts w:ascii="Century Gothic" w:hAnsi="Century Gothic"/>
          <w:b w:val="0"/>
          <w:bCs w:val="0"/>
        </w:rPr>
        <w:t>Pedestrians, alongside motorcyclists, horse riders, and pedal cyclists, represent some of the most vulnerable user groups on the road. Unlike car users, they lack the protection of a vehicle body, making them more susceptible to injuries and accidents. Additionally, their smaller size and visibility make them harder for other drivers to detect on the road, further increasing their vulnerability.</w:t>
      </w:r>
      <w:r>
        <w:rPr>
          <w:rFonts w:ascii="Century Gothic" w:hAnsi="Century Gothic"/>
          <w:b w:val="0"/>
          <w:bCs w:val="0"/>
        </w:rPr>
        <w:t xml:space="preserve"> </w:t>
      </w:r>
      <w:r w:rsidRPr="00805D74">
        <w:rPr>
          <w:rFonts w:ascii="Century Gothic" w:hAnsi="Century Gothic"/>
          <w:b w:val="0"/>
          <w:bCs w:val="0"/>
        </w:rPr>
        <w:t>Given the dataset's comprehensive information on pedestrian injuries, separate analyses are conducted for pedestrian injuries and injuries involving other parties.</w:t>
      </w:r>
    </w:p>
    <w:p w14:paraId="28DBC2C4" w14:textId="40B3EE0B" w:rsidR="00805D74" w:rsidRDefault="00805D74" w:rsidP="00805D74">
      <w:pPr>
        <w:pStyle w:val="Heading1"/>
        <w:rPr>
          <w:rFonts w:ascii="Century Gothic" w:hAnsi="Century Gothic"/>
          <w:b w:val="0"/>
          <w:bCs w:val="0"/>
        </w:rPr>
      </w:pPr>
    </w:p>
    <w:p w14:paraId="51BFFB01" w14:textId="4D0D3B7D" w:rsidR="00775634" w:rsidRDefault="00775634" w:rsidP="00805D74">
      <w:pPr>
        <w:pStyle w:val="Heading1"/>
        <w:rPr>
          <w:rFonts w:ascii="Century Gothic" w:hAnsi="Century Gothic"/>
          <w:b w:val="0"/>
          <w:bCs w:val="0"/>
        </w:rPr>
      </w:pPr>
    </w:p>
    <w:p w14:paraId="0FB01A5B" w14:textId="59194896" w:rsidR="00775634" w:rsidRDefault="00775634" w:rsidP="00805D74">
      <w:pPr>
        <w:pStyle w:val="Heading1"/>
        <w:rPr>
          <w:rFonts w:ascii="Century Gothic" w:hAnsi="Century Gothic"/>
        </w:rPr>
      </w:pPr>
      <w:r>
        <w:rPr>
          <w:rFonts w:ascii="Century Gothic" w:hAnsi="Century Gothic"/>
          <w:noProof/>
        </w:rPr>
        <w:drawing>
          <wp:inline distT="0" distB="0" distL="0" distR="0" wp14:anchorId="2338DF71" wp14:editId="7C44B7A3">
            <wp:extent cx="2903317" cy="2457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5519" cy="2467778"/>
                    </a:xfrm>
                    <a:prstGeom prst="rect">
                      <a:avLst/>
                    </a:prstGeom>
                    <a:noFill/>
                    <a:ln>
                      <a:noFill/>
                    </a:ln>
                  </pic:spPr>
                </pic:pic>
              </a:graphicData>
            </a:graphic>
          </wp:inline>
        </w:drawing>
      </w:r>
      <w:r w:rsidRPr="00775634">
        <w:rPr>
          <w:rFonts w:ascii="Century Gothic" w:hAnsi="Century Gothic"/>
        </w:rPr>
        <w:t xml:space="preserve"> </w:t>
      </w:r>
      <w:r w:rsidR="00E64577">
        <w:rPr>
          <w:rFonts w:ascii="Century Gothic" w:hAnsi="Century Gothic"/>
          <w:b w:val="0"/>
          <w:bCs w:val="0"/>
          <w:noProof/>
        </w:rPr>
        <w:drawing>
          <wp:inline distT="0" distB="0" distL="0" distR="0" wp14:anchorId="11CB4CBD" wp14:editId="659D2820">
            <wp:extent cx="3209925" cy="2392658"/>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2799" cy="2402254"/>
                    </a:xfrm>
                    <a:prstGeom prst="rect">
                      <a:avLst/>
                    </a:prstGeom>
                    <a:noFill/>
                    <a:ln>
                      <a:noFill/>
                    </a:ln>
                  </pic:spPr>
                </pic:pic>
              </a:graphicData>
            </a:graphic>
          </wp:inline>
        </w:drawing>
      </w:r>
    </w:p>
    <w:p w14:paraId="77846C30" w14:textId="5F39F1FE" w:rsidR="00AB3930" w:rsidRPr="00AB3930" w:rsidRDefault="003543AE" w:rsidP="00AB3930">
      <w:pPr>
        <w:pStyle w:val="BodyText"/>
        <w:rPr>
          <w:rtl/>
          <w:lang w:bidi="fa-IR"/>
        </w:rPr>
      </w:pPr>
      <w:r>
        <w:rPr>
          <w:noProof/>
          <w:lang w:bidi="fa-IR"/>
        </w:rPr>
        <w:lastRenderedPageBreak/>
        <w:drawing>
          <wp:inline distT="0" distB="0" distL="0" distR="0" wp14:anchorId="4281DBFC" wp14:editId="1CB05E13">
            <wp:extent cx="6400800" cy="27641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2764155"/>
                    </a:xfrm>
                    <a:prstGeom prst="rect">
                      <a:avLst/>
                    </a:prstGeom>
                    <a:noFill/>
                    <a:ln>
                      <a:noFill/>
                    </a:ln>
                  </pic:spPr>
                </pic:pic>
              </a:graphicData>
            </a:graphic>
          </wp:inline>
        </w:drawing>
      </w:r>
      <w:r w:rsidR="00AB3930" w:rsidRPr="00AB3930">
        <w:rPr>
          <w:rFonts w:hint="cs"/>
          <w:sz w:val="36"/>
          <w:szCs w:val="36"/>
          <w:rtl/>
          <w:lang w:bidi="fa-IR"/>
        </w:rPr>
        <w:t>توزیع سن برای عابرین پیاده که کشته شده یا بصورت جدی اسیب دیده ان</w:t>
      </w:r>
      <w:r w:rsidR="00AB3930">
        <w:rPr>
          <w:rFonts w:hint="cs"/>
          <w:sz w:val="36"/>
          <w:szCs w:val="36"/>
          <w:rtl/>
          <w:lang w:bidi="fa-IR"/>
        </w:rPr>
        <w:t>د</w:t>
      </w:r>
    </w:p>
    <w:p w14:paraId="18C64223" w14:textId="77777777" w:rsidR="00AB3930" w:rsidRDefault="00AB3930" w:rsidP="003543AE">
      <w:pPr>
        <w:pStyle w:val="BodyText"/>
        <w:rPr>
          <w:rtl/>
          <w:lang w:bidi="fa-IR"/>
        </w:rPr>
      </w:pPr>
    </w:p>
    <w:p w14:paraId="320A04F9" w14:textId="77777777" w:rsidR="00AB3930" w:rsidRPr="00E64577" w:rsidRDefault="00AB3930" w:rsidP="003543AE">
      <w:pPr>
        <w:pStyle w:val="BodyText"/>
        <w:rPr>
          <w:rtl/>
          <w:lang w:bidi="fa-IR"/>
        </w:rPr>
      </w:pPr>
    </w:p>
    <w:p w14:paraId="7E1B99E4" w14:textId="4D05983B" w:rsidR="00805D74" w:rsidRDefault="00AB3930" w:rsidP="00AB3930">
      <w:pPr>
        <w:pStyle w:val="BodyText"/>
        <w:rPr>
          <w:b/>
          <w:bCs/>
        </w:rPr>
      </w:pPr>
      <w:r>
        <w:rPr>
          <w:noProof/>
        </w:rPr>
        <w:drawing>
          <wp:inline distT="0" distB="0" distL="0" distR="0" wp14:anchorId="4FD79926" wp14:editId="164FF837">
            <wp:extent cx="5686425" cy="4238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6425" cy="4238625"/>
                    </a:xfrm>
                    <a:prstGeom prst="rect">
                      <a:avLst/>
                    </a:prstGeom>
                    <a:noFill/>
                    <a:ln>
                      <a:noFill/>
                    </a:ln>
                  </pic:spPr>
                </pic:pic>
              </a:graphicData>
            </a:graphic>
          </wp:inline>
        </w:drawing>
      </w:r>
    </w:p>
    <w:p w14:paraId="6AADEC0B" w14:textId="07260504" w:rsidR="00AB3930" w:rsidRDefault="00607F1B" w:rsidP="00AB3930">
      <w:pPr>
        <w:pStyle w:val="BodyText"/>
        <w:jc w:val="center"/>
        <w:rPr>
          <w:b/>
          <w:bCs/>
        </w:rPr>
      </w:pPr>
      <w:r>
        <w:rPr>
          <w:b/>
          <w:bCs/>
          <w:noProof/>
        </w:rPr>
        <w:lastRenderedPageBreak/>
        <w:drawing>
          <wp:inline distT="0" distB="0" distL="0" distR="0" wp14:anchorId="430D917E" wp14:editId="5A443EB1">
            <wp:extent cx="4705350" cy="3771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05350" cy="3771900"/>
                    </a:xfrm>
                    <a:prstGeom prst="rect">
                      <a:avLst/>
                    </a:prstGeom>
                    <a:noFill/>
                    <a:ln>
                      <a:noFill/>
                    </a:ln>
                  </pic:spPr>
                </pic:pic>
              </a:graphicData>
            </a:graphic>
          </wp:inline>
        </w:drawing>
      </w:r>
    </w:p>
    <w:p w14:paraId="4A8D249E" w14:textId="77777777" w:rsidR="00805D74" w:rsidRDefault="00805D74" w:rsidP="00805D74">
      <w:pPr>
        <w:pStyle w:val="Heading1"/>
        <w:rPr>
          <w:rFonts w:ascii="Century Gothic" w:hAnsi="Century Gothic"/>
          <w:b w:val="0"/>
          <w:bCs w:val="0"/>
        </w:rPr>
      </w:pPr>
    </w:p>
    <w:p w14:paraId="0A5C445C" w14:textId="10B74522" w:rsidR="00805D74" w:rsidRDefault="00805D74" w:rsidP="00040D61">
      <w:pPr>
        <w:pStyle w:val="Heading1"/>
        <w:rPr>
          <w:rFonts w:ascii="Century Gothic" w:hAnsi="Century Gothic"/>
          <w:b w:val="0"/>
          <w:bCs w:val="0"/>
        </w:rPr>
      </w:pPr>
    </w:p>
    <w:p w14:paraId="61E3D64F" w14:textId="77777777" w:rsidR="00805D74" w:rsidRPr="00805D74" w:rsidRDefault="00805D74" w:rsidP="00040D61">
      <w:pPr>
        <w:pStyle w:val="Heading1"/>
        <w:rPr>
          <w:rFonts w:ascii="Century Gothic" w:hAnsi="Century Gothic"/>
          <w:b w:val="0"/>
          <w:bCs w:val="0"/>
        </w:rPr>
      </w:pPr>
    </w:p>
    <w:p w14:paraId="048B9A2E" w14:textId="77777777" w:rsidR="0082004C" w:rsidRPr="0082004C" w:rsidRDefault="0082004C" w:rsidP="0082004C"/>
    <w:p w14:paraId="5EC02AFE" w14:textId="77777777" w:rsidR="0082004C" w:rsidRDefault="0082004C" w:rsidP="0082004C">
      <w:pPr>
        <w:pStyle w:val="Heading1"/>
        <w:ind w:left="0"/>
      </w:pPr>
    </w:p>
    <w:p w14:paraId="78B96A5E" w14:textId="77777777" w:rsidR="0082004C" w:rsidRDefault="0082004C" w:rsidP="0082004C">
      <w:pPr>
        <w:pStyle w:val="Heading1"/>
        <w:ind w:left="0"/>
      </w:pPr>
    </w:p>
    <w:p w14:paraId="7CDA8B9F" w14:textId="77777777" w:rsidR="00B22E5B" w:rsidRPr="00C920DB" w:rsidRDefault="00B22E5B" w:rsidP="00FC1278">
      <w:pPr>
        <w:pStyle w:val="BodyText"/>
        <w:spacing w:line="276" w:lineRule="auto"/>
        <w:rPr>
          <w:rFonts w:ascii="Century Gothic" w:hAnsi="Century Gothic"/>
          <w:sz w:val="24"/>
          <w:szCs w:val="24"/>
        </w:rPr>
      </w:pPr>
    </w:p>
    <w:p w14:paraId="513847B9" w14:textId="7C2FE4AD" w:rsidR="003F67AE" w:rsidRPr="008D1799" w:rsidRDefault="003F67AE" w:rsidP="008D1799">
      <w:pPr>
        <w:pStyle w:val="BodyText"/>
        <w:spacing w:line="276" w:lineRule="auto"/>
        <w:ind w:left="1170"/>
        <w:rPr>
          <w:rFonts w:ascii="Century Gothic" w:hAnsi="Century Gothic"/>
          <w:sz w:val="24"/>
          <w:szCs w:val="24"/>
        </w:rPr>
      </w:pPr>
    </w:p>
    <w:sectPr w:rsidR="003F67AE" w:rsidRPr="008D1799" w:rsidSect="00833CB9">
      <w:headerReference w:type="default" r:id="rId18"/>
      <w:footerReference w:type="default" r:id="rId19"/>
      <w:pgSz w:w="12240" w:h="15840"/>
      <w:pgMar w:top="1440" w:right="1080" w:bottom="1440" w:left="1080" w:header="727" w:footer="86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D7B9A" w14:textId="77777777" w:rsidR="00030EAF" w:rsidRDefault="00030EAF">
      <w:r>
        <w:separator/>
      </w:r>
    </w:p>
  </w:endnote>
  <w:endnote w:type="continuationSeparator" w:id="0">
    <w:p w14:paraId="310E6AEB" w14:textId="77777777" w:rsidR="00030EAF" w:rsidRDefault="00030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0971179"/>
      <w:docPartObj>
        <w:docPartGallery w:val="Page Numbers (Bottom of Page)"/>
        <w:docPartUnique/>
      </w:docPartObj>
    </w:sdtPr>
    <w:sdtContent>
      <w:sdt>
        <w:sdtPr>
          <w:id w:val="-1769616900"/>
          <w:docPartObj>
            <w:docPartGallery w:val="Page Numbers (Top of Page)"/>
            <w:docPartUnique/>
          </w:docPartObj>
        </w:sdtPr>
        <w:sdtContent>
          <w:p w14:paraId="7B97057A" w14:textId="39917D64" w:rsidR="00B22E5B" w:rsidRPr="003F67AE" w:rsidRDefault="003F67AE" w:rsidP="003F67AE">
            <w:pPr>
              <w:pStyle w:val="Footer"/>
              <w:jc w:val="right"/>
            </w:pPr>
            <w:r w:rsidRPr="003F67AE">
              <w:rPr>
                <w:rFonts w:ascii="Century Gothic" w:hAnsi="Century Gothic"/>
                <w:sz w:val="16"/>
                <w:szCs w:val="16"/>
              </w:rPr>
              <w:t xml:space="preserve">Page </w:t>
            </w:r>
            <w:r w:rsidRPr="003F67AE">
              <w:rPr>
                <w:rFonts w:ascii="Century Gothic" w:hAnsi="Century Gothic"/>
                <w:sz w:val="16"/>
                <w:szCs w:val="16"/>
              </w:rPr>
              <w:fldChar w:fldCharType="begin"/>
            </w:r>
            <w:r w:rsidRPr="003F67AE">
              <w:rPr>
                <w:rFonts w:ascii="Century Gothic" w:hAnsi="Century Gothic"/>
                <w:sz w:val="16"/>
                <w:szCs w:val="16"/>
              </w:rPr>
              <w:instrText xml:space="preserve"> PAGE </w:instrText>
            </w:r>
            <w:r w:rsidRPr="003F67AE">
              <w:rPr>
                <w:rFonts w:ascii="Century Gothic" w:hAnsi="Century Gothic"/>
                <w:sz w:val="16"/>
                <w:szCs w:val="16"/>
              </w:rPr>
              <w:fldChar w:fldCharType="separate"/>
            </w:r>
            <w:r w:rsidRPr="003F67AE">
              <w:rPr>
                <w:rFonts w:ascii="Century Gothic" w:hAnsi="Century Gothic"/>
                <w:noProof/>
                <w:sz w:val="16"/>
                <w:szCs w:val="16"/>
              </w:rPr>
              <w:t>2</w:t>
            </w:r>
            <w:r w:rsidRPr="003F67AE">
              <w:rPr>
                <w:rFonts w:ascii="Century Gothic" w:hAnsi="Century Gothic"/>
                <w:sz w:val="16"/>
                <w:szCs w:val="16"/>
              </w:rPr>
              <w:fldChar w:fldCharType="end"/>
            </w:r>
            <w:r w:rsidRPr="003F67AE">
              <w:rPr>
                <w:rFonts w:ascii="Century Gothic" w:hAnsi="Century Gothic"/>
                <w:sz w:val="16"/>
                <w:szCs w:val="16"/>
              </w:rPr>
              <w:t xml:space="preserve"> of </w:t>
            </w:r>
            <w:r w:rsidRPr="003F67AE">
              <w:rPr>
                <w:rFonts w:ascii="Century Gothic" w:hAnsi="Century Gothic"/>
                <w:sz w:val="16"/>
                <w:szCs w:val="16"/>
              </w:rPr>
              <w:fldChar w:fldCharType="begin"/>
            </w:r>
            <w:r w:rsidRPr="003F67AE">
              <w:rPr>
                <w:rFonts w:ascii="Century Gothic" w:hAnsi="Century Gothic"/>
                <w:sz w:val="16"/>
                <w:szCs w:val="16"/>
              </w:rPr>
              <w:instrText xml:space="preserve"> NUMPAGES  </w:instrText>
            </w:r>
            <w:r w:rsidRPr="003F67AE">
              <w:rPr>
                <w:rFonts w:ascii="Century Gothic" w:hAnsi="Century Gothic"/>
                <w:sz w:val="16"/>
                <w:szCs w:val="16"/>
              </w:rPr>
              <w:fldChar w:fldCharType="separate"/>
            </w:r>
            <w:r w:rsidRPr="003F67AE">
              <w:rPr>
                <w:rFonts w:ascii="Century Gothic" w:hAnsi="Century Gothic"/>
                <w:noProof/>
                <w:sz w:val="16"/>
                <w:szCs w:val="16"/>
              </w:rPr>
              <w:t>2</w:t>
            </w:r>
            <w:r w:rsidRPr="003F67AE">
              <w:rPr>
                <w:rFonts w:ascii="Century Gothic" w:hAnsi="Century Gothic"/>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D4814" w14:textId="77777777" w:rsidR="00030EAF" w:rsidRDefault="00030EAF">
      <w:r>
        <w:separator/>
      </w:r>
    </w:p>
  </w:footnote>
  <w:footnote w:type="continuationSeparator" w:id="0">
    <w:p w14:paraId="117C9E3D" w14:textId="77777777" w:rsidR="00030EAF" w:rsidRDefault="00030E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383A8" w14:textId="28C11404" w:rsidR="00B22E5B" w:rsidRDefault="00B22E5B">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4AFC"/>
    <w:multiLevelType w:val="multilevel"/>
    <w:tmpl w:val="E7262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267E54"/>
    <w:multiLevelType w:val="multilevel"/>
    <w:tmpl w:val="63E264E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15:restartNumberingAfterBreak="0">
    <w:nsid w:val="09A53869"/>
    <w:multiLevelType w:val="multilevel"/>
    <w:tmpl w:val="9F9E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9A3B0A"/>
    <w:multiLevelType w:val="multilevel"/>
    <w:tmpl w:val="2B8A9654"/>
    <w:lvl w:ilvl="0">
      <w:start w:val="1"/>
      <w:numFmt w:val="lowerLetter"/>
      <w:lvlText w:val="%1)"/>
      <w:lvlJc w:val="left"/>
      <w:pPr>
        <w:tabs>
          <w:tab w:val="num" w:pos="1080"/>
        </w:tabs>
        <w:ind w:left="1080" w:hanging="360"/>
      </w:pPr>
      <w:rPr>
        <w:rFonts w:hint="default"/>
        <w:sz w:val="20"/>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1C7F668D"/>
    <w:multiLevelType w:val="multilevel"/>
    <w:tmpl w:val="6010CED2"/>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15:restartNumberingAfterBreak="0">
    <w:nsid w:val="2772015A"/>
    <w:multiLevelType w:val="multilevel"/>
    <w:tmpl w:val="27321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317D41"/>
    <w:multiLevelType w:val="multilevel"/>
    <w:tmpl w:val="03E48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F509D1"/>
    <w:multiLevelType w:val="multilevel"/>
    <w:tmpl w:val="913A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080568"/>
    <w:multiLevelType w:val="multilevel"/>
    <w:tmpl w:val="1D0E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B93F6C"/>
    <w:multiLevelType w:val="multilevel"/>
    <w:tmpl w:val="9002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3A7693"/>
    <w:multiLevelType w:val="multilevel"/>
    <w:tmpl w:val="91FE5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E261F1"/>
    <w:multiLevelType w:val="multilevel"/>
    <w:tmpl w:val="6AF8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7B4927"/>
    <w:multiLevelType w:val="multilevel"/>
    <w:tmpl w:val="2492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0106CE"/>
    <w:multiLevelType w:val="hybridMultilevel"/>
    <w:tmpl w:val="96BC4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A821FD"/>
    <w:multiLevelType w:val="hybridMultilevel"/>
    <w:tmpl w:val="C7082BBC"/>
    <w:lvl w:ilvl="0" w:tplc="3F04E34E">
      <w:start w:val="1"/>
      <w:numFmt w:val="decimal"/>
      <w:lvlText w:val="%1."/>
      <w:lvlJc w:val="left"/>
      <w:pPr>
        <w:ind w:left="840" w:hanging="360"/>
      </w:pPr>
      <w:rPr>
        <w:rFonts w:ascii="Century Gothic" w:eastAsia="Arial" w:hAnsi="Century Gothic" w:cs="Arial" w:hint="default"/>
        <w:b/>
        <w:bCs/>
        <w:i w:val="0"/>
        <w:iCs w:val="0"/>
        <w:w w:val="100"/>
        <w:sz w:val="24"/>
        <w:szCs w:val="24"/>
        <w:lang w:val="en-US" w:eastAsia="en-US" w:bidi="ar-SA"/>
      </w:rPr>
    </w:lvl>
    <w:lvl w:ilvl="1" w:tplc="0F76780E">
      <w:start w:val="1"/>
      <w:numFmt w:val="lowerLetter"/>
      <w:lvlText w:val="%2."/>
      <w:lvlJc w:val="left"/>
      <w:pPr>
        <w:ind w:left="1560" w:hanging="360"/>
      </w:pPr>
      <w:rPr>
        <w:rFonts w:ascii="Century Gothic" w:eastAsia="Arial" w:hAnsi="Century Gothic" w:cs="Arial" w:hint="default"/>
        <w:b/>
        <w:bCs/>
        <w:i w:val="0"/>
        <w:iCs w:val="0"/>
        <w:color w:val="auto"/>
        <w:w w:val="100"/>
        <w:sz w:val="24"/>
        <w:szCs w:val="24"/>
        <w:lang w:val="en-US" w:eastAsia="en-US" w:bidi="ar-SA"/>
      </w:rPr>
    </w:lvl>
    <w:lvl w:ilvl="2" w:tplc="26C48D0C">
      <w:numFmt w:val="bullet"/>
      <w:lvlText w:val="•"/>
      <w:lvlJc w:val="left"/>
      <w:pPr>
        <w:ind w:left="2611" w:hanging="360"/>
      </w:pPr>
      <w:rPr>
        <w:rFonts w:hint="default"/>
        <w:lang w:val="en-US" w:eastAsia="en-US" w:bidi="ar-SA"/>
      </w:rPr>
    </w:lvl>
    <w:lvl w:ilvl="3" w:tplc="A19C6602">
      <w:numFmt w:val="bullet"/>
      <w:lvlText w:val="•"/>
      <w:lvlJc w:val="left"/>
      <w:pPr>
        <w:ind w:left="3662" w:hanging="360"/>
      </w:pPr>
      <w:rPr>
        <w:rFonts w:hint="default"/>
        <w:lang w:val="en-US" w:eastAsia="en-US" w:bidi="ar-SA"/>
      </w:rPr>
    </w:lvl>
    <w:lvl w:ilvl="4" w:tplc="CA4C47EA">
      <w:numFmt w:val="bullet"/>
      <w:lvlText w:val="•"/>
      <w:lvlJc w:val="left"/>
      <w:pPr>
        <w:ind w:left="4713" w:hanging="360"/>
      </w:pPr>
      <w:rPr>
        <w:rFonts w:hint="default"/>
        <w:lang w:val="en-US" w:eastAsia="en-US" w:bidi="ar-SA"/>
      </w:rPr>
    </w:lvl>
    <w:lvl w:ilvl="5" w:tplc="404CFD6A">
      <w:numFmt w:val="bullet"/>
      <w:lvlText w:val="•"/>
      <w:lvlJc w:val="left"/>
      <w:pPr>
        <w:ind w:left="5764" w:hanging="360"/>
      </w:pPr>
      <w:rPr>
        <w:rFonts w:hint="default"/>
        <w:lang w:val="en-US" w:eastAsia="en-US" w:bidi="ar-SA"/>
      </w:rPr>
    </w:lvl>
    <w:lvl w:ilvl="6" w:tplc="7C60F5B8">
      <w:numFmt w:val="bullet"/>
      <w:lvlText w:val="•"/>
      <w:lvlJc w:val="left"/>
      <w:pPr>
        <w:ind w:left="6815" w:hanging="360"/>
      </w:pPr>
      <w:rPr>
        <w:rFonts w:hint="default"/>
        <w:lang w:val="en-US" w:eastAsia="en-US" w:bidi="ar-SA"/>
      </w:rPr>
    </w:lvl>
    <w:lvl w:ilvl="7" w:tplc="20C2352A">
      <w:numFmt w:val="bullet"/>
      <w:lvlText w:val="•"/>
      <w:lvlJc w:val="left"/>
      <w:pPr>
        <w:ind w:left="7866" w:hanging="360"/>
      </w:pPr>
      <w:rPr>
        <w:rFonts w:hint="default"/>
        <w:lang w:val="en-US" w:eastAsia="en-US" w:bidi="ar-SA"/>
      </w:rPr>
    </w:lvl>
    <w:lvl w:ilvl="8" w:tplc="FC527584">
      <w:numFmt w:val="bullet"/>
      <w:lvlText w:val="•"/>
      <w:lvlJc w:val="left"/>
      <w:pPr>
        <w:ind w:left="8917" w:hanging="360"/>
      </w:pPr>
      <w:rPr>
        <w:rFonts w:hint="default"/>
        <w:lang w:val="en-US" w:eastAsia="en-US" w:bidi="ar-SA"/>
      </w:rPr>
    </w:lvl>
  </w:abstractNum>
  <w:abstractNum w:abstractNumId="15" w15:restartNumberingAfterBreak="0">
    <w:nsid w:val="59DE5C63"/>
    <w:multiLevelType w:val="multilevel"/>
    <w:tmpl w:val="75A2684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6" w15:restartNumberingAfterBreak="0">
    <w:nsid w:val="5A3A38E5"/>
    <w:multiLevelType w:val="multilevel"/>
    <w:tmpl w:val="AE28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D756E26"/>
    <w:multiLevelType w:val="hybridMultilevel"/>
    <w:tmpl w:val="CF626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692DD4"/>
    <w:multiLevelType w:val="hybridMultilevel"/>
    <w:tmpl w:val="8FF058E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9" w15:restartNumberingAfterBreak="0">
    <w:nsid w:val="749A1A0F"/>
    <w:multiLevelType w:val="multilevel"/>
    <w:tmpl w:val="EF24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6B5C9B"/>
    <w:multiLevelType w:val="multilevel"/>
    <w:tmpl w:val="D400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7605CE0"/>
    <w:multiLevelType w:val="multilevel"/>
    <w:tmpl w:val="7A46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A8172D3"/>
    <w:multiLevelType w:val="multilevel"/>
    <w:tmpl w:val="9A1A5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B1F2A78"/>
    <w:multiLevelType w:val="multilevel"/>
    <w:tmpl w:val="F5BA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4830778">
    <w:abstractNumId w:val="14"/>
  </w:num>
  <w:num w:numId="2" w16cid:durableId="1215965865">
    <w:abstractNumId w:val="5"/>
  </w:num>
  <w:num w:numId="3" w16cid:durableId="961351341">
    <w:abstractNumId w:val="19"/>
  </w:num>
  <w:num w:numId="4" w16cid:durableId="2026861891">
    <w:abstractNumId w:val="13"/>
  </w:num>
  <w:num w:numId="5" w16cid:durableId="1136024717">
    <w:abstractNumId w:val="22"/>
  </w:num>
  <w:num w:numId="6" w16cid:durableId="1585718745">
    <w:abstractNumId w:val="10"/>
  </w:num>
  <w:num w:numId="7" w16cid:durableId="1099984838">
    <w:abstractNumId w:val="6"/>
  </w:num>
  <w:num w:numId="8" w16cid:durableId="1945072900">
    <w:abstractNumId w:val="17"/>
  </w:num>
  <w:num w:numId="9" w16cid:durableId="858085797">
    <w:abstractNumId w:val="0"/>
  </w:num>
  <w:num w:numId="10" w16cid:durableId="1329483205">
    <w:abstractNumId w:val="2"/>
  </w:num>
  <w:num w:numId="11" w16cid:durableId="834033261">
    <w:abstractNumId w:val="8"/>
  </w:num>
  <w:num w:numId="12" w16cid:durableId="1633973090">
    <w:abstractNumId w:val="9"/>
  </w:num>
  <w:num w:numId="13" w16cid:durableId="1336301695">
    <w:abstractNumId w:val="16"/>
  </w:num>
  <w:num w:numId="14" w16cid:durableId="1011177740">
    <w:abstractNumId w:val="21"/>
  </w:num>
  <w:num w:numId="15" w16cid:durableId="1879203708">
    <w:abstractNumId w:val="7"/>
  </w:num>
  <w:num w:numId="16" w16cid:durableId="398091240">
    <w:abstractNumId w:val="1"/>
  </w:num>
  <w:num w:numId="17" w16cid:durableId="776801046">
    <w:abstractNumId w:val="18"/>
  </w:num>
  <w:num w:numId="18" w16cid:durableId="1695421126">
    <w:abstractNumId w:val="15"/>
  </w:num>
  <w:num w:numId="19" w16cid:durableId="2000689624">
    <w:abstractNumId w:val="4"/>
  </w:num>
  <w:num w:numId="20" w16cid:durableId="831870768">
    <w:abstractNumId w:val="3"/>
  </w:num>
  <w:num w:numId="21" w16cid:durableId="608048997">
    <w:abstractNumId w:val="11"/>
  </w:num>
  <w:num w:numId="22" w16cid:durableId="744842276">
    <w:abstractNumId w:val="12"/>
  </w:num>
  <w:num w:numId="23" w16cid:durableId="2037461788">
    <w:abstractNumId w:val="23"/>
  </w:num>
  <w:num w:numId="24" w16cid:durableId="36641615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E5B"/>
    <w:rsid w:val="00030EAF"/>
    <w:rsid w:val="000346DB"/>
    <w:rsid w:val="00040D61"/>
    <w:rsid w:val="000733E4"/>
    <w:rsid w:val="000A4C84"/>
    <w:rsid w:val="000C68BD"/>
    <w:rsid w:val="00104586"/>
    <w:rsid w:val="0017570C"/>
    <w:rsid w:val="001924D2"/>
    <w:rsid w:val="001A3407"/>
    <w:rsid w:val="001B3FB2"/>
    <w:rsid w:val="00203981"/>
    <w:rsid w:val="002965C3"/>
    <w:rsid w:val="003543AE"/>
    <w:rsid w:val="00383DD8"/>
    <w:rsid w:val="003F67AE"/>
    <w:rsid w:val="004D5CB8"/>
    <w:rsid w:val="004F1392"/>
    <w:rsid w:val="00551625"/>
    <w:rsid w:val="005664DE"/>
    <w:rsid w:val="005D6A64"/>
    <w:rsid w:val="00607F1B"/>
    <w:rsid w:val="00640176"/>
    <w:rsid w:val="00684D4D"/>
    <w:rsid w:val="00714121"/>
    <w:rsid w:val="00775634"/>
    <w:rsid w:val="007D2587"/>
    <w:rsid w:val="007F7F9C"/>
    <w:rsid w:val="00805D74"/>
    <w:rsid w:val="0082004C"/>
    <w:rsid w:val="00833CB9"/>
    <w:rsid w:val="0083732E"/>
    <w:rsid w:val="008D1799"/>
    <w:rsid w:val="00914657"/>
    <w:rsid w:val="00937865"/>
    <w:rsid w:val="00956C38"/>
    <w:rsid w:val="009D1406"/>
    <w:rsid w:val="00AB3930"/>
    <w:rsid w:val="00AD3EED"/>
    <w:rsid w:val="00AE721E"/>
    <w:rsid w:val="00B02203"/>
    <w:rsid w:val="00B0613D"/>
    <w:rsid w:val="00B22E5B"/>
    <w:rsid w:val="00BF7BC9"/>
    <w:rsid w:val="00C02C40"/>
    <w:rsid w:val="00C920DB"/>
    <w:rsid w:val="00D97D04"/>
    <w:rsid w:val="00DF4B28"/>
    <w:rsid w:val="00E64577"/>
    <w:rsid w:val="00F54EE1"/>
    <w:rsid w:val="00FC12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F807D0"/>
  <w15:docId w15:val="{86A3856A-1504-42A8-ABB7-4912194A1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20"/>
      <w:outlineLvl w:val="0"/>
    </w:pPr>
    <w:rPr>
      <w:b/>
      <w:bCs/>
      <w:sz w:val="24"/>
      <w:szCs w:val="24"/>
    </w:rPr>
  </w:style>
  <w:style w:type="paragraph" w:styleId="Heading2">
    <w:name w:val="heading 2"/>
    <w:basedOn w:val="Normal"/>
    <w:uiPriority w:val="9"/>
    <w:unhideWhenUsed/>
    <w:qFormat/>
    <w:pPr>
      <w:spacing w:line="207" w:lineRule="exact"/>
      <w:ind w:left="120"/>
      <w:outlineLvl w:val="1"/>
    </w:pPr>
    <w:rPr>
      <w:b/>
      <w:bCs/>
      <w:sz w:val="18"/>
      <w:szCs w:val="18"/>
    </w:rPr>
  </w:style>
  <w:style w:type="paragraph" w:styleId="Heading3">
    <w:name w:val="heading 3"/>
    <w:basedOn w:val="Normal"/>
    <w:next w:val="Normal"/>
    <w:link w:val="Heading3Char"/>
    <w:uiPriority w:val="9"/>
    <w:semiHidden/>
    <w:unhideWhenUsed/>
    <w:qFormat/>
    <w:rsid w:val="001B3FB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61"/>
      <w:ind w:left="1560" w:hanging="360"/>
    </w:pPr>
  </w:style>
  <w:style w:type="paragraph" w:customStyle="1" w:styleId="TableParagraph">
    <w:name w:val="Table Paragraph"/>
    <w:basedOn w:val="Normal"/>
    <w:uiPriority w:val="1"/>
    <w:qFormat/>
    <w:pPr>
      <w:spacing w:line="269" w:lineRule="exact"/>
      <w:ind w:left="115"/>
    </w:pPr>
    <w:rPr>
      <w:rFonts w:ascii="Calibri Light" w:eastAsia="Calibri Light" w:hAnsi="Calibri Light" w:cs="Calibri Light"/>
    </w:rPr>
  </w:style>
  <w:style w:type="paragraph" w:styleId="Header">
    <w:name w:val="header"/>
    <w:basedOn w:val="Normal"/>
    <w:link w:val="HeaderChar"/>
    <w:uiPriority w:val="99"/>
    <w:unhideWhenUsed/>
    <w:rsid w:val="00C920DB"/>
    <w:pPr>
      <w:tabs>
        <w:tab w:val="center" w:pos="4680"/>
        <w:tab w:val="right" w:pos="9360"/>
      </w:tabs>
    </w:pPr>
  </w:style>
  <w:style w:type="character" w:customStyle="1" w:styleId="HeaderChar">
    <w:name w:val="Header Char"/>
    <w:basedOn w:val="DefaultParagraphFont"/>
    <w:link w:val="Header"/>
    <w:uiPriority w:val="99"/>
    <w:rsid w:val="00C920DB"/>
    <w:rPr>
      <w:rFonts w:ascii="Arial" w:eastAsia="Arial" w:hAnsi="Arial" w:cs="Arial"/>
    </w:rPr>
  </w:style>
  <w:style w:type="paragraph" w:styleId="Footer">
    <w:name w:val="footer"/>
    <w:basedOn w:val="Normal"/>
    <w:link w:val="FooterChar"/>
    <w:uiPriority w:val="99"/>
    <w:unhideWhenUsed/>
    <w:rsid w:val="00C920DB"/>
    <w:pPr>
      <w:tabs>
        <w:tab w:val="center" w:pos="4680"/>
        <w:tab w:val="right" w:pos="9360"/>
      </w:tabs>
    </w:pPr>
  </w:style>
  <w:style w:type="character" w:customStyle="1" w:styleId="FooterChar">
    <w:name w:val="Footer Char"/>
    <w:basedOn w:val="DefaultParagraphFont"/>
    <w:link w:val="Footer"/>
    <w:uiPriority w:val="99"/>
    <w:rsid w:val="00C920DB"/>
    <w:rPr>
      <w:rFonts w:ascii="Arial" w:eastAsia="Arial" w:hAnsi="Arial" w:cs="Arial"/>
    </w:rPr>
  </w:style>
  <w:style w:type="character" w:customStyle="1" w:styleId="BodyTextChar">
    <w:name w:val="Body Text Char"/>
    <w:basedOn w:val="DefaultParagraphFont"/>
    <w:link w:val="BodyText"/>
    <w:uiPriority w:val="1"/>
    <w:rsid w:val="00937865"/>
    <w:rPr>
      <w:rFonts w:ascii="Arial" w:eastAsia="Arial" w:hAnsi="Arial" w:cs="Arial"/>
      <w:sz w:val="18"/>
      <w:szCs w:val="18"/>
    </w:rPr>
  </w:style>
  <w:style w:type="paragraph" w:styleId="NormalWeb">
    <w:name w:val="Normal (Web)"/>
    <w:basedOn w:val="Normal"/>
    <w:uiPriority w:val="99"/>
    <w:semiHidden/>
    <w:unhideWhenUsed/>
    <w:rsid w:val="0082004C"/>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1B3FB2"/>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iPriority w:val="35"/>
    <w:unhideWhenUsed/>
    <w:qFormat/>
    <w:rsid w:val="00F54EE1"/>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55590">
      <w:bodyDiv w:val="1"/>
      <w:marLeft w:val="0"/>
      <w:marRight w:val="0"/>
      <w:marTop w:val="0"/>
      <w:marBottom w:val="0"/>
      <w:divBdr>
        <w:top w:val="none" w:sz="0" w:space="0" w:color="auto"/>
        <w:left w:val="none" w:sz="0" w:space="0" w:color="auto"/>
        <w:bottom w:val="none" w:sz="0" w:space="0" w:color="auto"/>
        <w:right w:val="none" w:sz="0" w:space="0" w:color="auto"/>
      </w:divBdr>
    </w:div>
    <w:div w:id="228272759">
      <w:bodyDiv w:val="1"/>
      <w:marLeft w:val="0"/>
      <w:marRight w:val="0"/>
      <w:marTop w:val="0"/>
      <w:marBottom w:val="0"/>
      <w:divBdr>
        <w:top w:val="none" w:sz="0" w:space="0" w:color="auto"/>
        <w:left w:val="none" w:sz="0" w:space="0" w:color="auto"/>
        <w:bottom w:val="none" w:sz="0" w:space="0" w:color="auto"/>
        <w:right w:val="none" w:sz="0" w:space="0" w:color="auto"/>
      </w:divBdr>
    </w:div>
    <w:div w:id="362365666">
      <w:bodyDiv w:val="1"/>
      <w:marLeft w:val="0"/>
      <w:marRight w:val="0"/>
      <w:marTop w:val="0"/>
      <w:marBottom w:val="0"/>
      <w:divBdr>
        <w:top w:val="none" w:sz="0" w:space="0" w:color="auto"/>
        <w:left w:val="none" w:sz="0" w:space="0" w:color="auto"/>
        <w:bottom w:val="none" w:sz="0" w:space="0" w:color="auto"/>
        <w:right w:val="none" w:sz="0" w:space="0" w:color="auto"/>
      </w:divBdr>
    </w:div>
    <w:div w:id="493420850">
      <w:bodyDiv w:val="1"/>
      <w:marLeft w:val="0"/>
      <w:marRight w:val="0"/>
      <w:marTop w:val="0"/>
      <w:marBottom w:val="0"/>
      <w:divBdr>
        <w:top w:val="none" w:sz="0" w:space="0" w:color="auto"/>
        <w:left w:val="none" w:sz="0" w:space="0" w:color="auto"/>
        <w:bottom w:val="none" w:sz="0" w:space="0" w:color="auto"/>
        <w:right w:val="none" w:sz="0" w:space="0" w:color="auto"/>
      </w:divBdr>
    </w:div>
    <w:div w:id="523251666">
      <w:bodyDiv w:val="1"/>
      <w:marLeft w:val="0"/>
      <w:marRight w:val="0"/>
      <w:marTop w:val="0"/>
      <w:marBottom w:val="0"/>
      <w:divBdr>
        <w:top w:val="none" w:sz="0" w:space="0" w:color="auto"/>
        <w:left w:val="none" w:sz="0" w:space="0" w:color="auto"/>
        <w:bottom w:val="none" w:sz="0" w:space="0" w:color="auto"/>
        <w:right w:val="none" w:sz="0" w:space="0" w:color="auto"/>
      </w:divBdr>
    </w:div>
    <w:div w:id="656999493">
      <w:bodyDiv w:val="1"/>
      <w:marLeft w:val="0"/>
      <w:marRight w:val="0"/>
      <w:marTop w:val="0"/>
      <w:marBottom w:val="0"/>
      <w:divBdr>
        <w:top w:val="none" w:sz="0" w:space="0" w:color="auto"/>
        <w:left w:val="none" w:sz="0" w:space="0" w:color="auto"/>
        <w:bottom w:val="none" w:sz="0" w:space="0" w:color="auto"/>
        <w:right w:val="none" w:sz="0" w:space="0" w:color="auto"/>
      </w:divBdr>
    </w:div>
    <w:div w:id="695890886">
      <w:bodyDiv w:val="1"/>
      <w:marLeft w:val="0"/>
      <w:marRight w:val="0"/>
      <w:marTop w:val="0"/>
      <w:marBottom w:val="0"/>
      <w:divBdr>
        <w:top w:val="none" w:sz="0" w:space="0" w:color="auto"/>
        <w:left w:val="none" w:sz="0" w:space="0" w:color="auto"/>
        <w:bottom w:val="none" w:sz="0" w:space="0" w:color="auto"/>
        <w:right w:val="none" w:sz="0" w:space="0" w:color="auto"/>
      </w:divBdr>
    </w:div>
    <w:div w:id="784891145">
      <w:bodyDiv w:val="1"/>
      <w:marLeft w:val="0"/>
      <w:marRight w:val="0"/>
      <w:marTop w:val="0"/>
      <w:marBottom w:val="0"/>
      <w:divBdr>
        <w:top w:val="none" w:sz="0" w:space="0" w:color="auto"/>
        <w:left w:val="none" w:sz="0" w:space="0" w:color="auto"/>
        <w:bottom w:val="none" w:sz="0" w:space="0" w:color="auto"/>
        <w:right w:val="none" w:sz="0" w:space="0" w:color="auto"/>
      </w:divBdr>
    </w:div>
    <w:div w:id="1128935931">
      <w:bodyDiv w:val="1"/>
      <w:marLeft w:val="0"/>
      <w:marRight w:val="0"/>
      <w:marTop w:val="0"/>
      <w:marBottom w:val="0"/>
      <w:divBdr>
        <w:top w:val="none" w:sz="0" w:space="0" w:color="auto"/>
        <w:left w:val="none" w:sz="0" w:space="0" w:color="auto"/>
        <w:bottom w:val="none" w:sz="0" w:space="0" w:color="auto"/>
        <w:right w:val="none" w:sz="0" w:space="0" w:color="auto"/>
      </w:divBdr>
    </w:div>
    <w:div w:id="1133406016">
      <w:bodyDiv w:val="1"/>
      <w:marLeft w:val="0"/>
      <w:marRight w:val="0"/>
      <w:marTop w:val="0"/>
      <w:marBottom w:val="0"/>
      <w:divBdr>
        <w:top w:val="none" w:sz="0" w:space="0" w:color="auto"/>
        <w:left w:val="none" w:sz="0" w:space="0" w:color="auto"/>
        <w:bottom w:val="none" w:sz="0" w:space="0" w:color="auto"/>
        <w:right w:val="none" w:sz="0" w:space="0" w:color="auto"/>
      </w:divBdr>
    </w:div>
    <w:div w:id="1249919765">
      <w:bodyDiv w:val="1"/>
      <w:marLeft w:val="0"/>
      <w:marRight w:val="0"/>
      <w:marTop w:val="0"/>
      <w:marBottom w:val="0"/>
      <w:divBdr>
        <w:top w:val="none" w:sz="0" w:space="0" w:color="auto"/>
        <w:left w:val="none" w:sz="0" w:space="0" w:color="auto"/>
        <w:bottom w:val="none" w:sz="0" w:space="0" w:color="auto"/>
        <w:right w:val="none" w:sz="0" w:space="0" w:color="auto"/>
      </w:divBdr>
    </w:div>
    <w:div w:id="1286355177">
      <w:bodyDiv w:val="1"/>
      <w:marLeft w:val="0"/>
      <w:marRight w:val="0"/>
      <w:marTop w:val="0"/>
      <w:marBottom w:val="0"/>
      <w:divBdr>
        <w:top w:val="none" w:sz="0" w:space="0" w:color="auto"/>
        <w:left w:val="none" w:sz="0" w:space="0" w:color="auto"/>
        <w:bottom w:val="none" w:sz="0" w:space="0" w:color="auto"/>
        <w:right w:val="none" w:sz="0" w:space="0" w:color="auto"/>
      </w:divBdr>
    </w:div>
    <w:div w:id="1315530771">
      <w:bodyDiv w:val="1"/>
      <w:marLeft w:val="0"/>
      <w:marRight w:val="0"/>
      <w:marTop w:val="0"/>
      <w:marBottom w:val="0"/>
      <w:divBdr>
        <w:top w:val="none" w:sz="0" w:space="0" w:color="auto"/>
        <w:left w:val="none" w:sz="0" w:space="0" w:color="auto"/>
        <w:bottom w:val="none" w:sz="0" w:space="0" w:color="auto"/>
        <w:right w:val="none" w:sz="0" w:space="0" w:color="auto"/>
      </w:divBdr>
    </w:div>
    <w:div w:id="1348673800">
      <w:bodyDiv w:val="1"/>
      <w:marLeft w:val="0"/>
      <w:marRight w:val="0"/>
      <w:marTop w:val="0"/>
      <w:marBottom w:val="0"/>
      <w:divBdr>
        <w:top w:val="none" w:sz="0" w:space="0" w:color="auto"/>
        <w:left w:val="none" w:sz="0" w:space="0" w:color="auto"/>
        <w:bottom w:val="none" w:sz="0" w:space="0" w:color="auto"/>
        <w:right w:val="none" w:sz="0" w:space="0" w:color="auto"/>
      </w:divBdr>
    </w:div>
    <w:div w:id="1353603714">
      <w:bodyDiv w:val="1"/>
      <w:marLeft w:val="0"/>
      <w:marRight w:val="0"/>
      <w:marTop w:val="0"/>
      <w:marBottom w:val="0"/>
      <w:divBdr>
        <w:top w:val="none" w:sz="0" w:space="0" w:color="auto"/>
        <w:left w:val="none" w:sz="0" w:space="0" w:color="auto"/>
        <w:bottom w:val="none" w:sz="0" w:space="0" w:color="auto"/>
        <w:right w:val="none" w:sz="0" w:space="0" w:color="auto"/>
      </w:divBdr>
    </w:div>
    <w:div w:id="1485971036">
      <w:bodyDiv w:val="1"/>
      <w:marLeft w:val="0"/>
      <w:marRight w:val="0"/>
      <w:marTop w:val="0"/>
      <w:marBottom w:val="0"/>
      <w:divBdr>
        <w:top w:val="none" w:sz="0" w:space="0" w:color="auto"/>
        <w:left w:val="none" w:sz="0" w:space="0" w:color="auto"/>
        <w:bottom w:val="none" w:sz="0" w:space="0" w:color="auto"/>
        <w:right w:val="none" w:sz="0" w:space="0" w:color="auto"/>
      </w:divBdr>
    </w:div>
    <w:div w:id="1530756076">
      <w:bodyDiv w:val="1"/>
      <w:marLeft w:val="0"/>
      <w:marRight w:val="0"/>
      <w:marTop w:val="0"/>
      <w:marBottom w:val="0"/>
      <w:divBdr>
        <w:top w:val="none" w:sz="0" w:space="0" w:color="auto"/>
        <w:left w:val="none" w:sz="0" w:space="0" w:color="auto"/>
        <w:bottom w:val="none" w:sz="0" w:space="0" w:color="auto"/>
        <w:right w:val="none" w:sz="0" w:space="0" w:color="auto"/>
      </w:divBdr>
    </w:div>
    <w:div w:id="1566450175">
      <w:bodyDiv w:val="1"/>
      <w:marLeft w:val="0"/>
      <w:marRight w:val="0"/>
      <w:marTop w:val="0"/>
      <w:marBottom w:val="0"/>
      <w:divBdr>
        <w:top w:val="none" w:sz="0" w:space="0" w:color="auto"/>
        <w:left w:val="none" w:sz="0" w:space="0" w:color="auto"/>
        <w:bottom w:val="none" w:sz="0" w:space="0" w:color="auto"/>
        <w:right w:val="none" w:sz="0" w:space="0" w:color="auto"/>
      </w:divBdr>
    </w:div>
    <w:div w:id="1676765133">
      <w:bodyDiv w:val="1"/>
      <w:marLeft w:val="0"/>
      <w:marRight w:val="0"/>
      <w:marTop w:val="0"/>
      <w:marBottom w:val="0"/>
      <w:divBdr>
        <w:top w:val="none" w:sz="0" w:space="0" w:color="auto"/>
        <w:left w:val="none" w:sz="0" w:space="0" w:color="auto"/>
        <w:bottom w:val="none" w:sz="0" w:space="0" w:color="auto"/>
        <w:right w:val="none" w:sz="0" w:space="0" w:color="auto"/>
      </w:divBdr>
    </w:div>
    <w:div w:id="1682007277">
      <w:bodyDiv w:val="1"/>
      <w:marLeft w:val="0"/>
      <w:marRight w:val="0"/>
      <w:marTop w:val="0"/>
      <w:marBottom w:val="0"/>
      <w:divBdr>
        <w:top w:val="none" w:sz="0" w:space="0" w:color="auto"/>
        <w:left w:val="none" w:sz="0" w:space="0" w:color="auto"/>
        <w:bottom w:val="none" w:sz="0" w:space="0" w:color="auto"/>
        <w:right w:val="none" w:sz="0" w:space="0" w:color="auto"/>
      </w:divBdr>
    </w:div>
    <w:div w:id="1723672281">
      <w:bodyDiv w:val="1"/>
      <w:marLeft w:val="0"/>
      <w:marRight w:val="0"/>
      <w:marTop w:val="0"/>
      <w:marBottom w:val="0"/>
      <w:divBdr>
        <w:top w:val="none" w:sz="0" w:space="0" w:color="auto"/>
        <w:left w:val="none" w:sz="0" w:space="0" w:color="auto"/>
        <w:bottom w:val="none" w:sz="0" w:space="0" w:color="auto"/>
        <w:right w:val="none" w:sz="0" w:space="0" w:color="auto"/>
      </w:divBdr>
    </w:div>
    <w:div w:id="1778716954">
      <w:bodyDiv w:val="1"/>
      <w:marLeft w:val="0"/>
      <w:marRight w:val="0"/>
      <w:marTop w:val="0"/>
      <w:marBottom w:val="0"/>
      <w:divBdr>
        <w:top w:val="none" w:sz="0" w:space="0" w:color="auto"/>
        <w:left w:val="none" w:sz="0" w:space="0" w:color="auto"/>
        <w:bottom w:val="none" w:sz="0" w:space="0" w:color="auto"/>
        <w:right w:val="none" w:sz="0" w:space="0" w:color="auto"/>
      </w:divBdr>
    </w:div>
    <w:div w:id="1797137635">
      <w:bodyDiv w:val="1"/>
      <w:marLeft w:val="0"/>
      <w:marRight w:val="0"/>
      <w:marTop w:val="0"/>
      <w:marBottom w:val="0"/>
      <w:divBdr>
        <w:top w:val="none" w:sz="0" w:space="0" w:color="auto"/>
        <w:left w:val="none" w:sz="0" w:space="0" w:color="auto"/>
        <w:bottom w:val="none" w:sz="0" w:space="0" w:color="auto"/>
        <w:right w:val="none" w:sz="0" w:space="0" w:color="auto"/>
      </w:divBdr>
    </w:div>
    <w:div w:id="1814443647">
      <w:bodyDiv w:val="1"/>
      <w:marLeft w:val="0"/>
      <w:marRight w:val="0"/>
      <w:marTop w:val="0"/>
      <w:marBottom w:val="0"/>
      <w:divBdr>
        <w:top w:val="none" w:sz="0" w:space="0" w:color="auto"/>
        <w:left w:val="none" w:sz="0" w:space="0" w:color="auto"/>
        <w:bottom w:val="none" w:sz="0" w:space="0" w:color="auto"/>
        <w:right w:val="none" w:sz="0" w:space="0" w:color="auto"/>
      </w:divBdr>
    </w:div>
    <w:div w:id="1907104950">
      <w:bodyDiv w:val="1"/>
      <w:marLeft w:val="0"/>
      <w:marRight w:val="0"/>
      <w:marTop w:val="0"/>
      <w:marBottom w:val="0"/>
      <w:divBdr>
        <w:top w:val="none" w:sz="0" w:space="0" w:color="auto"/>
        <w:left w:val="none" w:sz="0" w:space="0" w:color="auto"/>
        <w:bottom w:val="none" w:sz="0" w:space="0" w:color="auto"/>
        <w:right w:val="none" w:sz="0" w:space="0" w:color="auto"/>
      </w:divBdr>
    </w:div>
    <w:div w:id="2034725881">
      <w:bodyDiv w:val="1"/>
      <w:marLeft w:val="0"/>
      <w:marRight w:val="0"/>
      <w:marTop w:val="0"/>
      <w:marBottom w:val="0"/>
      <w:divBdr>
        <w:top w:val="none" w:sz="0" w:space="0" w:color="auto"/>
        <w:left w:val="none" w:sz="0" w:space="0" w:color="auto"/>
        <w:bottom w:val="none" w:sz="0" w:space="0" w:color="auto"/>
        <w:right w:val="none" w:sz="0" w:space="0" w:color="auto"/>
      </w:divBdr>
    </w:div>
    <w:div w:id="21285750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38B5C-CC60-409F-A9EE-4A80B0799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13</Pages>
  <Words>2319</Words>
  <Characters>13221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School Data Analysis</vt:lpstr>
    </vt:vector>
  </TitlesOfParts>
  <Company/>
  <LinksUpToDate>false</LinksUpToDate>
  <CharactersWithSpaces>15509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Data Analysis</dc:title>
  <dc:subject>March 2015</dc:subject>
  <dc:creator>opez, Christina (MDE)</dc:creator>
  <cp:lastModifiedBy>Milad</cp:lastModifiedBy>
  <cp:revision>4</cp:revision>
  <cp:lastPrinted>2022-12-23T07:21:00Z</cp:lastPrinted>
  <dcterms:created xsi:type="dcterms:W3CDTF">2024-04-02T21:07:00Z</dcterms:created>
  <dcterms:modified xsi:type="dcterms:W3CDTF">2024-04-03T03:10:00Z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2022-12-13T00:00:00Z</vt:filetime>
  </property>
  <property fmtid="{D5CDD505-2E9C-101B-9397-08002B2CF9AE}" pid="3" name="Creator">
    <vt:lpwstr>Acrobat PDFMaker 21 for Word</vt:lpwstr>
  </property>
  <property fmtid="{D5CDD505-2E9C-101B-9397-08002B2CF9AE}" pid="4" name="LastSaved">
    <vt:filetime>2022-12-13T00:00:00Z</vt:filetime>
  </property>
</Properties>
</file>