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>
          <w:b/>
          <w:b/>
        </w:rPr>
      </w:pPr>
      <w:r>
        <w:rPr>
          <w:b/>
        </w:rPr>
        <mc:AlternateContent>
          <mc:Choice Requires="wpg">
            <w:drawing>
              <wp:anchor behindDoc="0" distT="0" distB="0" distL="0" distR="0" simplePos="0" locked="0" layoutInCell="1" allowOverlap="1" relativeHeight="2" wp14:anchorId="39581AE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9510" cy="1562735"/>
                <wp:effectExtent l="0" t="0" r="0" b="0"/>
                <wp:wrapNone/>
                <wp:docPr id="1" name="Grupo 2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00" cy="1562040"/>
                        </a:xfrm>
                      </wpg:grpSpPr>
                      <wps:wsp>
                        <wps:cNvSpPr/>
                        <wps:spPr>
                          <a:xfrm>
                            <a:off x="1066680" y="299160"/>
                            <a:ext cx="5172120" cy="12628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4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color w:val="1F3864"/>
                                </w:rPr>
                                <w:t xml:space="preserve">Guía2. Desarrollo Proyecto APT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8"/>
                                  <w:bCs/>
                                  <w:iCs w:val="false"/>
                                  <w:smallCaps w:val="false"/>
                                  <w:caps w:val="false"/>
                                  <w:color w:val="1F3864"/>
                                </w:rPr>
                                <w:t>Asignatura Capstone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1033920" cy="148788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o 27" style="position:absolute;margin-left:-33.05pt;margin-top:0.75pt;width:491.25pt;height:123pt" coordorigin="-661,15" coordsize="9825,2460">
                <v:rect id="shape_0" ID="Cuadro de texto 2" stroked="f" style="position:absolute;left:1019;top:486;width:8144;height:1988;mso-position-horizontal:center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Cs w:val="24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 xml:space="preserve">Guía2. Desarrollo Proyecto APT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8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8"/>
                            <w:bCs/>
                            <w:iCs w:val="false"/>
                            <w:smallCaps w:val="false"/>
                            <w:caps w:val="false"/>
                            <w:color w:val="1F3864"/>
                          </w:rPr>
                          <w:t>Asignatura Capstone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rect id="shape_0" ID="Rectángulo 49" fillcolor="#203864" stroked="f" style="position:absolute;left:-661;top:15;width:1627;height:2342;mso-position-horizontal:center;mso-position-horizontal-relative:margin">
                  <w10:wrap type="none"/>
                  <v:fill o:detectmouseclick="t" type="solid" color2="#dfc79b"/>
                  <v:stroke color="#3465a4" weight="12600" joinstyle="miter" endcap="flat"/>
                </v:rect>
              </v:group>
            </w:pict>
          </mc:Fallback>
        </mc:AlternateContent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W w:w="9639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440" w:hRule="atLeast"/>
        </w:trPr>
        <w:tc>
          <w:tcPr>
            <w:tcW w:w="96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1. Resumen avance Proyecto APT</w:t>
            </w:r>
          </w:p>
        </w:tc>
      </w:tr>
      <w:tr>
        <w:trPr>
          <w:trHeight w:val="800" w:hRule="atLeast"/>
        </w:trPr>
        <w:tc>
          <w:tcPr>
            <w:tcW w:w="963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E2F3" w:themeFill="accent1" w:themeFillTint="33" w:val="clear"/>
            <w:vAlign w:val="center"/>
          </w:tcPr>
          <w:p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 xml:space="preserve">A continuación, encontrarás distintos campos que deberás completar con la información solicitada. </w:t>
            </w:r>
          </w:p>
        </w:tc>
      </w:tr>
    </w:tbl>
    <w:p>
      <w:pPr>
        <w:pStyle w:val="Normal"/>
        <w:spacing w:lineRule="auto" w:line="240" w:before="0" w:after="0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W w:w="9639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27"/>
        <w:gridCol w:w="7111"/>
      </w:tblGrid>
      <w:tr>
        <w:trPr/>
        <w:tc>
          <w:tcPr>
            <w:tcW w:w="25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Resumen de avance proyecto APT</w:t>
            </w:r>
          </w:p>
        </w:tc>
        <w:tc>
          <w:tcPr>
            <w:tcW w:w="71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szCs w:val="22"/>
              </w:rPr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>Hemos cumplido con parte importante del frontend, las vistas de usuarios están casi listas, las instancias de como trabajar están ordenadas, los roles de gestión y desarrollador se han llevado a cabo con normalidad, estamos a mitad de camino con el proyecto completo</w:t>
            </w:r>
          </w:p>
        </w:tc>
      </w:tr>
      <w:tr>
        <w:trPr>
          <w:trHeight w:val="1247" w:hRule="atLeast"/>
        </w:trPr>
        <w:tc>
          <w:tcPr>
            <w:tcW w:w="25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Objetivos</w:t>
            </w:r>
          </w:p>
        </w:tc>
        <w:tc>
          <w:tcPr>
            <w:tcW w:w="71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Style w:val="Muydestacado"/>
                <w:rFonts w:cs="Arial"/>
                <w:i/>
                <w:color w:val="548DD4"/>
                <w:sz w:val="20"/>
                <w:szCs w:val="20"/>
                <w:lang w:eastAsia="es-CL"/>
              </w:rPr>
              <w:t>Priorizar la construcción del backend</w:t>
            </w: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 xml:space="preserve"> para compensar el atraso identificado y garantizar la integración con el frontend. </w:t>
            </w:r>
          </w:p>
        </w:tc>
      </w:tr>
      <w:tr>
        <w:trPr>
          <w:trHeight w:val="939" w:hRule="atLeast"/>
        </w:trPr>
        <w:tc>
          <w:tcPr>
            <w:tcW w:w="25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Metodología</w:t>
            </w:r>
          </w:p>
        </w:tc>
        <w:tc>
          <w:tcPr>
            <w:tcW w:w="71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Style w:val="Muydestacado"/>
                <w:rFonts w:cs="Arial"/>
                <w:i/>
                <w:color w:val="548DD4"/>
                <w:sz w:val="20"/>
                <w:szCs w:val="20"/>
                <w:lang w:eastAsia="es-CL"/>
              </w:rPr>
              <w:t>Ágil</w:t>
            </w: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 xml:space="preserve">: Trabajamos con sprints definidos y en la plataforma Jira, gestionando historias de usuario para asegurar avances continuos. </w:t>
            </w:r>
          </w:p>
        </w:tc>
      </w:tr>
      <w:tr>
        <w:trPr>
          <w:trHeight w:val="2377" w:hRule="atLeast"/>
        </w:trPr>
        <w:tc>
          <w:tcPr>
            <w:tcW w:w="25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Evidencias de avance</w:t>
            </w:r>
          </w:p>
        </w:tc>
        <w:tc>
          <w:tcPr>
            <w:tcW w:w="71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szCs w:val="22"/>
              </w:rPr>
            </w:r>
          </w:p>
          <w:p>
            <w:pPr>
              <w:pStyle w:val="Cuerpodetexto"/>
              <w:jc w:val="both"/>
              <w:rPr>
                <w:szCs w:val="22"/>
              </w:rPr>
            </w:pPr>
            <w:r>
              <w:rPr>
                <w:rFonts w:cs="Arial"/>
                <w:b/>
                <w:i/>
                <w:color w:val="548DD4"/>
                <w:sz w:val="20"/>
                <w:szCs w:val="20"/>
                <w:lang w:eastAsia="es-CL"/>
              </w:rPr>
              <w:t>Presentaremos las pantallas principales del frontend que permiten la interacción entre el cliente, la barra y la cocina.</w:t>
            </w:r>
          </w:p>
          <w:p>
            <w:pPr>
              <w:pStyle w:val="Cuerpodetexto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0" w:after="140"/>
              <w:ind w:left="720" w:hanging="283"/>
              <w:rPr/>
            </w:pPr>
            <w:r>
              <w:rPr/>
              <w:t xml:space="preserve">Ya es posible </w:t>
            </w:r>
            <w:r>
              <w:rPr>
                <w:rStyle w:val="Muydestacado"/>
              </w:rPr>
              <w:t>realizar pedidos desde la mesa</w:t>
            </w:r>
            <w:r>
              <w:rPr/>
              <w:t xml:space="preserve"> hacia la barra o cocina, y recibir notificaciones sobre la disponibilidad de los productos. En caso de que un producto no esté disponible, se notifica al cliente para modificar o anular el pedido. </w:t>
            </w:r>
          </w:p>
        </w:tc>
      </w:tr>
    </w:tbl>
    <w:tbl>
      <w:tblPr>
        <w:tblStyle w:val="Tablaconcuadrcula"/>
        <w:tblpPr w:bottomFromText="0" w:horzAnchor="margin" w:leftFromText="141" w:rightFromText="141" w:tblpX="-719" w:tblpY="-116" w:topFromText="0" w:vertAnchor="text"/>
        <w:tblW w:w="9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40"/>
      </w:tblGrid>
      <w:tr>
        <w:trPr>
          <w:trHeight w:val="440" w:hRule="atLeast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2. Monitoreo del Plan de Trabajo </w:t>
            </w:r>
          </w:p>
        </w:tc>
      </w:tr>
      <w:tr>
        <w:trPr>
          <w:trHeight w:val="800" w:hRule="atLeast"/>
        </w:trPr>
        <w:tc>
          <w:tcPr>
            <w:tcW w:w="9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E2F3" w:themeFill="accent1" w:themeFillTint="33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Examina cuidadosamente tu plan de trabajo, enfocándote especialmente en la columna de estado de avance y ajustes.</w:t>
            </w:r>
          </w:p>
        </w:tc>
      </w:tr>
    </w:tbl>
    <w:p>
      <w:pPr>
        <w:pStyle w:val="Normal"/>
        <w:spacing w:lineRule="auto" w:line="240" w:before="0" w:after="0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pPr w:bottomFromText="0" w:horzAnchor="margin" w:leftFromText="180" w:rightFromText="180" w:tblpX="0" w:tblpXSpec="center" w:tblpY="3517" w:topFromText="0" w:vertAnchor="page"/>
        <w:tblW w:w="97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27"/>
        <w:gridCol w:w="1076"/>
        <w:gridCol w:w="1276"/>
        <w:gridCol w:w="1276"/>
        <w:gridCol w:w="1275"/>
        <w:gridCol w:w="1276"/>
        <w:gridCol w:w="1417"/>
        <w:gridCol w:w="851"/>
      </w:tblGrid>
      <w:tr>
        <w:trPr>
          <w:trHeight w:val="415" w:hRule="atLeast"/>
        </w:trPr>
        <w:tc>
          <w:tcPr>
            <w:tcW w:w="9774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Plan de Trabajo</w:t>
            </w:r>
          </w:p>
        </w:tc>
      </w:tr>
      <w:tr>
        <w:trPr>
          <w:trHeight w:val="711" w:hRule="atLeast"/>
        </w:trPr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Competencia o unidades de competencias</w:t>
            </w:r>
          </w:p>
        </w:tc>
        <w:tc>
          <w:tcPr>
            <w:tcW w:w="1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Actividades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Recursos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Duración de la actividad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Responsable</w:t>
            </w:r>
            <w:r>
              <w:rPr>
                <w:rStyle w:val="Ancladenotaalpie"/>
                <w:color w:val="1F3864" w:themeColor="accent1" w:themeShade="80"/>
                <w:sz w:val="18"/>
                <w:szCs w:val="22"/>
              </w:rPr>
              <w:footnoteReference w:id="2"/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Observaciones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Estado de avance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color w:val="1F3864" w:themeColor="accent1" w:themeShade="80"/>
                <w:sz w:val="18"/>
                <w:szCs w:val="22"/>
              </w:rPr>
              <w:t>Ajustes</w:t>
            </w:r>
          </w:p>
        </w:tc>
      </w:tr>
      <w:tr>
        <w:trPr>
          <w:trHeight w:val="2410" w:hRule="atLeast"/>
        </w:trPr>
        <w:tc>
          <w:tcPr>
            <w:tcW w:w="13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Desarollador de software,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 xml:space="preserve">base de datos, 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gestion de proyectos en metodologia agil.</w:t>
            </w:r>
          </w:p>
        </w:tc>
        <w:tc>
          <w:tcPr>
            <w:tcW w:w="1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Desarollador Frontend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Desarollador Backend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Gestor de proyectos .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Visual Studio, React Native,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Node js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Jira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4 semanas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6 semanas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8 semanas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Desarollador frontend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Desarollador backend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Gestor de proyectos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equipo completo</w:t>
            </w:r>
          </w:p>
        </w:tc>
        <w:tc>
          <w:tcPr>
            <w:tcW w:w="12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Tenemos buena cordinacion, pero tenemos retrasos.</w:t>
            </w:r>
          </w:p>
        </w:tc>
        <w:tc>
          <w:tcPr>
            <w:tcW w:w="14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Front casi completo, backend con retraso,</w:t>
            </w:r>
          </w:p>
          <w:p>
            <w:pPr>
              <w:pStyle w:val="Normal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 xml:space="preserve">gestion en curso, </w:t>
            </w:r>
          </w:p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pruebas no iniciadas.</w:t>
            </w:r>
          </w:p>
        </w:tc>
        <w:tc>
          <w:tcPr>
            <w:tcW w:w="8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</w:tcPr>
          <w:p>
            <w:pPr>
              <w:pStyle w:val="Normal"/>
              <w:spacing w:before="0" w:after="160"/>
              <w:jc w:val="both"/>
              <w:rPr>
                <w:szCs w:val="22"/>
              </w:rPr>
            </w:pPr>
            <w:r>
              <w:rPr>
                <w:rFonts w:cs="Arial"/>
                <w:i/>
                <w:color w:val="548DD4"/>
                <w:sz w:val="18"/>
                <w:szCs w:val="20"/>
                <w:lang w:eastAsia="es-CL"/>
              </w:rPr>
              <w:t>Sin ajustes</w:t>
            </w:r>
          </w:p>
        </w:tc>
      </w:tr>
    </w:tbl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W w:w="9498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98"/>
      </w:tblGrid>
      <w:tr>
        <w:trPr>
          <w:trHeight w:val="440" w:hRule="atLeast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spacing w:before="0" w:after="160"/>
              <w:rPr>
                <w:b/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3. Ajustes a partir del monitoreo </w:t>
            </w:r>
          </w:p>
        </w:tc>
      </w:tr>
      <w:tr>
        <w:trPr>
          <w:trHeight w:val="800" w:hRule="atLeast"/>
        </w:trPr>
        <w:tc>
          <w:tcPr>
            <w:tcW w:w="94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9E2F3" w:themeFill="accent1" w:themeFillTint="33" w:val="clear"/>
            <w:vAlign w:val="center"/>
          </w:tcPr>
          <w:p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color w:val="1F3864" w:themeColor="accent1" w:themeShade="80"/>
                <w:szCs w:val="22"/>
              </w:rPr>
              <w:t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pPr w:bottomFromText="0" w:horzAnchor="margin" w:leftFromText="180" w:rightFromText="180" w:tblpX="-572" w:tblpY="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>
          <w:trHeight w:val="1936" w:hRule="atLeast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szCs w:val="22"/>
              </w:rPr>
            </w:pPr>
            <w:r>
              <w:rPr>
                <w:color w:val="1F3864" w:themeColor="accent1" w:themeShade="80"/>
                <w:szCs w:val="22"/>
              </w:rPr>
              <w:t>Factores que han facilitado y/o dificultado el desarrollo de mi plan de trabajo</w:t>
            </w:r>
            <w:r>
              <w:rPr>
                <w:rFonts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>
            <w:pPr>
              <w:pStyle w:val="Cuerpodetexto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rStyle w:val="Muydestacado"/>
                <w:color w:val="1F3864" w:themeColor="accent1" w:themeShade="80"/>
                <w:szCs w:val="22"/>
              </w:rPr>
              <w:t>Factores que han facilitado el desarrollo:</w:t>
            </w:r>
          </w:p>
          <w:p>
            <w:pPr>
              <w:pStyle w:val="Cuerpode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Buena comunicación entre los desarrolladores y el gestor de proyectos</w:t>
            </w:r>
            <w:r>
              <w:rPr/>
              <w:t>, lo que ha permitido que el frontend avance según lo planificado.</w:t>
            </w:r>
          </w:p>
          <w:p>
            <w:pPr>
              <w:pStyle w:val="Cuerpodetexto"/>
              <w:numPr>
                <w:ilvl w:val="0"/>
                <w:numId w:val="2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 xml:space="preserve">La organización del trabajo en </w:t>
            </w:r>
            <w:r>
              <w:rPr>
                <w:rStyle w:val="Muydestacado"/>
              </w:rPr>
              <w:t>Jira</w:t>
            </w:r>
            <w:r>
              <w:rPr/>
              <w:t xml:space="preserve"> ha facilitado el seguimiento de las tareas y los roles asignados.</w:t>
            </w:r>
          </w:p>
          <w:p>
            <w:pPr>
              <w:pStyle w:val="Cuerpodetexto"/>
              <w:rPr/>
            </w:pPr>
            <w:r>
              <w:rPr>
                <w:rStyle w:val="Muydestacado"/>
              </w:rPr>
              <w:t>Factores que han dificultado el desarrollo:</w:t>
            </w:r>
          </w:p>
          <w:p>
            <w:pPr>
              <w:pStyle w:val="Cuerpode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Muydestacado"/>
              </w:rPr>
              <w:t>Retrasos en el backend</w:t>
            </w:r>
            <w:r>
              <w:rPr/>
              <w:t xml:space="preserve"> debido a problemas técnicos y falta de recursos en algunos momentos del proyecto.</w:t>
            </w:r>
          </w:p>
          <w:p>
            <w:pPr>
              <w:pStyle w:val="Cuerpodetexto"/>
              <w:numPr>
                <w:ilvl w:val="0"/>
                <w:numId w:val="3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/>
              <w:t>La falta de integración temprana entre frontend y backend ha ralentizado las pruebas.</w:t>
            </w:r>
          </w:p>
          <w:p>
            <w:pPr>
              <w:pStyle w:val="Normal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color w:val="1F3864" w:themeColor="accent1" w:themeShade="80"/>
                <w:szCs w:val="22"/>
              </w:rPr>
            </w:r>
          </w:p>
          <w:p>
            <w:pPr>
              <w:pStyle w:val="Normal"/>
              <w:rPr>
                <w:rFonts w:ascii="Calibri" w:hAnsi="Calibri"/>
                <w:color w:val="1F3864" w:themeColor="accent1" w:themeShade="80"/>
                <w:szCs w:val="22"/>
              </w:rPr>
            </w:pPr>
            <w:r>
              <w:rPr>
                <w:color w:val="1F3864" w:themeColor="accent1" w:themeShade="80"/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before="0" w:after="160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>
          <w:rFonts w:cs="Calibri Light"/>
          <w:color w:val="595959" w:themeColor="text1" w:themeTint="a6"/>
          <w:sz w:val="24"/>
          <w:szCs w:val="24"/>
          <w:lang w:val="es-ES"/>
        </w:rPr>
      </w:pPr>
      <w:r>
        <w:rPr>
          <w:rFonts w:cs="Calibri Light"/>
          <w:color w:val="595959" w:themeColor="text1" w:themeTint="a6"/>
          <w:sz w:val="24"/>
          <w:szCs w:val="24"/>
          <w:lang w:val="es-ES"/>
        </w:rPr>
      </w:r>
    </w:p>
    <w:tbl>
      <w:tblPr>
        <w:tblStyle w:val="Tablaconcuadrcula"/>
        <w:tblpPr w:bottomFromText="0" w:horzAnchor="margin" w:leftFromText="180" w:rightFromText="180" w:tblpX="-572" w:tblpY="107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>
          <w:trHeight w:val="1936" w:hRule="atLeast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1F3864" w:themeColor="accent1" w:themeShade="80"/>
                <w:szCs w:val="22"/>
              </w:rPr>
              <w:t xml:space="preserve">Actividades ajustadas o eliminadas: </w:t>
            </w:r>
          </w:p>
          <w:p>
            <w:pPr>
              <w:pStyle w:val="Normal"/>
              <w:jc w:val="both"/>
              <w:rPr/>
            </w:pPr>
            <w:r>
              <w:rPr>
                <w:rStyle w:val="Muydestacado"/>
                <w:rFonts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Se ajustó la prioridad</w:t>
            </w:r>
            <w:r>
              <w:rPr>
                <w:rFonts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para enfocar el esfuerzo en el backend, postergando algunas mejoras estéticas en el frontend.</w:t>
            </w:r>
          </w:p>
          <w:p>
            <w:pPr>
              <w:pStyle w:val="Cuerpodetexto"/>
              <w:numPr>
                <w:ilvl w:val="0"/>
                <w:numId w:val="4"/>
              </w:numPr>
              <w:tabs>
                <w:tab w:val="clear" w:pos="708"/>
                <w:tab w:val="left" w:pos="0" w:leader="none"/>
              </w:tabs>
              <w:ind w:left="720" w:hanging="283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El plan de integración se adelantará para evitar que el retraso en el backend afecte el avance general del proyecto. </w:t>
            </w:r>
          </w:p>
          <w:p>
            <w:pPr>
              <w:pStyle w:val="Normal"/>
              <w:jc w:val="both"/>
              <w:rPr>
                <w:rFonts w:ascii="Calibri" w:hAnsi="Calibri" w:cs="Arial"/>
                <w:b/>
                <w:b/>
                <w:bCs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before="0" w:after="160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Arial"/>
          <w:i/>
          <w:i/>
          <w:color w:val="548DD4"/>
          <w:sz w:val="20"/>
          <w:szCs w:val="20"/>
          <w:lang w:eastAsia="es-CL"/>
        </w:rPr>
      </w:pPr>
      <w:r>
        <w:rPr>
          <w:rFonts w:cs="Arial"/>
          <w:i/>
          <w:color w:val="548DD4"/>
          <w:sz w:val="20"/>
          <w:szCs w:val="20"/>
          <w:lang w:eastAsia="es-CL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cs="Arial"/>
          <w:i/>
          <w:i/>
          <w:color w:val="548DD4"/>
          <w:sz w:val="20"/>
          <w:szCs w:val="20"/>
          <w:lang w:eastAsia="es-CL"/>
        </w:rPr>
      </w:pPr>
      <w:r>
        <w:rPr>
          <w:rFonts w:cs="Arial"/>
          <w:i/>
          <w:color w:val="548DD4"/>
          <w:sz w:val="20"/>
          <w:szCs w:val="20"/>
          <w:lang w:eastAsia="es-CL"/>
        </w:rPr>
      </w:r>
    </w:p>
    <w:tbl>
      <w:tblPr>
        <w:tblStyle w:val="Tablaconcuadrcula"/>
        <w:tblW w:w="5000" w:type="pct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4"/>
      </w:tblGrid>
      <w:tr>
        <w:trPr>
          <w:trHeight w:val="1966" w:hRule="atLeast"/>
        </w:trPr>
        <w:tc>
          <w:tcPr>
            <w:tcW w:w="85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color w:val="1F3864" w:themeColor="accent1" w:themeShade="80"/>
                <w:szCs w:val="22"/>
              </w:rPr>
              <w:t>Actividades que no has iniciado o están retrasadas:</w:t>
            </w: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>
              <w:rPr>
                <w:rStyle w:val="Muydestacado"/>
                <w:rFonts w:cs="Arial"/>
                <w:i/>
                <w:color w:val="548DD4"/>
                <w:sz w:val="20"/>
                <w:szCs w:val="20"/>
                <w:lang w:eastAsia="es-CL"/>
              </w:rPr>
              <w:t>Pruebas de integración</w:t>
            </w: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  <w:t>: Aún no iniciadas debido al atraso del backend.</w:t>
            </w:r>
          </w:p>
          <w:p>
            <w:pPr>
              <w:pStyle w:val="Cuerpodetexto"/>
              <w:numPr>
                <w:ilvl w:val="0"/>
                <w:numId w:val="5"/>
              </w:numPr>
              <w:tabs>
                <w:tab w:val="clear" w:pos="708"/>
                <w:tab w:val="left" w:pos="0" w:leader="none"/>
              </w:tabs>
              <w:ind w:left="707" w:hanging="283"/>
              <w:rPr/>
            </w:pPr>
            <w:r>
              <w:rPr>
                <w:rStyle w:val="Muydestacado"/>
              </w:rPr>
              <w:t>Estrategia</w:t>
            </w:r>
            <w:r>
              <w:rPr/>
              <w:t>: Reforzar la comunicación y asignar más recursos al backend para avanzar en la lógica necesaria y conectar ambas capas a tiempo.</w:t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szCs w:val="22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before="0" w:after="160"/>
              <w:jc w:val="both"/>
              <w:rPr>
                <w:rFonts w:ascii="Calibri" w:hAnsi="Calibri" w:cs="Arial"/>
                <w:i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cs="Arial"/>
                <w:i/>
                <w:color w:val="548DD4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Century Gothic">
    <w:charset w:val="00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aalpie"/>
        <w:rPr/>
      </w:pPr>
      <w:r>
        <w:rPr>
          <w:rStyle w:val="Caracteresdenotaalpie"/>
        </w:rPr>
        <w:footnoteRef/>
      </w:r>
      <w:r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s-CL"/>
        </w:rPr>
        <w:t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1"/>
      <w:tblW w:w="10170" w:type="dxa"/>
      <w:jc w:val="left"/>
      <w:tblInd w:w="-709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953"/>
      <w:gridCol w:w="4216"/>
    </w:tblGrid>
    <w:tr>
      <w:trPr>
        <w:trHeight w:val="697" w:hRule="atLeast"/>
      </w:trPr>
      <w:tc>
        <w:tcPr>
          <w:tcW w:w="5953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 xml:space="preserve">Guía Estudiante - Desarrollo Proyecto APT </w:t>
          </w:r>
        </w:p>
        <w:p>
          <w:pPr>
            <w:pStyle w:val="Normal"/>
            <w:spacing w:before="0" w:after="0"/>
            <w:rPr>
              <w:rFonts w:ascii="Century Gothic" w:hAnsi="Century Gothic" w:eastAsia="Century Gothic" w:cs="Century Gothic"/>
              <w:b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sz w:val="24"/>
              <w:szCs w:val="24"/>
            </w:rPr>
            <w:t>Fase 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  <w:shd w:fill="auto" w:val="clear"/>
        </w:tcPr>
        <w:p>
          <w:pPr>
            <w:pStyle w:val="Normal"/>
            <w:spacing w:before="0" w:after="160"/>
            <w:jc w:val="center"/>
            <w:rPr>
              <w:rFonts w:ascii="Century Gothic" w:hAnsi="Century Gothic" w:eastAsia="" w:eastAsiaTheme="minorEastAsia"/>
              <w:b/>
              <w:b/>
              <w:sz w:val="30"/>
              <w:szCs w:val="30"/>
              <w:lang w:val="es-ES_tradnl" w:eastAsia="es-ES"/>
            </w:rPr>
          </w:pPr>
          <w:r>
            <w:rPr>
              <w:szCs w:val="22"/>
            </w:rPr>
            <w:drawing>
              <wp:inline distT="0" distB="0" distL="0" distR="0">
                <wp:extent cx="1996440" cy="428625"/>
                <wp:effectExtent l="0" t="0" r="0" b="0"/>
                <wp:docPr id="2" name="Imagen 3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link w:val="Ttulo3"/>
    <w:uiPriority w:val="9"/>
    <w:qFormat/>
    <w:rsid w:val="0003309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3309e"/>
    <w:rPr>
      <w:sz w:val="22"/>
      <w:szCs w:val="22"/>
    </w:rPr>
  </w:style>
  <w:style w:type="character" w:styleId="TextonotapieCar" w:customStyle="1">
    <w:name w:val="Texto nota pie Car"/>
    <w:basedOn w:val="DefaultParagraphFont"/>
    <w:link w:val="Textonotapie"/>
    <w:uiPriority w:val="99"/>
    <w:semiHidden/>
    <w:qFormat/>
    <w:rsid w:val="0003309e"/>
    <w:rPr>
      <w:sz w:val="20"/>
      <w:szCs w:val="20"/>
      <w:lang w:val="es-ES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03309e"/>
    <w:rPr>
      <w:vertAlign w:val="superscript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586c9c"/>
    <w:rPr>
      <w:sz w:val="22"/>
      <w:szCs w:val="2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c5122e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e52df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9e52df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9e52df"/>
    <w:rPr>
      <w:b/>
      <w:bCs/>
      <w:sz w:val="20"/>
      <w:szCs w:val="20"/>
    </w:rPr>
  </w:style>
  <w:style w:type="character" w:styleId="Caracteresdenotaalpie">
    <w:name w:val="Caracteres de nota al pie"/>
    <w:qFormat/>
    <w:rPr/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Ancladenotafinal">
    <w:name w:val="Ancla de nota final"/>
    <w:rPr>
      <w:vertAlign w:val="superscript"/>
    </w:rPr>
  </w:style>
  <w:style w:type="character" w:styleId="Caracteresdenotafinal">
    <w:name w:val="Caracteres de nota final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taalpie">
    <w:name w:val="Footnote Text"/>
    <w:basedOn w:val="Normal"/>
    <w:link w:val="TextonotapieCar"/>
    <w:uiPriority w:val="99"/>
    <w:semiHidden/>
    <w:unhideWhenUsed/>
    <w:rsid w:val="0003309e"/>
    <w:pPr>
      <w:spacing w:lineRule="auto" w:line="240" w:before="0" w:after="0"/>
    </w:pPr>
    <w:rPr>
      <w:sz w:val="20"/>
      <w:szCs w:val="20"/>
      <w:lang w:val="es-ES"/>
    </w:rPr>
  </w:style>
  <w:style w:type="paragraph" w:styleId="Cabecera">
    <w:name w:val="Header"/>
    <w:basedOn w:val="Normal"/>
    <w:link w:val="EncabezadoCar"/>
    <w:uiPriority w:val="99"/>
    <w:unhideWhenUsed/>
    <w:rsid w:val="00586c9c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5122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9e52d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9e52df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concuadrcula1">
    <w:name w:val="Tabla con cuadrícula1"/>
    <w:basedOn w:val="Tablanormal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XLSX_Editor/6.2.8.2$Windows_x86 LibreOffice_project/</Application>
  <Pages>3</Pages>
  <Words>549</Words>
  <Characters>3041</Characters>
  <CharactersWithSpaces>3536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  <dc:description/>
  <dc:language>es-CL</dc:language>
  <cp:lastModifiedBy/>
  <dcterms:modified xsi:type="dcterms:W3CDTF">2024-10-16T15:06:10Z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0x010100E96778489EE7714D8BD12CC105EB918B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