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6B2" w:rsidRDefault="006857FC">
      <w:pPr>
        <w:ind w:left="2124" w:firstLine="707"/>
        <w:rPr>
          <w:sz w:val="40"/>
          <w:szCs w:val="40"/>
          <w:u w:val="single"/>
        </w:rPr>
      </w:pPr>
      <w:r>
        <w:rPr>
          <w:sz w:val="40"/>
          <w:szCs w:val="40"/>
          <w:u w:val="single"/>
        </w:rPr>
        <w:t>TRABAJO FINAL</w:t>
      </w:r>
      <w:r>
        <w:rPr>
          <w:sz w:val="40"/>
          <w:szCs w:val="40"/>
          <w:u w:val="single"/>
        </w:rPr>
        <w:br/>
      </w:r>
    </w:p>
    <w:p w:rsidR="00B526B2" w:rsidRDefault="006857FC">
      <w:pPr>
        <w:rPr>
          <w:sz w:val="36"/>
          <w:szCs w:val="36"/>
        </w:rPr>
      </w:pPr>
      <w:r>
        <w:rPr>
          <w:sz w:val="36"/>
          <w:szCs w:val="36"/>
        </w:rPr>
        <w:t>Descripción de la Problemática:</w:t>
      </w:r>
    </w:p>
    <w:p w:rsidR="00B526B2" w:rsidRDefault="006857FC">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En la Institución Educativa P.N.P CAPITÁN “Alcides Vigo Hurtado “existe una de las más altas problemáticas, ya que dicha institución no cuenta con una página Web donde </w:t>
      </w:r>
      <w:r>
        <w:rPr>
          <w:rFonts w:ascii="Arial" w:eastAsia="Arial" w:hAnsi="Arial" w:cs="Arial"/>
          <w:sz w:val="24"/>
          <w:szCs w:val="24"/>
        </w:rPr>
        <w:t>ofrecen</w:t>
      </w:r>
      <w:r>
        <w:rPr>
          <w:rFonts w:ascii="Arial" w:eastAsia="Arial" w:hAnsi="Arial" w:cs="Arial"/>
          <w:color w:val="000000"/>
          <w:sz w:val="24"/>
          <w:szCs w:val="24"/>
        </w:rPr>
        <w:t xml:space="preserve"> información viable como la Misión, Visión, Reseñas Históricas, Valores que se aplican en el establecimiento educativo y mucho más.</w:t>
      </w:r>
    </w:p>
    <w:p w:rsidR="00B526B2" w:rsidRDefault="006857FC">
      <w:pPr>
        <w:numPr>
          <w:ilvl w:val="0"/>
          <w:numId w:val="2"/>
        </w:numPr>
        <w:pBdr>
          <w:top w:val="nil"/>
          <w:left w:val="nil"/>
          <w:bottom w:val="nil"/>
          <w:right w:val="nil"/>
          <w:between w:val="nil"/>
        </w:pBdr>
        <w:jc w:val="both"/>
        <w:rPr>
          <w:color w:val="000000"/>
          <w:sz w:val="24"/>
          <w:szCs w:val="24"/>
        </w:rPr>
      </w:pPr>
      <w:r>
        <w:rPr>
          <w:rFonts w:ascii="Arial" w:eastAsia="Arial" w:hAnsi="Arial" w:cs="Arial"/>
          <w:color w:val="000000"/>
          <w:sz w:val="24"/>
          <w:szCs w:val="24"/>
        </w:rPr>
        <w:t>Como bien sabemos en la actualidad la tecnología ha dado un giro total abriéndonos las puertas a un mundo lleno de oportunid</w:t>
      </w:r>
      <w:r>
        <w:rPr>
          <w:rFonts w:ascii="Arial" w:eastAsia="Arial" w:hAnsi="Arial" w:cs="Arial"/>
          <w:color w:val="000000"/>
          <w:sz w:val="24"/>
          <w:szCs w:val="24"/>
        </w:rPr>
        <w:t>ades, recursos, estrategias que podemos emplear en el ámbito educativo. Es por que La gestión de los objetos de información representa un nuevo estadio dentro del aprendizaje electrónico, determinado por la implantación de cambios en la actividad productiv</w:t>
      </w:r>
      <w:r>
        <w:rPr>
          <w:rFonts w:ascii="Arial" w:eastAsia="Arial" w:hAnsi="Arial" w:cs="Arial"/>
          <w:color w:val="000000"/>
          <w:sz w:val="24"/>
          <w:szCs w:val="24"/>
        </w:rPr>
        <w:t xml:space="preserve">a de la industria de los contenidos electrónicos. Este estadio resta esfuerzos y valor organizativo a la generación de contenidos, y aumenta los recursos a la transformación de éstos, atendiendo a nuevas necesidades económicas, educativas y </w:t>
      </w:r>
      <w:r w:rsidR="00082F9B">
        <w:rPr>
          <w:rFonts w:ascii="Arial" w:eastAsia="Arial" w:hAnsi="Arial" w:cs="Arial"/>
          <w:color w:val="000000"/>
          <w:sz w:val="24"/>
          <w:szCs w:val="24"/>
        </w:rPr>
        <w:t>tecnológicas. (</w:t>
      </w:r>
      <w:r>
        <w:rPr>
          <w:rFonts w:ascii="Arial" w:eastAsia="Arial" w:hAnsi="Arial" w:cs="Arial"/>
          <w:color w:val="000000"/>
          <w:sz w:val="24"/>
          <w:szCs w:val="24"/>
        </w:rPr>
        <w:t>L</w:t>
      </w:r>
      <w:r>
        <w:rPr>
          <w:rFonts w:ascii="Arial" w:eastAsia="Arial" w:hAnsi="Arial" w:cs="Arial"/>
          <w:color w:val="000000"/>
          <w:sz w:val="24"/>
          <w:szCs w:val="24"/>
        </w:rPr>
        <w:t>a</w:t>
      </w:r>
      <w:r>
        <w:rPr>
          <w:rFonts w:ascii="Arial" w:eastAsia="Arial" w:hAnsi="Arial" w:cs="Arial"/>
          <w:sz w:val="24"/>
          <w:szCs w:val="24"/>
        </w:rPr>
        <w:t xml:space="preserve">ra, P. y </w:t>
      </w:r>
      <w:proofErr w:type="spellStart"/>
      <w:r>
        <w:rPr>
          <w:rFonts w:ascii="Arial" w:eastAsia="Arial" w:hAnsi="Arial" w:cs="Arial"/>
          <w:sz w:val="24"/>
          <w:szCs w:val="24"/>
        </w:rPr>
        <w:t>Duart</w:t>
      </w:r>
      <w:proofErr w:type="spellEnd"/>
      <w:r>
        <w:rPr>
          <w:rFonts w:ascii="Arial" w:eastAsia="Arial" w:hAnsi="Arial" w:cs="Arial"/>
          <w:sz w:val="24"/>
          <w:szCs w:val="24"/>
        </w:rPr>
        <w:t>, J. (2005).</w:t>
      </w: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Por lo </w:t>
      </w:r>
      <w:r w:rsidR="00082F9B">
        <w:rPr>
          <w:rFonts w:ascii="Arial" w:eastAsia="Arial" w:hAnsi="Arial" w:cs="Arial"/>
          <w:sz w:val="24"/>
          <w:szCs w:val="24"/>
        </w:rPr>
        <w:t>tanto,</w:t>
      </w:r>
      <w:r>
        <w:rPr>
          <w:rFonts w:ascii="Arial" w:eastAsia="Arial" w:hAnsi="Arial" w:cs="Arial"/>
          <w:sz w:val="24"/>
          <w:szCs w:val="24"/>
        </w:rPr>
        <w:t xml:space="preserve"> según Gagné y Brings (1987) plantea que Comprender</w:t>
      </w:r>
      <w:r>
        <w:rPr>
          <w:rFonts w:ascii="Times New Roman" w:eastAsia="Times New Roman" w:hAnsi="Times New Roman" w:cs="Times New Roman"/>
          <w:sz w:val="24"/>
          <w:szCs w:val="24"/>
        </w:rPr>
        <w:t xml:space="preserve"> l</w:t>
      </w:r>
      <w:r>
        <w:rPr>
          <w:rFonts w:ascii="Arial" w:eastAsia="Arial" w:hAnsi="Arial" w:cs="Arial"/>
          <w:sz w:val="24"/>
          <w:szCs w:val="24"/>
        </w:rPr>
        <w:t>a necesidad de desarrollar la tecnología educativa dentro del proceso docente-educativo</w:t>
      </w: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resulta un elemento clave para elevar la calidad que la sociedad demanda en</w:t>
      </w:r>
      <w:r>
        <w:rPr>
          <w:rFonts w:ascii="Arial" w:eastAsia="Arial" w:hAnsi="Arial" w:cs="Arial"/>
          <w:sz w:val="24"/>
          <w:szCs w:val="24"/>
        </w:rPr>
        <w:t xml:space="preserve"> la educación de las nuevas generaciones. La tecnología educativa puede ser entendida como el desarrollo de técnicas sistemáticas y conocimientos prácticos para diseñar, medir y manejar colegios como sistemas educacionales </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Así mismo según Codina Lluís (2</w:t>
      </w:r>
      <w:r>
        <w:rPr>
          <w:rFonts w:ascii="Arial" w:eastAsia="Arial" w:hAnsi="Arial" w:cs="Arial"/>
          <w:sz w:val="24"/>
          <w:szCs w:val="24"/>
        </w:rPr>
        <w:t>007) sostiene que la página web tiene la capacidad de satisfacer una necesidad de información que presenta una página o un sitio web. Se dice que un recurso es muy relevante si es muy útil para solucionar a una necesidad de información.</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Es por ello que un</w:t>
      </w:r>
      <w:r>
        <w:rPr>
          <w:rFonts w:ascii="Arial" w:eastAsia="Arial" w:hAnsi="Arial" w:cs="Arial"/>
          <w:sz w:val="24"/>
          <w:szCs w:val="24"/>
        </w:rPr>
        <w:t xml:space="preserve">a página web es muy indispensable en todos los campos ya sea social, económico, educativo, etc. Siendo este, muy útil para solucionar necesidades de </w:t>
      </w:r>
      <w:r w:rsidR="00082F9B">
        <w:rPr>
          <w:rFonts w:ascii="Arial" w:eastAsia="Arial" w:hAnsi="Arial" w:cs="Arial"/>
          <w:sz w:val="24"/>
          <w:szCs w:val="24"/>
        </w:rPr>
        <w:t>información. El</w:t>
      </w:r>
      <w:r>
        <w:rPr>
          <w:rFonts w:ascii="Arial" w:eastAsia="Arial" w:hAnsi="Arial" w:cs="Arial"/>
          <w:sz w:val="24"/>
          <w:szCs w:val="24"/>
        </w:rPr>
        <w:t xml:space="preserve"> fin de este proyecto es realizar una página web que englobe toda la información necesaria pa</w:t>
      </w:r>
      <w:r>
        <w:rPr>
          <w:rFonts w:ascii="Arial" w:eastAsia="Arial" w:hAnsi="Arial" w:cs="Arial"/>
          <w:sz w:val="24"/>
          <w:szCs w:val="24"/>
        </w:rPr>
        <w:t xml:space="preserve">ra que los </w:t>
      </w:r>
      <w:r w:rsidR="00082F9B">
        <w:rPr>
          <w:rFonts w:ascii="Arial" w:eastAsia="Arial" w:hAnsi="Arial" w:cs="Arial"/>
          <w:sz w:val="24"/>
          <w:szCs w:val="24"/>
        </w:rPr>
        <w:t>usuarios (</w:t>
      </w:r>
      <w:r>
        <w:rPr>
          <w:rFonts w:ascii="Arial" w:eastAsia="Arial" w:hAnsi="Arial" w:cs="Arial"/>
          <w:sz w:val="24"/>
          <w:szCs w:val="24"/>
        </w:rPr>
        <w:t xml:space="preserve">padres de familia, estudiantes, u otros) puedan visualizar todos los beneficios que esta institución en mención ofrece. </w:t>
      </w: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Así mismo el objetivo de realizar esta página web es que los </w:t>
      </w:r>
      <w:r w:rsidR="00082F9B">
        <w:rPr>
          <w:rFonts w:ascii="Arial" w:eastAsia="Arial" w:hAnsi="Arial" w:cs="Arial"/>
          <w:sz w:val="24"/>
          <w:szCs w:val="24"/>
        </w:rPr>
        <w:t>usuarios (</w:t>
      </w:r>
      <w:r>
        <w:rPr>
          <w:rFonts w:ascii="Arial" w:eastAsia="Arial" w:hAnsi="Arial" w:cs="Arial"/>
          <w:sz w:val="24"/>
          <w:szCs w:val="24"/>
        </w:rPr>
        <w:t>padres de familia, estudiantes u otros) media</w:t>
      </w:r>
      <w:r>
        <w:rPr>
          <w:rFonts w:ascii="Arial" w:eastAsia="Arial" w:hAnsi="Arial" w:cs="Arial"/>
          <w:sz w:val="24"/>
          <w:szCs w:val="24"/>
        </w:rPr>
        <w:t>nte esta, puede observar que la institución Educativa P.N.P “ALCIDES VIGO HURTADO” es altamente competente y que ofrece una educación de calidad para sus estudiantes.</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Finalmente, según Benvenuto, </w:t>
      </w:r>
      <w:r w:rsidR="00082F9B">
        <w:rPr>
          <w:rFonts w:ascii="Arial" w:eastAsia="Arial" w:hAnsi="Arial" w:cs="Arial"/>
          <w:sz w:val="24"/>
          <w:szCs w:val="24"/>
        </w:rPr>
        <w:t>A. (</w:t>
      </w:r>
      <w:r>
        <w:rPr>
          <w:rFonts w:ascii="Arial" w:eastAsia="Arial" w:hAnsi="Arial" w:cs="Arial"/>
          <w:sz w:val="24"/>
          <w:szCs w:val="24"/>
        </w:rPr>
        <w:t>2003). deduce que una actividad de relativa simpleza que</w:t>
      </w:r>
      <w:r>
        <w:rPr>
          <w:rFonts w:ascii="Arial" w:eastAsia="Arial" w:hAnsi="Arial" w:cs="Arial"/>
          <w:sz w:val="24"/>
          <w:szCs w:val="24"/>
        </w:rPr>
        <w:t xml:space="preserve"> evidencia la aplicación de TIC en docencia es el uso de páginas </w:t>
      </w:r>
      <w:r>
        <w:rPr>
          <w:rFonts w:ascii="Arial" w:eastAsia="Arial" w:hAnsi="Arial" w:cs="Arial"/>
          <w:sz w:val="24"/>
          <w:szCs w:val="24"/>
        </w:rPr>
        <w:lastRenderedPageBreak/>
        <w:t>web, tanto para asignaturas como páginas de profesores. Éstas apoyan e integran las TIC a la clase tradicional, proveyéndoles un nuevo canal de comunicación con sus estudiantes, formando rede</w:t>
      </w:r>
      <w:r>
        <w:rPr>
          <w:rFonts w:ascii="Arial" w:eastAsia="Arial" w:hAnsi="Arial" w:cs="Arial"/>
          <w:sz w:val="24"/>
          <w:szCs w:val="24"/>
        </w:rPr>
        <w:t xml:space="preserve">s de colaboración entre grupos de alumnos, transportando la asignatura y el aula tradicional al lugar y en el momento que los estudiantes lo requieran. </w:t>
      </w: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sz w:val="36"/>
          <w:szCs w:val="36"/>
        </w:rPr>
      </w:pPr>
      <w:r>
        <w:rPr>
          <w:sz w:val="36"/>
          <w:szCs w:val="36"/>
        </w:rPr>
        <w:t>Plan de trabajo:</w:t>
      </w:r>
    </w:p>
    <w:p w:rsidR="00B526B2" w:rsidRDefault="00B526B2">
      <w:pPr>
        <w:spacing w:after="0" w:line="240" w:lineRule="auto"/>
        <w:jc w:val="both"/>
        <w:rPr>
          <w:sz w:val="36"/>
          <w:szCs w:val="36"/>
        </w:rPr>
      </w:pPr>
    </w:p>
    <w:p w:rsidR="00B526B2" w:rsidRDefault="006857FC">
      <w:pPr>
        <w:spacing w:after="0" w:line="240" w:lineRule="auto"/>
        <w:jc w:val="both"/>
        <w:rPr>
          <w:rFonts w:ascii="Arial" w:eastAsia="Arial" w:hAnsi="Arial" w:cs="Arial"/>
          <w:b/>
        </w:rPr>
      </w:pPr>
      <w:r>
        <w:rPr>
          <w:rFonts w:ascii="Arial" w:eastAsia="Arial" w:hAnsi="Arial" w:cs="Arial"/>
          <w:b/>
        </w:rPr>
        <w:t>MATRIZ DE PROGRAMACIÓN DE ACTIVIDADES Y TAREAS</w:t>
      </w:r>
    </w:p>
    <w:p w:rsidR="00B526B2" w:rsidRDefault="00B526B2">
      <w:pPr>
        <w:spacing w:after="0" w:line="240" w:lineRule="auto"/>
        <w:jc w:val="both"/>
        <w:rPr>
          <w:sz w:val="36"/>
          <w:szCs w:val="36"/>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Como primer punto, en la semana 8 identificamos una problemática a nivel educativo, describiremos la problemática, en este caso la problemática que existe en la Institución Educativa P.N.P CAPITÁN “Alcides Vigo Hurtado”, seguido investigaremos sobre difere</w:t>
      </w:r>
      <w:r>
        <w:rPr>
          <w:rFonts w:ascii="Arial" w:eastAsia="Arial" w:hAnsi="Arial" w:cs="Arial"/>
          <w:sz w:val="24"/>
          <w:szCs w:val="24"/>
        </w:rPr>
        <w:t xml:space="preserve">ntes autores que plantean sobre </w:t>
      </w:r>
      <w:r w:rsidR="00082F9B">
        <w:rPr>
          <w:rFonts w:ascii="Arial" w:eastAsia="Arial" w:hAnsi="Arial" w:cs="Arial"/>
          <w:sz w:val="24"/>
          <w:szCs w:val="24"/>
        </w:rPr>
        <w:t>la importancia</w:t>
      </w:r>
      <w:r>
        <w:rPr>
          <w:rFonts w:ascii="Arial" w:eastAsia="Arial" w:hAnsi="Arial" w:cs="Arial"/>
          <w:sz w:val="24"/>
          <w:szCs w:val="24"/>
        </w:rPr>
        <w:t xml:space="preserve"> de las páginas Web como herramienta útil para ofrecer informaciones viables.</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En </w:t>
      </w:r>
      <w:proofErr w:type="gramStart"/>
      <w:r w:rsidR="00082F9B">
        <w:rPr>
          <w:rFonts w:ascii="Arial" w:eastAsia="Arial" w:hAnsi="Arial" w:cs="Arial"/>
          <w:sz w:val="24"/>
          <w:szCs w:val="24"/>
        </w:rPr>
        <w:t>la semanas</w:t>
      </w:r>
      <w:proofErr w:type="gramEnd"/>
      <w:r>
        <w:rPr>
          <w:rFonts w:ascii="Arial" w:eastAsia="Arial" w:hAnsi="Arial" w:cs="Arial"/>
          <w:sz w:val="24"/>
          <w:szCs w:val="24"/>
        </w:rPr>
        <w:t xml:space="preserve"> 9, teniendo en cuenta ya la problemática, se seleccionara el tema del sitio web, así mismo se empezará la construcci</w:t>
      </w:r>
      <w:r>
        <w:rPr>
          <w:rFonts w:ascii="Arial" w:eastAsia="Arial" w:hAnsi="Arial" w:cs="Arial"/>
          <w:sz w:val="24"/>
          <w:szCs w:val="24"/>
        </w:rPr>
        <w:t xml:space="preserve">ón del sitio web con   bootstrap y </w:t>
      </w:r>
      <w:r w:rsidR="00082F9B">
        <w:rPr>
          <w:rFonts w:ascii="Arial" w:eastAsia="Arial" w:hAnsi="Arial" w:cs="Arial"/>
          <w:sz w:val="24"/>
          <w:szCs w:val="24"/>
        </w:rPr>
        <w:t>cuáles</w:t>
      </w:r>
      <w:r>
        <w:rPr>
          <w:rFonts w:ascii="Arial" w:eastAsia="Arial" w:hAnsi="Arial" w:cs="Arial"/>
          <w:sz w:val="24"/>
          <w:szCs w:val="24"/>
        </w:rPr>
        <w:t xml:space="preserve"> son los fines u objetivos de esta página en </w:t>
      </w:r>
      <w:r w:rsidR="00082F9B">
        <w:rPr>
          <w:rFonts w:ascii="Arial" w:eastAsia="Arial" w:hAnsi="Arial" w:cs="Arial"/>
          <w:sz w:val="24"/>
          <w:szCs w:val="24"/>
        </w:rPr>
        <w:t>construcción. En</w:t>
      </w:r>
      <w:r>
        <w:rPr>
          <w:rFonts w:ascii="Arial" w:eastAsia="Arial" w:hAnsi="Arial" w:cs="Arial"/>
          <w:sz w:val="24"/>
          <w:szCs w:val="24"/>
        </w:rPr>
        <w:t xml:space="preserve"> este sitio web se implementará informaciones como: visión, misión, reseña histórica, los niveles educativos, dirección, etc.</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En la semana 10, se entregar</w:t>
      </w:r>
      <w:r>
        <w:rPr>
          <w:rFonts w:ascii="Arial" w:eastAsia="Arial" w:hAnsi="Arial" w:cs="Arial"/>
          <w:sz w:val="24"/>
          <w:szCs w:val="24"/>
        </w:rPr>
        <w:t>á avance con la página web ya diseñada con las informaciones necesarias que ayude a contribuir a llamar la atención de los usuarios interesados, así mismo se explicará los procedimientos utilizados, las experiencias vividas.</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En las semanas 11 y 12 se entr</w:t>
      </w:r>
      <w:r>
        <w:rPr>
          <w:rFonts w:ascii="Arial" w:eastAsia="Arial" w:hAnsi="Arial" w:cs="Arial"/>
          <w:sz w:val="24"/>
          <w:szCs w:val="24"/>
        </w:rPr>
        <w:t>egarán ya la página construida con Bootstrap y se presentará un informe del sitio web diseñado.</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En </w:t>
      </w:r>
      <w:r w:rsidR="00082F9B">
        <w:rPr>
          <w:rFonts w:ascii="Arial" w:eastAsia="Arial" w:hAnsi="Arial" w:cs="Arial"/>
          <w:sz w:val="24"/>
          <w:szCs w:val="24"/>
        </w:rPr>
        <w:t>la semana</w:t>
      </w:r>
      <w:r>
        <w:rPr>
          <w:rFonts w:ascii="Arial" w:eastAsia="Arial" w:hAnsi="Arial" w:cs="Arial"/>
          <w:sz w:val="24"/>
          <w:szCs w:val="24"/>
        </w:rPr>
        <w:t xml:space="preserve"> 13 se entregará otro avance de la página web, un pre antes de presentar ya el proyecto final, donde será consultado por el docente a cargo del cu</w:t>
      </w:r>
      <w:r>
        <w:rPr>
          <w:rFonts w:ascii="Arial" w:eastAsia="Arial" w:hAnsi="Arial" w:cs="Arial"/>
          <w:sz w:val="24"/>
          <w:szCs w:val="24"/>
        </w:rPr>
        <w:t>rso.</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En la semana 14 se publicará el sitio web ya terminada, siendo este nuestra presentación final del curso.</w:t>
      </w: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082F9B" w:rsidRDefault="00082F9B">
      <w:pPr>
        <w:spacing w:after="0" w:line="240" w:lineRule="auto"/>
        <w:jc w:val="both"/>
        <w:rPr>
          <w:rFonts w:ascii="Arial" w:eastAsia="Arial" w:hAnsi="Arial" w:cs="Arial"/>
          <w:sz w:val="24"/>
          <w:szCs w:val="24"/>
        </w:rPr>
      </w:pPr>
    </w:p>
    <w:p w:rsidR="00082F9B" w:rsidRDefault="00082F9B">
      <w:pPr>
        <w:spacing w:after="0" w:line="240" w:lineRule="auto"/>
        <w:jc w:val="both"/>
        <w:rPr>
          <w:rFonts w:ascii="Arial" w:eastAsia="Arial" w:hAnsi="Arial" w:cs="Arial"/>
          <w:sz w:val="24"/>
          <w:szCs w:val="24"/>
        </w:rPr>
      </w:pPr>
    </w:p>
    <w:p w:rsidR="00082F9B" w:rsidRDefault="00082F9B">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sz w:val="36"/>
          <w:szCs w:val="36"/>
        </w:rPr>
      </w:pPr>
      <w:r>
        <w:rPr>
          <w:sz w:val="36"/>
          <w:szCs w:val="36"/>
        </w:rPr>
        <w:t>Descripción de la Solución:</w:t>
      </w:r>
    </w:p>
    <w:p w:rsidR="00B526B2" w:rsidRDefault="00B526B2">
      <w:pPr>
        <w:spacing w:after="0" w:line="240" w:lineRule="auto"/>
        <w:jc w:val="both"/>
        <w:rPr>
          <w:rFonts w:ascii="Arial" w:eastAsia="Arial" w:hAnsi="Arial" w:cs="Arial"/>
          <w:sz w:val="24"/>
          <w:szCs w:val="24"/>
        </w:rPr>
      </w:pPr>
    </w:p>
    <w:p w:rsidR="00B526B2" w:rsidRDefault="00082F9B">
      <w:pPr>
        <w:spacing w:after="0" w:line="240" w:lineRule="auto"/>
        <w:jc w:val="both"/>
        <w:rPr>
          <w:rFonts w:ascii="Arial" w:eastAsia="Arial" w:hAnsi="Arial" w:cs="Arial"/>
          <w:sz w:val="24"/>
          <w:szCs w:val="24"/>
        </w:rPr>
      </w:pPr>
      <w:r>
        <w:rPr>
          <w:rFonts w:ascii="Arial" w:eastAsia="Arial" w:hAnsi="Arial" w:cs="Arial"/>
          <w:sz w:val="24"/>
          <w:szCs w:val="24"/>
        </w:rPr>
        <w:t>Este</w:t>
      </w:r>
      <w:r w:rsidR="006857FC">
        <w:rPr>
          <w:rFonts w:ascii="Arial" w:eastAsia="Arial" w:hAnsi="Arial" w:cs="Arial"/>
          <w:sz w:val="24"/>
          <w:szCs w:val="24"/>
        </w:rPr>
        <w:t xml:space="preserve"> documento describe el trabajo realizado en el proyecto y las soluciones que se aplicaran ´para la problemática encontramos. </w:t>
      </w: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La solución de este proyecto consiste en construir una página web, cuyo objetivo es dar información como la </w:t>
      </w:r>
      <w:r w:rsidR="00082F9B">
        <w:rPr>
          <w:rFonts w:ascii="Arial" w:eastAsia="Arial" w:hAnsi="Arial" w:cs="Arial"/>
          <w:sz w:val="24"/>
          <w:szCs w:val="24"/>
        </w:rPr>
        <w:t>visión,</w:t>
      </w:r>
      <w:r>
        <w:rPr>
          <w:rFonts w:ascii="Arial" w:eastAsia="Arial" w:hAnsi="Arial" w:cs="Arial"/>
          <w:sz w:val="24"/>
          <w:szCs w:val="24"/>
        </w:rPr>
        <w:t xml:space="preserve"> misión de</w:t>
      </w:r>
      <w:r>
        <w:rPr>
          <w:rFonts w:ascii="Arial" w:eastAsia="Arial" w:hAnsi="Arial" w:cs="Arial"/>
          <w:sz w:val="24"/>
          <w:szCs w:val="24"/>
        </w:rPr>
        <w:t xml:space="preserve"> la institución y su funcionamiento. Por otro lado, los usuarios accederán a la información que será colgada en este sitio web, entre ellos tenemos alumnos-padres, el usuario docente, etc.</w:t>
      </w: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Esta página web tiene como finalidad mostrar la información necesar</w:t>
      </w:r>
      <w:r>
        <w:rPr>
          <w:rFonts w:ascii="Arial" w:eastAsia="Arial" w:hAnsi="Arial" w:cs="Arial"/>
          <w:sz w:val="24"/>
          <w:szCs w:val="24"/>
        </w:rPr>
        <w:t>ia:</w:t>
      </w:r>
    </w:p>
    <w:p w:rsidR="00B526B2" w:rsidRDefault="006857FC">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 xml:space="preserve"> Permite a los estudiantes sacar información como reseñas históricas sin   necesidad de preguntar.</w:t>
      </w:r>
    </w:p>
    <w:p w:rsidR="00B526B2" w:rsidRDefault="006857FC">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 xml:space="preserve">Permite </w:t>
      </w:r>
      <w:r w:rsidR="00082F9B">
        <w:rPr>
          <w:rFonts w:ascii="Arial" w:eastAsia="Arial" w:hAnsi="Arial" w:cs="Arial"/>
          <w:sz w:val="24"/>
          <w:szCs w:val="24"/>
        </w:rPr>
        <w:t>al docente</w:t>
      </w:r>
      <w:r>
        <w:rPr>
          <w:rFonts w:ascii="Arial" w:eastAsia="Arial" w:hAnsi="Arial" w:cs="Arial"/>
          <w:sz w:val="24"/>
          <w:szCs w:val="24"/>
        </w:rPr>
        <w:t xml:space="preserve"> ver las actividades realizadas, etc.</w:t>
      </w:r>
    </w:p>
    <w:p w:rsidR="00B526B2" w:rsidRDefault="006857FC">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Mostrar información general del centro.</w:t>
      </w:r>
    </w:p>
    <w:p w:rsidR="00B526B2" w:rsidRDefault="00B526B2">
      <w:pPr>
        <w:spacing w:after="0" w:line="240" w:lineRule="auto"/>
        <w:ind w:left="720"/>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Según el Colegio Redentor (2018) sostiene que es un instrumento de planificación y gestión que requiere del compromiso y participación de todos los miembros de la Comunidad Educativa para hacer viable la Misión y Visión del Establecimiento Educacional y es</w:t>
      </w:r>
      <w:r>
        <w:rPr>
          <w:rFonts w:ascii="Arial" w:eastAsia="Arial" w:hAnsi="Arial" w:cs="Arial"/>
          <w:sz w:val="24"/>
          <w:szCs w:val="24"/>
        </w:rPr>
        <w:t xml:space="preserve"> la identidad del establecimiento que lo distingue de otro, en él se expresan los valores, actitudes y comportamiento esperados en un estudiante que egresa del establecimiento educacional.</w:t>
      </w: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rPr>
          <w:rFonts w:ascii="Times New Roman" w:eastAsia="Times New Roman" w:hAnsi="Times New Roman" w:cs="Times New Roman"/>
          <w:sz w:val="24"/>
          <w:szCs w:val="24"/>
        </w:rPr>
      </w:pPr>
    </w:p>
    <w:p w:rsidR="00B526B2" w:rsidRDefault="00B526B2">
      <w:pPr>
        <w:rPr>
          <w:rFonts w:ascii="Times New Roman" w:eastAsia="Times New Roman" w:hAnsi="Times New Roman" w:cs="Times New Roman"/>
          <w:sz w:val="24"/>
          <w:szCs w:val="24"/>
        </w:rPr>
      </w:pPr>
    </w:p>
    <w:p w:rsidR="00B526B2" w:rsidRDefault="00B526B2">
      <w:pPr>
        <w:rPr>
          <w:rFonts w:ascii="Times New Roman" w:eastAsia="Times New Roman" w:hAnsi="Times New Roman" w:cs="Times New Roman"/>
          <w:sz w:val="24"/>
          <w:szCs w:val="24"/>
        </w:rPr>
      </w:pPr>
    </w:p>
    <w:p w:rsidR="00B526B2" w:rsidRDefault="00B526B2">
      <w:pPr>
        <w:rPr>
          <w:rFonts w:ascii="Times New Roman" w:eastAsia="Times New Roman" w:hAnsi="Times New Roman" w:cs="Times New Roman"/>
          <w:sz w:val="24"/>
          <w:szCs w:val="24"/>
        </w:rPr>
      </w:pPr>
    </w:p>
    <w:p w:rsidR="00B526B2" w:rsidRDefault="00B526B2">
      <w:pPr>
        <w:rPr>
          <w:rFonts w:ascii="Times New Roman" w:eastAsia="Times New Roman" w:hAnsi="Times New Roman" w:cs="Times New Roman"/>
          <w:sz w:val="24"/>
          <w:szCs w:val="24"/>
        </w:rPr>
      </w:pPr>
    </w:p>
    <w:p w:rsidR="00B526B2" w:rsidRDefault="00B526B2">
      <w:pPr>
        <w:rPr>
          <w:rFonts w:ascii="Times New Roman" w:eastAsia="Times New Roman" w:hAnsi="Times New Roman" w:cs="Times New Roman"/>
          <w:sz w:val="24"/>
          <w:szCs w:val="24"/>
        </w:rPr>
      </w:pPr>
    </w:p>
    <w:p w:rsidR="00B526B2" w:rsidRDefault="00B526B2">
      <w:pPr>
        <w:rPr>
          <w:rFonts w:ascii="Times New Roman" w:eastAsia="Times New Roman" w:hAnsi="Times New Roman" w:cs="Times New Roman"/>
          <w:sz w:val="24"/>
          <w:szCs w:val="24"/>
        </w:rPr>
      </w:pPr>
    </w:p>
    <w:p w:rsidR="00B526B2" w:rsidRDefault="00B526B2">
      <w:pPr>
        <w:rPr>
          <w:rFonts w:ascii="Times New Roman" w:eastAsia="Times New Roman" w:hAnsi="Times New Roman" w:cs="Times New Roman"/>
          <w:sz w:val="24"/>
          <w:szCs w:val="24"/>
        </w:rPr>
      </w:pPr>
    </w:p>
    <w:p w:rsidR="00B526B2" w:rsidRDefault="00B526B2"/>
    <w:p w:rsidR="00082F9B" w:rsidRDefault="00082F9B"/>
    <w:p w:rsidR="00082F9B" w:rsidRDefault="00082F9B"/>
    <w:p w:rsidR="00082F9B" w:rsidRDefault="00082F9B">
      <w:bookmarkStart w:id="0" w:name="_GoBack"/>
      <w:bookmarkEnd w:id="0"/>
    </w:p>
    <w:p w:rsidR="00B526B2" w:rsidRDefault="00B526B2">
      <w:pPr>
        <w:rPr>
          <w:color w:val="0000FF"/>
          <w:u w:val="single"/>
        </w:rPr>
      </w:pPr>
      <w:bookmarkStart w:id="1" w:name="_gjdgxs" w:colFirst="0" w:colLast="0"/>
      <w:bookmarkEnd w:id="1"/>
    </w:p>
    <w:p w:rsidR="00B526B2" w:rsidRDefault="00B526B2">
      <w:pPr>
        <w:rPr>
          <w:color w:val="0000FF"/>
          <w:u w:val="single"/>
        </w:rPr>
      </w:pPr>
    </w:p>
    <w:p w:rsidR="00B526B2" w:rsidRDefault="006857FC">
      <w:pPr>
        <w:jc w:val="center"/>
        <w:rPr>
          <w:color w:val="0000FF"/>
          <w:u w:val="single"/>
        </w:rPr>
      </w:pPr>
      <w:r>
        <w:rPr>
          <w:color w:val="0000FF"/>
          <w:u w:val="single"/>
        </w:rPr>
        <w:t>Referencias:</w:t>
      </w:r>
    </w:p>
    <w:p w:rsidR="00B526B2" w:rsidRDefault="00B526B2">
      <w:pPr>
        <w:rPr>
          <w:color w:val="0000FF"/>
          <w:u w:val="single"/>
        </w:rPr>
      </w:pPr>
    </w:p>
    <w:p w:rsidR="00B526B2" w:rsidRDefault="006857FC">
      <w:r>
        <w:t xml:space="preserve">Arias, W. (2014). TECNOLOGÍAS DE LA INFORMACIÓN Y LA COMUNICACIÓN EN COLEGIOS PÚBLICOS Y PRIVADOS DE AREQUIPA. Recuperado de </w:t>
      </w:r>
      <w:hyperlink r:id="rId7">
        <w:r>
          <w:rPr>
            <w:color w:val="0000FF"/>
            <w:u w:val="single"/>
          </w:rPr>
          <w:t>https://</w:t>
        </w:r>
        <w:proofErr w:type="spellStart"/>
        <w:r>
          <w:rPr>
            <w:color w:val="0000FF"/>
            <w:u w:val="single"/>
          </w:rPr>
          <w:t>dialnet.unirioja.es</w:t>
        </w:r>
        <w:proofErr w:type="spellEnd"/>
        <w:r>
          <w:rPr>
            <w:color w:val="0000FF"/>
            <w:u w:val="single"/>
          </w:rPr>
          <w:t>/</w:t>
        </w:r>
        <w:proofErr w:type="spellStart"/>
        <w:r>
          <w:rPr>
            <w:color w:val="0000FF"/>
            <w:u w:val="single"/>
          </w:rPr>
          <w:t>servlet</w:t>
        </w:r>
        <w:proofErr w:type="spellEnd"/>
        <w:r>
          <w:rPr>
            <w:color w:val="0000FF"/>
            <w:u w:val="single"/>
          </w:rPr>
          <w:t>/</w:t>
        </w:r>
        <w:proofErr w:type="spellStart"/>
        <w:r>
          <w:rPr>
            <w:color w:val="0000FF"/>
            <w:u w:val="single"/>
          </w:rPr>
          <w:t>articulo?codigo</w:t>
        </w:r>
        <w:proofErr w:type="spellEnd"/>
        <w:r>
          <w:rPr>
            <w:color w:val="0000FF"/>
            <w:u w:val="single"/>
          </w:rPr>
          <w:t>=</w:t>
        </w:r>
        <w:r>
          <w:rPr>
            <w:color w:val="0000FF"/>
            <w:u w:val="single"/>
          </w:rPr>
          <w:t>5759433</w:t>
        </w:r>
      </w:hyperlink>
    </w:p>
    <w:p w:rsidR="00B526B2" w:rsidRDefault="00B526B2"/>
    <w:p w:rsidR="00B526B2" w:rsidRDefault="006857FC">
      <w:proofErr w:type="spellStart"/>
      <w:r>
        <w:t>ASTROZA</w:t>
      </w:r>
      <w:proofErr w:type="spellEnd"/>
      <w:r>
        <w:t>, C. (1999) “Tecnologías de la información y la comunicación., asociada al currículo universitario, una propuesta de desarrollo”, Nuevos recursos docentes y sus implicancias para la Educación Superior, Centro Interuniversitario de Desarroll</w:t>
      </w:r>
      <w:r>
        <w:t xml:space="preserve">o </w:t>
      </w:r>
      <w:proofErr w:type="spellStart"/>
      <w:r>
        <w:t>CINDA</w:t>
      </w:r>
      <w:proofErr w:type="spellEnd"/>
      <w:r>
        <w:t xml:space="preserve">, Fondo de Desarrollo Institucional del Ministerio de Educación de Chile, marzo, pp. 247-257. </w:t>
      </w:r>
    </w:p>
    <w:p w:rsidR="00B526B2" w:rsidRDefault="006857FC">
      <w:r>
        <w:t xml:space="preserve">Benvenuto, A. (2003). LAS </w:t>
      </w:r>
      <w:proofErr w:type="spellStart"/>
      <w:r>
        <w:t>TECNOLOGIAS</w:t>
      </w:r>
      <w:proofErr w:type="spellEnd"/>
      <w:r>
        <w:t xml:space="preserve"> DE </w:t>
      </w:r>
      <w:proofErr w:type="spellStart"/>
      <w:r>
        <w:t>INFORMACION</w:t>
      </w:r>
      <w:proofErr w:type="spellEnd"/>
      <w:r>
        <w:t xml:space="preserve"> Y COMUNICACIONES (TIC) EN LA DOCENCIA UNIVERSITARIA. Recuperado de </w:t>
      </w:r>
      <w:hyperlink r:id="rId8">
        <w:r>
          <w:rPr>
            <w:color w:val="1155CC"/>
            <w:u w:val="single"/>
          </w:rPr>
          <w:t>http://</w:t>
        </w:r>
        <w:proofErr w:type="spellStart"/>
        <w:r>
          <w:rPr>
            <w:color w:val="1155CC"/>
            <w:u w:val="single"/>
          </w:rPr>
          <w:t>www.redalyc.org</w:t>
        </w:r>
        <w:proofErr w:type="spellEnd"/>
        <w:r>
          <w:rPr>
            <w:color w:val="1155CC"/>
            <w:u w:val="single"/>
          </w:rPr>
          <w:t>/</w:t>
        </w:r>
        <w:proofErr w:type="spellStart"/>
        <w:r>
          <w:rPr>
            <w:color w:val="1155CC"/>
            <w:u w:val="single"/>
          </w:rPr>
          <w:t>pdf</w:t>
        </w:r>
        <w:proofErr w:type="spellEnd"/>
        <w:r>
          <w:rPr>
            <w:color w:val="1155CC"/>
            <w:u w:val="single"/>
          </w:rPr>
          <w:t>/299/</w:t>
        </w:r>
        <w:proofErr w:type="spellStart"/>
        <w:r>
          <w:rPr>
            <w:color w:val="1155CC"/>
            <w:u w:val="single"/>
          </w:rPr>
          <w:t>29901210.pdf</w:t>
        </w:r>
        <w:proofErr w:type="spellEnd"/>
      </w:hyperlink>
    </w:p>
    <w:p w:rsidR="00B526B2" w:rsidRDefault="006857FC">
      <w:r>
        <w:t>Lluís Codina. Posicionamiento Web: Conceptos y Ciclo de Vida [en línea]."</w:t>
      </w:r>
      <w:proofErr w:type="spellStart"/>
      <w:r>
        <w:t>Hipertext.net</w:t>
      </w:r>
      <w:proofErr w:type="spellEnd"/>
      <w:r>
        <w:t>", núm. 2, 2004. &lt;http://</w:t>
      </w:r>
      <w:proofErr w:type="spellStart"/>
      <w:r>
        <w:t>www.hipertext.net</w:t>
      </w:r>
      <w:proofErr w:type="spellEnd"/>
      <w:r>
        <w:t>&gt; [Consulta: 12 feb. 2007]</w:t>
      </w:r>
    </w:p>
    <w:p w:rsidR="00B526B2" w:rsidRDefault="006857FC">
      <w:r>
        <w:t xml:space="preserve">Lara, P. y </w:t>
      </w:r>
      <w:proofErr w:type="spellStart"/>
      <w:r>
        <w:t>Duart</w:t>
      </w:r>
      <w:proofErr w:type="spellEnd"/>
      <w:r>
        <w:t>, J. (2005</w:t>
      </w:r>
      <w:proofErr w:type="gramStart"/>
      <w:r>
        <w:t>).</w:t>
      </w:r>
      <w:r>
        <w:t>Gestión</w:t>
      </w:r>
      <w:proofErr w:type="gramEnd"/>
      <w:r>
        <w:t xml:space="preserve"> de contenidos en el e-</w:t>
      </w:r>
      <w:proofErr w:type="spellStart"/>
      <w:r>
        <w:t>learning</w:t>
      </w:r>
      <w:proofErr w:type="spellEnd"/>
      <w:r>
        <w:t xml:space="preserve">: acceso y uso de objetos de información como recurso estratégico. Recuperado de </w:t>
      </w:r>
      <w:hyperlink r:id="rId9">
        <w:r>
          <w:rPr>
            <w:color w:val="1155CC"/>
            <w:u w:val="single"/>
          </w:rPr>
          <w:t>http://</w:t>
        </w:r>
        <w:proofErr w:type="spellStart"/>
        <w:r>
          <w:rPr>
            <w:color w:val="1155CC"/>
            <w:u w:val="single"/>
          </w:rPr>
          <w:t>www.redalyc.org</w:t>
        </w:r>
        <w:proofErr w:type="spellEnd"/>
        <w:r>
          <w:rPr>
            <w:color w:val="1155CC"/>
            <w:u w:val="single"/>
          </w:rPr>
          <w:t>/</w:t>
        </w:r>
        <w:proofErr w:type="spellStart"/>
        <w:r>
          <w:rPr>
            <w:color w:val="1155CC"/>
            <w:u w:val="single"/>
          </w:rPr>
          <w:t>pdf</w:t>
        </w:r>
        <w:proofErr w:type="spellEnd"/>
        <w:r>
          <w:rPr>
            <w:color w:val="1155CC"/>
            <w:u w:val="single"/>
          </w:rPr>
          <w:t>/780/</w:t>
        </w:r>
        <w:proofErr w:type="spellStart"/>
        <w:r>
          <w:rPr>
            <w:color w:val="1155CC"/>
            <w:u w:val="single"/>
          </w:rPr>
          <w:t>78020108.pdf</w:t>
        </w:r>
        <w:proofErr w:type="spellEnd"/>
      </w:hyperlink>
    </w:p>
    <w:p w:rsidR="00B526B2" w:rsidRDefault="006857FC">
      <w:r>
        <w:t xml:space="preserve">Macías, L. y </w:t>
      </w:r>
      <w:proofErr w:type="spellStart"/>
      <w:r>
        <w:t>Michán</w:t>
      </w:r>
      <w:proofErr w:type="spellEnd"/>
      <w:r>
        <w:t>, L. (2009)</w:t>
      </w:r>
      <w:r>
        <w:t xml:space="preserve"> Los recursos de la Web 2.0 para el manejo de información académica. Recuperado de </w:t>
      </w:r>
      <w:hyperlink r:id="rId10">
        <w:r>
          <w:rPr>
            <w:color w:val="1155CC"/>
            <w:u w:val="single"/>
          </w:rPr>
          <w:t>http://files.luisavarela.w</w:t>
        </w:r>
        <w:r>
          <w:rPr>
            <w:color w:val="1155CC"/>
            <w:u w:val="single"/>
          </w:rPr>
          <w:t>ebnode.es/200000145-a3ad8a4a73/los_recursos_de_la_web_2.0_para_el_manejo_de_informacion_academica.pdf</w:t>
        </w:r>
      </w:hyperlink>
    </w:p>
    <w:p w:rsidR="00B526B2" w:rsidRDefault="006857FC">
      <w:r>
        <w:t xml:space="preserve">Colegio Redentor. (2018). PROYECTO EDUCATIVO INSTITUCIONAL EDUCACIÓN CON VALORES CRISTIANOS. Recuperado de </w:t>
      </w:r>
      <w:hyperlink r:id="rId11">
        <w:r>
          <w:rPr>
            <w:color w:val="0000FF"/>
            <w:u w:val="single"/>
          </w:rPr>
          <w:t>http://wwwfs.mineduc.cl/Archivos/infoescuelas/documentos/24954/ProyectoEducativo24954.pdf</w:t>
        </w:r>
      </w:hyperlink>
    </w:p>
    <w:p w:rsidR="00B526B2" w:rsidRDefault="00B526B2"/>
    <w:p w:rsidR="00B526B2" w:rsidRDefault="006857FC">
      <w:proofErr w:type="spellStart"/>
      <w:r>
        <w:t>W3school.com</w:t>
      </w:r>
      <w:proofErr w:type="spellEnd"/>
      <w:r>
        <w:t xml:space="preserve"> (s.f.). Bootstrap 4 Tutorial. </w:t>
      </w:r>
      <w:proofErr w:type="spellStart"/>
      <w:r>
        <w:t>W3school.com</w:t>
      </w:r>
      <w:proofErr w:type="spellEnd"/>
      <w:r>
        <w:t xml:space="preserve">. Obtenido en 14-04-2019 desde </w:t>
      </w:r>
      <w:hyperlink r:id="rId12">
        <w:r>
          <w:rPr>
            <w:color w:val="1155CC"/>
            <w:u w:val="single"/>
          </w:rPr>
          <w:t>https://</w:t>
        </w:r>
        <w:proofErr w:type="spellStart"/>
        <w:r>
          <w:rPr>
            <w:color w:val="1155CC"/>
            <w:u w:val="single"/>
          </w:rPr>
          <w:t>www.w3schools.com</w:t>
        </w:r>
        <w:proofErr w:type="spellEnd"/>
        <w:r>
          <w:rPr>
            <w:color w:val="1155CC"/>
            <w:u w:val="single"/>
          </w:rPr>
          <w:t>/</w:t>
        </w:r>
        <w:proofErr w:type="spellStart"/>
        <w:r>
          <w:rPr>
            <w:color w:val="1155CC"/>
            <w:u w:val="single"/>
          </w:rPr>
          <w:t>bootstrap4</w:t>
        </w:r>
        <w:proofErr w:type="spellEnd"/>
        <w:r>
          <w:rPr>
            <w:color w:val="1155CC"/>
            <w:u w:val="single"/>
          </w:rPr>
          <w:t>/</w:t>
        </w:r>
        <w:proofErr w:type="spellStart"/>
        <w:r>
          <w:rPr>
            <w:color w:val="1155CC"/>
            <w:u w:val="single"/>
          </w:rPr>
          <w:t>default.asp</w:t>
        </w:r>
        <w:proofErr w:type="spellEnd"/>
      </w:hyperlink>
    </w:p>
    <w:p w:rsidR="00B526B2" w:rsidRDefault="006857FC">
      <w:r>
        <w:t xml:space="preserve">Bootstrap </w:t>
      </w:r>
      <w:proofErr w:type="spellStart"/>
      <w:r>
        <w:t>Team</w:t>
      </w:r>
      <w:proofErr w:type="spellEnd"/>
      <w:r>
        <w:t xml:space="preserve"> (s.f.). Bootstrap </w:t>
      </w:r>
      <w:proofErr w:type="spellStart"/>
      <w:r>
        <w:t>Get</w:t>
      </w:r>
      <w:proofErr w:type="spellEnd"/>
      <w:r>
        <w:t xml:space="preserve"> </w:t>
      </w:r>
      <w:proofErr w:type="spellStart"/>
      <w:r>
        <w:t>Started</w:t>
      </w:r>
      <w:proofErr w:type="spellEnd"/>
      <w:r>
        <w:t xml:space="preserve">. </w:t>
      </w:r>
      <w:proofErr w:type="spellStart"/>
      <w:r>
        <w:t>Boostrap</w:t>
      </w:r>
      <w:proofErr w:type="spellEnd"/>
      <w:r>
        <w:t xml:space="preserve"> Inc. Obtenido en 14-04-2019 desde </w:t>
      </w:r>
      <w:hyperlink r:id="rId13">
        <w:r>
          <w:rPr>
            <w:color w:val="1155CC"/>
            <w:u w:val="single"/>
          </w:rPr>
          <w:t>https://</w:t>
        </w:r>
        <w:proofErr w:type="spellStart"/>
        <w:r>
          <w:rPr>
            <w:color w:val="1155CC"/>
            <w:u w:val="single"/>
          </w:rPr>
          <w:t>getbootstrap.com</w:t>
        </w:r>
        <w:proofErr w:type="spellEnd"/>
        <w:r>
          <w:rPr>
            <w:color w:val="1155CC"/>
            <w:u w:val="single"/>
          </w:rPr>
          <w:t>/</w:t>
        </w:r>
        <w:proofErr w:type="spellStart"/>
        <w:r>
          <w:rPr>
            <w:color w:val="1155CC"/>
            <w:u w:val="single"/>
          </w:rPr>
          <w:t>docs</w:t>
        </w:r>
        <w:proofErr w:type="spellEnd"/>
        <w:r>
          <w:rPr>
            <w:color w:val="1155CC"/>
            <w:u w:val="single"/>
          </w:rPr>
          <w:t>/4.3/</w:t>
        </w:r>
        <w:proofErr w:type="spellStart"/>
        <w:r>
          <w:rPr>
            <w:color w:val="1155CC"/>
            <w:u w:val="single"/>
          </w:rPr>
          <w:t>getting-started</w:t>
        </w:r>
        <w:proofErr w:type="spellEnd"/>
        <w:r>
          <w:rPr>
            <w:color w:val="1155CC"/>
            <w:u w:val="single"/>
          </w:rPr>
          <w:t>/</w:t>
        </w:r>
        <w:proofErr w:type="spellStart"/>
        <w:r>
          <w:rPr>
            <w:color w:val="1155CC"/>
            <w:u w:val="single"/>
          </w:rPr>
          <w:t>introduction</w:t>
        </w:r>
        <w:proofErr w:type="spellEnd"/>
        <w:r>
          <w:rPr>
            <w:color w:val="1155CC"/>
            <w:u w:val="single"/>
          </w:rPr>
          <w:t>/•</w:t>
        </w:r>
      </w:hyperlink>
    </w:p>
    <w:p w:rsidR="00B526B2" w:rsidRDefault="00B526B2"/>
    <w:p w:rsidR="00B526B2" w:rsidRDefault="00B526B2"/>
    <w:p w:rsidR="00B526B2" w:rsidRDefault="00B526B2"/>
    <w:p w:rsidR="00B526B2" w:rsidRDefault="00B526B2"/>
    <w:p w:rsidR="00B526B2" w:rsidRDefault="006857FC">
      <w:r>
        <w:br w:type="page"/>
      </w:r>
    </w:p>
    <w:p w:rsidR="00B526B2" w:rsidRDefault="00B526B2">
      <w:pPr>
        <w:spacing w:after="0" w:line="240" w:lineRule="auto"/>
        <w:rPr>
          <w:rFonts w:ascii="Arial" w:eastAsia="Arial" w:hAnsi="Arial" w:cs="Arial"/>
          <w:sz w:val="24"/>
          <w:szCs w:val="24"/>
        </w:rPr>
      </w:pPr>
    </w:p>
    <w:sectPr w:rsidR="00B526B2">
      <w:head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7FC" w:rsidRDefault="006857FC">
      <w:pPr>
        <w:spacing w:after="0" w:line="240" w:lineRule="auto"/>
      </w:pPr>
      <w:r>
        <w:separator/>
      </w:r>
    </w:p>
  </w:endnote>
  <w:endnote w:type="continuationSeparator" w:id="0">
    <w:p w:rsidR="006857FC" w:rsidRDefault="00685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7FC" w:rsidRDefault="006857FC">
      <w:pPr>
        <w:spacing w:after="0" w:line="240" w:lineRule="auto"/>
      </w:pPr>
      <w:r>
        <w:separator/>
      </w:r>
    </w:p>
  </w:footnote>
  <w:footnote w:type="continuationSeparator" w:id="0">
    <w:p w:rsidR="006857FC" w:rsidRDefault="00685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6B2" w:rsidRDefault="006857FC">
    <w:pPr>
      <w:pBdr>
        <w:top w:val="nil"/>
        <w:left w:val="nil"/>
        <w:bottom w:val="nil"/>
        <w:right w:val="nil"/>
        <w:between w:val="nil"/>
      </w:pBdr>
      <w:tabs>
        <w:tab w:val="center" w:pos="4252"/>
        <w:tab w:val="right" w:pos="8504"/>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-449579</wp:posOffset>
          </wp:positionH>
          <wp:positionV relativeFrom="paragraph">
            <wp:posOffset>0</wp:posOffset>
          </wp:positionV>
          <wp:extent cx="744220" cy="582930"/>
          <wp:effectExtent l="0" t="0" r="0" b="0"/>
          <wp:wrapSquare wrapText="bothSides" distT="0" distB="0" distL="114300" distR="114300"/>
          <wp:docPr id="1" name="image1.png" descr="Resultado de imagen para usil logo"/>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sil logo"/>
                  <pic:cNvPicPr preferRelativeResize="0"/>
                </pic:nvPicPr>
                <pic:blipFill>
                  <a:blip r:embed="rId1"/>
                  <a:srcRect l="28538" t="-1" r="27404" b="40689"/>
                  <a:stretch>
                    <a:fillRect/>
                  </a:stretch>
                </pic:blipFill>
                <pic:spPr>
                  <a:xfrm>
                    <a:off x="0" y="0"/>
                    <a:ext cx="744220" cy="582930"/>
                  </a:xfrm>
                  <a:prstGeom prst="rect">
                    <a:avLst/>
                  </a:prstGeom>
                  <a:ln/>
                </pic:spPr>
              </pic:pic>
            </a:graphicData>
          </a:graphic>
        </wp:anchor>
      </w:drawing>
    </w:r>
  </w:p>
  <w:p w:rsidR="00B526B2" w:rsidRDefault="00B526B2">
    <w:pPr>
      <w:pBdr>
        <w:top w:val="nil"/>
        <w:left w:val="nil"/>
        <w:bottom w:val="nil"/>
        <w:right w:val="nil"/>
        <w:between w:val="nil"/>
      </w:pBdr>
      <w:tabs>
        <w:tab w:val="center" w:pos="4252"/>
        <w:tab w:val="right" w:pos="8504"/>
      </w:tabs>
      <w:spacing w:after="0" w:line="240" w:lineRule="auto"/>
    </w:pPr>
  </w:p>
  <w:p w:rsidR="00B526B2" w:rsidRDefault="00B526B2">
    <w:pPr>
      <w:pBdr>
        <w:top w:val="nil"/>
        <w:left w:val="nil"/>
        <w:bottom w:val="nil"/>
        <w:right w:val="nil"/>
        <w:between w:val="nil"/>
      </w:pBdr>
      <w:tabs>
        <w:tab w:val="center" w:pos="4252"/>
        <w:tab w:val="right" w:pos="8504"/>
      </w:tabs>
      <w:spacing w:after="0" w:line="240" w:lineRule="auto"/>
    </w:pPr>
  </w:p>
  <w:p w:rsidR="00B526B2" w:rsidRDefault="00B526B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1068B"/>
    <w:multiLevelType w:val="multilevel"/>
    <w:tmpl w:val="8244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CC5785"/>
    <w:multiLevelType w:val="multilevel"/>
    <w:tmpl w:val="BB788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B2"/>
    <w:rsid w:val="00082F9B"/>
    <w:rsid w:val="006857FC"/>
    <w:rsid w:val="00B526B2"/>
    <w:rsid w:val="00D36E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AD82"/>
  <w15:docId w15:val="{4832862B-06CE-46E4-B681-DBBA7BE6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redalyc.org/pdf/299/29901210.pdf" TargetMode="External"/><Relationship Id="rId13" Type="http://schemas.openxmlformats.org/officeDocument/2006/relationships/hyperlink" Target="https://getbootstrap.com/docs/4.3/getting-started/introduction/%E2%80%A2" TargetMode="External"/><Relationship Id="rId3" Type="http://schemas.openxmlformats.org/officeDocument/2006/relationships/settings" Target="settings.xml"/><Relationship Id="rId7" Type="http://schemas.openxmlformats.org/officeDocument/2006/relationships/hyperlink" Target="https://dialnet.unirioja.es/servlet/articulo?codigo=5759433" TargetMode="External"/><Relationship Id="rId12" Type="http://schemas.openxmlformats.org/officeDocument/2006/relationships/hyperlink" Target="https://www.w3schools.com/bootstrap4/defaul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s.mineduc.cl/Archivos/infoescuelas/documentos/24954/ProyectoEducativo2495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iles.luisavarela.webnode.es/200000145-a3ad8a4a73/los_recursos_de_la_web_2.0_para_el_manejo_de_informacion_academica.pdf" TargetMode="External"/><Relationship Id="rId4" Type="http://schemas.openxmlformats.org/officeDocument/2006/relationships/webSettings" Target="webSettings.xml"/><Relationship Id="rId9" Type="http://schemas.openxmlformats.org/officeDocument/2006/relationships/hyperlink" Target="http://www.redalyc.org/pdf/780/78020108.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2019-05-25T00:07:00Z</dcterms:created>
  <dcterms:modified xsi:type="dcterms:W3CDTF">2019-05-25T00:07:00Z</dcterms:modified>
</cp:coreProperties>
</file>