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2D783A2B" w14:textId="0FF2786C" w:rsidR="00F41811"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843525" w:history="1">
        <w:r w:rsidR="00F41811" w:rsidRPr="000A3530">
          <w:rPr>
            <w:rStyle w:val="Hypertextovodkaz"/>
            <w:rFonts w:cs="Times New Roman"/>
            <w:noProof/>
          </w:rPr>
          <w:t>1.</w:t>
        </w:r>
        <w:r w:rsidR="00F41811">
          <w:rPr>
            <w:rFonts w:asciiTheme="minorHAnsi" w:eastAsiaTheme="minorEastAsia" w:hAnsiTheme="minorHAnsi"/>
            <w:noProof/>
            <w:sz w:val="22"/>
            <w:lang w:eastAsia="cs-CZ"/>
          </w:rPr>
          <w:tab/>
        </w:r>
        <w:r w:rsidR="00F41811" w:rsidRPr="000A3530">
          <w:rPr>
            <w:rStyle w:val="Hypertextovodkaz"/>
            <w:noProof/>
          </w:rPr>
          <w:t>Úvod</w:t>
        </w:r>
        <w:r w:rsidR="00F41811">
          <w:rPr>
            <w:noProof/>
            <w:webHidden/>
          </w:rPr>
          <w:tab/>
        </w:r>
        <w:r w:rsidR="00F41811">
          <w:rPr>
            <w:noProof/>
            <w:webHidden/>
          </w:rPr>
          <w:fldChar w:fldCharType="begin"/>
        </w:r>
        <w:r w:rsidR="00F41811">
          <w:rPr>
            <w:noProof/>
            <w:webHidden/>
          </w:rPr>
          <w:instrText xml:space="preserve"> PAGEREF _Toc95843525 \h </w:instrText>
        </w:r>
        <w:r w:rsidR="00F41811">
          <w:rPr>
            <w:noProof/>
            <w:webHidden/>
          </w:rPr>
        </w:r>
        <w:r w:rsidR="00F41811">
          <w:rPr>
            <w:noProof/>
            <w:webHidden/>
          </w:rPr>
          <w:fldChar w:fldCharType="separate"/>
        </w:r>
        <w:r w:rsidR="00F41811">
          <w:rPr>
            <w:noProof/>
            <w:webHidden/>
          </w:rPr>
          <w:t>7</w:t>
        </w:r>
        <w:r w:rsidR="00F41811">
          <w:rPr>
            <w:noProof/>
            <w:webHidden/>
          </w:rPr>
          <w:fldChar w:fldCharType="end"/>
        </w:r>
      </w:hyperlink>
    </w:p>
    <w:p w14:paraId="785C60D4" w14:textId="0149AB52"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26" w:history="1">
        <w:r w:rsidR="00F41811" w:rsidRPr="000A3530">
          <w:rPr>
            <w:rStyle w:val="Hypertextovodkaz"/>
            <w:rFonts w:cs="Times New Roman"/>
            <w:noProof/>
          </w:rPr>
          <w:t>2.</w:t>
        </w:r>
        <w:r w:rsidR="00F41811">
          <w:rPr>
            <w:rFonts w:asciiTheme="minorHAnsi" w:eastAsiaTheme="minorEastAsia" w:hAnsiTheme="minorHAnsi"/>
            <w:noProof/>
            <w:sz w:val="22"/>
            <w:lang w:eastAsia="cs-CZ"/>
          </w:rPr>
          <w:tab/>
        </w:r>
        <w:r w:rsidR="00F41811" w:rsidRPr="000A3530">
          <w:rPr>
            <w:rStyle w:val="Hypertextovodkaz"/>
            <w:noProof/>
          </w:rPr>
          <w:t>Hardwarová část</w:t>
        </w:r>
        <w:r w:rsidR="00F41811">
          <w:rPr>
            <w:noProof/>
            <w:webHidden/>
          </w:rPr>
          <w:tab/>
        </w:r>
        <w:r w:rsidR="00F41811">
          <w:rPr>
            <w:noProof/>
            <w:webHidden/>
          </w:rPr>
          <w:fldChar w:fldCharType="begin"/>
        </w:r>
        <w:r w:rsidR="00F41811">
          <w:rPr>
            <w:noProof/>
            <w:webHidden/>
          </w:rPr>
          <w:instrText xml:space="preserve"> PAGEREF _Toc95843526 \h </w:instrText>
        </w:r>
        <w:r w:rsidR="00F41811">
          <w:rPr>
            <w:noProof/>
            <w:webHidden/>
          </w:rPr>
        </w:r>
        <w:r w:rsidR="00F41811">
          <w:rPr>
            <w:noProof/>
            <w:webHidden/>
          </w:rPr>
          <w:fldChar w:fldCharType="separate"/>
        </w:r>
        <w:r w:rsidR="00F41811">
          <w:rPr>
            <w:noProof/>
            <w:webHidden/>
          </w:rPr>
          <w:t>8</w:t>
        </w:r>
        <w:r w:rsidR="00F41811">
          <w:rPr>
            <w:noProof/>
            <w:webHidden/>
          </w:rPr>
          <w:fldChar w:fldCharType="end"/>
        </w:r>
      </w:hyperlink>
    </w:p>
    <w:p w14:paraId="0AFBA3B9" w14:textId="6838DC8F"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27" w:history="1">
        <w:r w:rsidR="00F41811" w:rsidRPr="000A3530">
          <w:rPr>
            <w:rStyle w:val="Hypertextovodkaz"/>
            <w:rFonts w:cs="Times New Roman"/>
            <w:noProof/>
          </w:rPr>
          <w:t>2.1.</w:t>
        </w:r>
        <w:r w:rsidR="00F41811">
          <w:rPr>
            <w:rFonts w:asciiTheme="minorHAnsi" w:eastAsiaTheme="minorEastAsia" w:hAnsiTheme="minorHAnsi"/>
            <w:noProof/>
            <w:sz w:val="22"/>
            <w:lang w:eastAsia="cs-CZ"/>
          </w:rPr>
          <w:tab/>
        </w:r>
        <w:r w:rsidR="00F41811" w:rsidRPr="000A3530">
          <w:rPr>
            <w:rStyle w:val="Hypertextovodkaz"/>
            <w:noProof/>
          </w:rPr>
          <w:t>Ovládací panel</w:t>
        </w:r>
        <w:r w:rsidR="00F41811">
          <w:rPr>
            <w:noProof/>
            <w:webHidden/>
          </w:rPr>
          <w:tab/>
        </w:r>
        <w:r w:rsidR="00F41811">
          <w:rPr>
            <w:noProof/>
            <w:webHidden/>
          </w:rPr>
          <w:fldChar w:fldCharType="begin"/>
        </w:r>
        <w:r w:rsidR="00F41811">
          <w:rPr>
            <w:noProof/>
            <w:webHidden/>
          </w:rPr>
          <w:instrText xml:space="preserve"> PAGEREF _Toc95843527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2C4A9AD" w14:textId="4D1DFFF6"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28" w:history="1">
        <w:r w:rsidR="00F41811" w:rsidRPr="000A3530">
          <w:rPr>
            <w:rStyle w:val="Hypertextovodkaz"/>
            <w:rFonts w:cs="Times New Roman"/>
            <w:noProof/>
          </w:rPr>
          <w:t>2.1.1.</w:t>
        </w:r>
        <w:r w:rsidR="00F41811">
          <w:rPr>
            <w:rFonts w:asciiTheme="minorHAnsi" w:eastAsiaTheme="minorEastAsia" w:hAnsiTheme="minorHAnsi"/>
            <w:noProof/>
            <w:sz w:val="22"/>
            <w:lang w:eastAsia="cs-CZ"/>
          </w:rPr>
          <w:tab/>
        </w:r>
        <w:r w:rsidR="00F41811" w:rsidRPr="000A3530">
          <w:rPr>
            <w:rStyle w:val="Hypertextovodkaz"/>
            <w:noProof/>
          </w:rPr>
          <w:t>Enkodér</w:t>
        </w:r>
        <w:r w:rsidR="00F41811">
          <w:rPr>
            <w:noProof/>
            <w:webHidden/>
          </w:rPr>
          <w:tab/>
        </w:r>
        <w:r w:rsidR="00F41811">
          <w:rPr>
            <w:noProof/>
            <w:webHidden/>
          </w:rPr>
          <w:fldChar w:fldCharType="begin"/>
        </w:r>
        <w:r w:rsidR="00F41811">
          <w:rPr>
            <w:noProof/>
            <w:webHidden/>
          </w:rPr>
          <w:instrText xml:space="preserve"> PAGEREF _Toc95843528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DAE37E6" w14:textId="716ADE82"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29" w:history="1">
        <w:r w:rsidR="00F41811" w:rsidRPr="000A3530">
          <w:rPr>
            <w:rStyle w:val="Hypertextovodkaz"/>
            <w:rFonts w:cs="Times New Roman"/>
            <w:noProof/>
          </w:rPr>
          <w:t>2.1.2.</w:t>
        </w:r>
        <w:r w:rsidR="00F41811">
          <w:rPr>
            <w:rFonts w:asciiTheme="minorHAnsi" w:eastAsiaTheme="minorEastAsia" w:hAnsiTheme="minorHAnsi"/>
            <w:noProof/>
            <w:sz w:val="22"/>
            <w:lang w:eastAsia="cs-CZ"/>
          </w:rPr>
          <w:tab/>
        </w:r>
        <w:r w:rsidR="00F41811" w:rsidRPr="000A3530">
          <w:rPr>
            <w:rStyle w:val="Hypertextovodkaz"/>
            <w:noProof/>
          </w:rPr>
          <w:t>Tlačítka</w:t>
        </w:r>
        <w:r w:rsidR="00F41811">
          <w:rPr>
            <w:noProof/>
            <w:webHidden/>
          </w:rPr>
          <w:tab/>
        </w:r>
        <w:r w:rsidR="00F41811">
          <w:rPr>
            <w:noProof/>
            <w:webHidden/>
          </w:rPr>
          <w:fldChar w:fldCharType="begin"/>
        </w:r>
        <w:r w:rsidR="00F41811">
          <w:rPr>
            <w:noProof/>
            <w:webHidden/>
          </w:rPr>
          <w:instrText xml:space="preserve"> PAGEREF _Toc95843529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FA35BAE" w14:textId="4CB8C5C2"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0" w:history="1">
        <w:r w:rsidR="00F41811" w:rsidRPr="000A3530">
          <w:rPr>
            <w:rStyle w:val="Hypertextovodkaz"/>
            <w:rFonts w:cs="Times New Roman"/>
            <w:noProof/>
          </w:rPr>
          <w:t>2.1.3.</w:t>
        </w:r>
        <w:r w:rsidR="00F41811">
          <w:rPr>
            <w:rFonts w:asciiTheme="minorHAnsi" w:eastAsiaTheme="minorEastAsia" w:hAnsiTheme="minorHAnsi"/>
            <w:noProof/>
            <w:sz w:val="22"/>
            <w:lang w:eastAsia="cs-CZ"/>
          </w:rPr>
          <w:tab/>
        </w:r>
        <w:r w:rsidR="00F41811" w:rsidRPr="000A3530">
          <w:rPr>
            <w:rStyle w:val="Hypertextovodkaz"/>
            <w:noProof/>
          </w:rPr>
          <w:t>Ergonomie</w:t>
        </w:r>
        <w:r w:rsidR="00F41811">
          <w:rPr>
            <w:noProof/>
            <w:webHidden/>
          </w:rPr>
          <w:tab/>
        </w:r>
        <w:r w:rsidR="00F41811">
          <w:rPr>
            <w:noProof/>
            <w:webHidden/>
          </w:rPr>
          <w:fldChar w:fldCharType="begin"/>
        </w:r>
        <w:r w:rsidR="00F41811">
          <w:rPr>
            <w:noProof/>
            <w:webHidden/>
          </w:rPr>
          <w:instrText xml:space="preserve"> PAGEREF _Toc95843530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5900F60E" w14:textId="0F6C6173"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1" w:history="1">
        <w:r w:rsidR="00F41811" w:rsidRPr="000A3530">
          <w:rPr>
            <w:rStyle w:val="Hypertextovodkaz"/>
            <w:rFonts w:cs="Times New Roman"/>
            <w:noProof/>
          </w:rPr>
          <w:t>2.1.4.</w:t>
        </w:r>
        <w:r w:rsidR="00F41811">
          <w:rPr>
            <w:rFonts w:asciiTheme="minorHAnsi" w:eastAsiaTheme="minorEastAsia" w:hAnsiTheme="minorHAnsi"/>
            <w:noProof/>
            <w:sz w:val="22"/>
            <w:lang w:eastAsia="cs-CZ"/>
          </w:rPr>
          <w:tab/>
        </w:r>
        <w:r w:rsidR="00F41811" w:rsidRPr="000A3530">
          <w:rPr>
            <w:rStyle w:val="Hypertextovodkaz"/>
            <w:noProof/>
          </w:rPr>
          <w:t>Mechanické provedení</w:t>
        </w:r>
        <w:r w:rsidR="00F41811">
          <w:rPr>
            <w:noProof/>
            <w:webHidden/>
          </w:rPr>
          <w:tab/>
        </w:r>
        <w:r w:rsidR="00F41811">
          <w:rPr>
            <w:noProof/>
            <w:webHidden/>
          </w:rPr>
          <w:fldChar w:fldCharType="begin"/>
        </w:r>
        <w:r w:rsidR="00F41811">
          <w:rPr>
            <w:noProof/>
            <w:webHidden/>
          </w:rPr>
          <w:instrText xml:space="preserve"> PAGEREF _Toc95843531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4EC5ABE" w14:textId="48BDA3CB"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32" w:history="1">
        <w:r w:rsidR="00F41811" w:rsidRPr="000A3530">
          <w:rPr>
            <w:rStyle w:val="Hypertextovodkaz"/>
            <w:rFonts w:cs="Times New Roman"/>
            <w:noProof/>
          </w:rPr>
          <w:t>2.2.</w:t>
        </w:r>
        <w:r w:rsidR="00F41811">
          <w:rPr>
            <w:rFonts w:asciiTheme="minorHAnsi" w:eastAsiaTheme="minorEastAsia" w:hAnsiTheme="minorHAnsi"/>
            <w:noProof/>
            <w:sz w:val="22"/>
            <w:lang w:eastAsia="cs-CZ"/>
          </w:rPr>
          <w:tab/>
        </w:r>
        <w:r w:rsidR="00F41811" w:rsidRPr="000A3530">
          <w:rPr>
            <w:rStyle w:val="Hypertextovodkaz"/>
            <w:noProof/>
          </w:rPr>
          <w:t>Řídící deska</w:t>
        </w:r>
        <w:r w:rsidR="00F41811">
          <w:rPr>
            <w:noProof/>
            <w:webHidden/>
          </w:rPr>
          <w:tab/>
        </w:r>
        <w:r w:rsidR="00F41811">
          <w:rPr>
            <w:noProof/>
            <w:webHidden/>
          </w:rPr>
          <w:fldChar w:fldCharType="begin"/>
        </w:r>
        <w:r w:rsidR="00F41811">
          <w:rPr>
            <w:noProof/>
            <w:webHidden/>
          </w:rPr>
          <w:instrText xml:space="preserve"> PAGEREF _Toc95843532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4A61F4D4" w14:textId="47AF8C07"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3" w:history="1">
        <w:r w:rsidR="00F41811" w:rsidRPr="000A3530">
          <w:rPr>
            <w:rStyle w:val="Hypertextovodkaz"/>
            <w:rFonts w:cs="Times New Roman"/>
            <w:noProof/>
          </w:rPr>
          <w:t>2.2.1.</w:t>
        </w:r>
        <w:r w:rsidR="00F41811">
          <w:rPr>
            <w:rFonts w:asciiTheme="minorHAnsi" w:eastAsiaTheme="minorEastAsia" w:hAnsiTheme="minorHAnsi"/>
            <w:noProof/>
            <w:sz w:val="22"/>
            <w:lang w:eastAsia="cs-CZ"/>
          </w:rPr>
          <w:tab/>
        </w:r>
        <w:r w:rsidR="00F41811" w:rsidRPr="000A3530">
          <w:rPr>
            <w:rStyle w:val="Hypertextovodkaz"/>
            <w:noProof/>
          </w:rPr>
          <w:t>Napájení MCU</w:t>
        </w:r>
        <w:r w:rsidR="00F41811">
          <w:rPr>
            <w:noProof/>
            <w:webHidden/>
          </w:rPr>
          <w:tab/>
        </w:r>
        <w:r w:rsidR="00F41811">
          <w:rPr>
            <w:noProof/>
            <w:webHidden/>
          </w:rPr>
          <w:fldChar w:fldCharType="begin"/>
        </w:r>
        <w:r w:rsidR="00F41811">
          <w:rPr>
            <w:noProof/>
            <w:webHidden/>
          </w:rPr>
          <w:instrText xml:space="preserve"> PAGEREF _Toc95843533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2AFA3FA2" w14:textId="5CEE925C"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4" w:history="1">
        <w:r w:rsidR="00F41811" w:rsidRPr="000A3530">
          <w:rPr>
            <w:rStyle w:val="Hypertextovodkaz"/>
            <w:rFonts w:cs="Times New Roman"/>
            <w:noProof/>
          </w:rPr>
          <w:t>2.2.2.</w:t>
        </w:r>
        <w:r w:rsidR="00F41811">
          <w:rPr>
            <w:rFonts w:asciiTheme="minorHAnsi" w:eastAsiaTheme="minorEastAsia" w:hAnsiTheme="minorHAnsi"/>
            <w:noProof/>
            <w:sz w:val="22"/>
            <w:lang w:eastAsia="cs-CZ"/>
          </w:rPr>
          <w:tab/>
        </w:r>
        <w:r w:rsidR="00F41811" w:rsidRPr="000A3530">
          <w:rPr>
            <w:rStyle w:val="Hypertextovodkaz"/>
            <w:noProof/>
          </w:rPr>
          <w:t>Převodník logických úrovní</w:t>
        </w:r>
        <w:r w:rsidR="00F41811">
          <w:rPr>
            <w:noProof/>
            <w:webHidden/>
          </w:rPr>
          <w:tab/>
        </w:r>
        <w:r w:rsidR="00F41811">
          <w:rPr>
            <w:noProof/>
            <w:webHidden/>
          </w:rPr>
          <w:fldChar w:fldCharType="begin"/>
        </w:r>
        <w:r w:rsidR="00F41811">
          <w:rPr>
            <w:noProof/>
            <w:webHidden/>
          </w:rPr>
          <w:instrText xml:space="preserve"> PAGEREF _Toc95843534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5D6802CA" w14:textId="08694707"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5" w:history="1">
        <w:r w:rsidR="00F41811" w:rsidRPr="000A3530">
          <w:rPr>
            <w:rStyle w:val="Hypertextovodkaz"/>
            <w:rFonts w:cs="Times New Roman"/>
            <w:noProof/>
          </w:rPr>
          <w:t>2.2.3.</w:t>
        </w:r>
        <w:r w:rsidR="00F41811">
          <w:rPr>
            <w:rFonts w:asciiTheme="minorHAnsi" w:eastAsiaTheme="minorEastAsia" w:hAnsiTheme="minorHAnsi"/>
            <w:noProof/>
            <w:sz w:val="22"/>
            <w:lang w:eastAsia="cs-CZ"/>
          </w:rPr>
          <w:tab/>
        </w:r>
        <w:r w:rsidR="00F41811" w:rsidRPr="000A3530">
          <w:rPr>
            <w:rStyle w:val="Hypertextovodkaz"/>
            <w:noProof/>
          </w:rPr>
          <w:t>Regulace chlazení</w:t>
        </w:r>
        <w:r w:rsidR="00F41811">
          <w:rPr>
            <w:noProof/>
            <w:webHidden/>
          </w:rPr>
          <w:tab/>
        </w:r>
        <w:r w:rsidR="00F41811">
          <w:rPr>
            <w:noProof/>
            <w:webHidden/>
          </w:rPr>
          <w:fldChar w:fldCharType="begin"/>
        </w:r>
        <w:r w:rsidR="00F41811">
          <w:rPr>
            <w:noProof/>
            <w:webHidden/>
          </w:rPr>
          <w:instrText xml:space="preserve"> PAGEREF _Toc95843535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7A3FF085" w14:textId="6457476C"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6" w:history="1">
        <w:r w:rsidR="00F41811" w:rsidRPr="000A3530">
          <w:rPr>
            <w:rStyle w:val="Hypertextovodkaz"/>
            <w:rFonts w:cs="Times New Roman"/>
            <w:noProof/>
          </w:rPr>
          <w:t>2.2.4.</w:t>
        </w:r>
        <w:r w:rsidR="00F41811">
          <w:rPr>
            <w:rFonts w:asciiTheme="minorHAnsi" w:eastAsiaTheme="minorEastAsia" w:hAnsiTheme="minorHAnsi"/>
            <w:noProof/>
            <w:sz w:val="22"/>
            <w:lang w:eastAsia="cs-CZ"/>
          </w:rPr>
          <w:tab/>
        </w:r>
        <w:r w:rsidR="00F41811" w:rsidRPr="000A3530">
          <w:rPr>
            <w:rStyle w:val="Hypertextovodkaz"/>
            <w:noProof/>
          </w:rPr>
          <w:t>EEPROM</w:t>
        </w:r>
        <w:r w:rsidR="00F41811">
          <w:rPr>
            <w:noProof/>
            <w:webHidden/>
          </w:rPr>
          <w:tab/>
        </w:r>
        <w:r w:rsidR="00F41811">
          <w:rPr>
            <w:noProof/>
            <w:webHidden/>
          </w:rPr>
          <w:fldChar w:fldCharType="begin"/>
        </w:r>
        <w:r w:rsidR="00F41811">
          <w:rPr>
            <w:noProof/>
            <w:webHidden/>
          </w:rPr>
          <w:instrText xml:space="preserve"> PAGEREF _Toc95843536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01FB292A" w14:textId="2F67CB73"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7" w:history="1">
        <w:r w:rsidR="00F41811" w:rsidRPr="000A3530">
          <w:rPr>
            <w:rStyle w:val="Hypertextovodkaz"/>
            <w:rFonts w:cs="Times New Roman"/>
            <w:noProof/>
          </w:rPr>
          <w:t>2.2.5.</w:t>
        </w:r>
        <w:r w:rsidR="00F41811">
          <w:rPr>
            <w:rFonts w:asciiTheme="minorHAnsi" w:eastAsiaTheme="minorEastAsia" w:hAnsiTheme="minorHAnsi"/>
            <w:noProof/>
            <w:sz w:val="22"/>
            <w:lang w:eastAsia="cs-CZ"/>
          </w:rPr>
          <w:tab/>
        </w:r>
        <w:r w:rsidR="00F41811" w:rsidRPr="000A3530">
          <w:rPr>
            <w:rStyle w:val="Hypertextovodkaz"/>
            <w:noProof/>
          </w:rPr>
          <w:t>MCU</w:t>
        </w:r>
        <w:r w:rsidR="00F41811">
          <w:rPr>
            <w:noProof/>
            <w:webHidden/>
          </w:rPr>
          <w:tab/>
        </w:r>
        <w:r w:rsidR="00F41811">
          <w:rPr>
            <w:noProof/>
            <w:webHidden/>
          </w:rPr>
          <w:fldChar w:fldCharType="begin"/>
        </w:r>
        <w:r w:rsidR="00F41811">
          <w:rPr>
            <w:noProof/>
            <w:webHidden/>
          </w:rPr>
          <w:instrText xml:space="preserve"> PAGEREF _Toc95843537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1B66D3B4" w14:textId="528F2B6B"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38" w:history="1">
        <w:r w:rsidR="00F41811" w:rsidRPr="000A3530">
          <w:rPr>
            <w:rStyle w:val="Hypertextovodkaz"/>
            <w:rFonts w:cs="Times New Roman"/>
            <w:noProof/>
          </w:rPr>
          <w:t>2.3.</w:t>
        </w:r>
        <w:r w:rsidR="00F41811">
          <w:rPr>
            <w:rFonts w:asciiTheme="minorHAnsi" w:eastAsiaTheme="minorEastAsia" w:hAnsiTheme="minorHAnsi"/>
            <w:noProof/>
            <w:sz w:val="22"/>
            <w:lang w:eastAsia="cs-CZ"/>
          </w:rPr>
          <w:tab/>
        </w:r>
        <w:r w:rsidR="00F41811" w:rsidRPr="000A3530">
          <w:rPr>
            <w:rStyle w:val="Hypertextovodkaz"/>
            <w:noProof/>
          </w:rPr>
          <w:t>Buck regulátor</w:t>
        </w:r>
        <w:r w:rsidR="00F41811">
          <w:rPr>
            <w:noProof/>
            <w:webHidden/>
          </w:rPr>
          <w:tab/>
        </w:r>
        <w:r w:rsidR="00F41811">
          <w:rPr>
            <w:noProof/>
            <w:webHidden/>
          </w:rPr>
          <w:fldChar w:fldCharType="begin"/>
        </w:r>
        <w:r w:rsidR="00F41811">
          <w:rPr>
            <w:noProof/>
            <w:webHidden/>
          </w:rPr>
          <w:instrText xml:space="preserve"> PAGEREF _Toc95843538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52D450A5" w14:textId="42EBECFB"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39" w:history="1">
        <w:r w:rsidR="00F41811" w:rsidRPr="000A3530">
          <w:rPr>
            <w:rStyle w:val="Hypertextovodkaz"/>
            <w:rFonts w:cs="Times New Roman"/>
            <w:noProof/>
          </w:rPr>
          <w:t>2.3.1.</w:t>
        </w:r>
        <w:r w:rsidR="00F41811">
          <w:rPr>
            <w:rFonts w:asciiTheme="minorHAnsi" w:eastAsiaTheme="minorEastAsia" w:hAnsiTheme="minorHAnsi"/>
            <w:noProof/>
            <w:sz w:val="22"/>
            <w:lang w:eastAsia="cs-CZ"/>
          </w:rPr>
          <w:tab/>
        </w:r>
        <w:r w:rsidR="00F41811" w:rsidRPr="000A3530">
          <w:rPr>
            <w:rStyle w:val="Hypertextovodkaz"/>
            <w:noProof/>
          </w:rPr>
          <w:t>Vlastní obvod buck regulátoru</w:t>
        </w:r>
        <w:r w:rsidR="00F41811">
          <w:rPr>
            <w:noProof/>
            <w:webHidden/>
          </w:rPr>
          <w:tab/>
        </w:r>
        <w:r w:rsidR="00F41811">
          <w:rPr>
            <w:noProof/>
            <w:webHidden/>
          </w:rPr>
          <w:fldChar w:fldCharType="begin"/>
        </w:r>
        <w:r w:rsidR="00F41811">
          <w:rPr>
            <w:noProof/>
            <w:webHidden/>
          </w:rPr>
          <w:instrText xml:space="preserve"> PAGEREF _Toc95843539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3626B9E3" w14:textId="43BFCABC"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0" w:history="1">
        <w:r w:rsidR="00F41811" w:rsidRPr="000A3530">
          <w:rPr>
            <w:rStyle w:val="Hypertextovodkaz"/>
            <w:rFonts w:cs="Times New Roman"/>
            <w:noProof/>
          </w:rPr>
          <w:t>2.3.2.</w:t>
        </w:r>
        <w:r w:rsidR="00F41811">
          <w:rPr>
            <w:rFonts w:asciiTheme="minorHAnsi" w:eastAsiaTheme="minorEastAsia" w:hAnsiTheme="minorHAnsi"/>
            <w:noProof/>
            <w:sz w:val="22"/>
            <w:lang w:eastAsia="cs-CZ"/>
          </w:rPr>
          <w:tab/>
        </w:r>
        <w:r w:rsidR="00F41811" w:rsidRPr="000A3530">
          <w:rPr>
            <w:rStyle w:val="Hypertextovodkaz"/>
            <w:noProof/>
          </w:rPr>
          <w:t>Stavitelný napěťový dělič</w:t>
        </w:r>
        <w:r w:rsidR="00F41811">
          <w:rPr>
            <w:noProof/>
            <w:webHidden/>
          </w:rPr>
          <w:tab/>
        </w:r>
        <w:r w:rsidR="00F41811">
          <w:rPr>
            <w:noProof/>
            <w:webHidden/>
          </w:rPr>
          <w:fldChar w:fldCharType="begin"/>
        </w:r>
        <w:r w:rsidR="00F41811">
          <w:rPr>
            <w:noProof/>
            <w:webHidden/>
          </w:rPr>
          <w:instrText xml:space="preserve"> PAGEREF _Toc95843540 \h </w:instrText>
        </w:r>
        <w:r w:rsidR="00F41811">
          <w:rPr>
            <w:noProof/>
            <w:webHidden/>
          </w:rPr>
        </w:r>
        <w:r w:rsidR="00F41811">
          <w:rPr>
            <w:noProof/>
            <w:webHidden/>
          </w:rPr>
          <w:fldChar w:fldCharType="separate"/>
        </w:r>
        <w:r w:rsidR="00F41811">
          <w:rPr>
            <w:noProof/>
            <w:webHidden/>
          </w:rPr>
          <w:t>15</w:t>
        </w:r>
        <w:r w:rsidR="00F41811">
          <w:rPr>
            <w:noProof/>
            <w:webHidden/>
          </w:rPr>
          <w:fldChar w:fldCharType="end"/>
        </w:r>
      </w:hyperlink>
    </w:p>
    <w:p w14:paraId="06B5FB2E" w14:textId="461ECD7B"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1" w:history="1">
        <w:r w:rsidR="00F41811" w:rsidRPr="000A3530">
          <w:rPr>
            <w:rStyle w:val="Hypertextovodkaz"/>
            <w:rFonts w:cs="Times New Roman"/>
            <w:noProof/>
          </w:rPr>
          <w:t>2.3.3.</w:t>
        </w:r>
        <w:r w:rsidR="00F41811">
          <w:rPr>
            <w:rFonts w:asciiTheme="minorHAnsi" w:eastAsiaTheme="minorEastAsia" w:hAnsiTheme="minorHAnsi"/>
            <w:noProof/>
            <w:sz w:val="22"/>
            <w:lang w:eastAsia="cs-CZ"/>
          </w:rPr>
          <w:tab/>
        </w:r>
        <w:r w:rsidR="00F41811" w:rsidRPr="000A3530">
          <w:rPr>
            <w:rStyle w:val="Hypertextovodkaz"/>
            <w:noProof/>
          </w:rPr>
          <w:t>Ověření funkčnosti a stanovení přesných hodnot výstupu</w:t>
        </w:r>
        <w:r w:rsidR="00F41811">
          <w:rPr>
            <w:noProof/>
            <w:webHidden/>
          </w:rPr>
          <w:tab/>
        </w:r>
        <w:r w:rsidR="00F41811">
          <w:rPr>
            <w:noProof/>
            <w:webHidden/>
          </w:rPr>
          <w:fldChar w:fldCharType="begin"/>
        </w:r>
        <w:r w:rsidR="00F41811">
          <w:rPr>
            <w:noProof/>
            <w:webHidden/>
          </w:rPr>
          <w:instrText xml:space="preserve"> PAGEREF _Toc95843541 \h </w:instrText>
        </w:r>
        <w:r w:rsidR="00F41811">
          <w:rPr>
            <w:noProof/>
            <w:webHidden/>
          </w:rPr>
        </w:r>
        <w:r w:rsidR="00F41811">
          <w:rPr>
            <w:noProof/>
            <w:webHidden/>
          </w:rPr>
          <w:fldChar w:fldCharType="separate"/>
        </w:r>
        <w:r w:rsidR="00F41811">
          <w:rPr>
            <w:noProof/>
            <w:webHidden/>
          </w:rPr>
          <w:t>16</w:t>
        </w:r>
        <w:r w:rsidR="00F41811">
          <w:rPr>
            <w:noProof/>
            <w:webHidden/>
          </w:rPr>
          <w:fldChar w:fldCharType="end"/>
        </w:r>
      </w:hyperlink>
    </w:p>
    <w:p w14:paraId="0E71D2A7" w14:textId="25AB7BA7"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42" w:history="1">
        <w:r w:rsidR="00F41811" w:rsidRPr="000A3530">
          <w:rPr>
            <w:rStyle w:val="Hypertextovodkaz"/>
            <w:rFonts w:cs="Times New Roman"/>
            <w:noProof/>
          </w:rPr>
          <w:t>2.4.</w:t>
        </w:r>
        <w:r w:rsidR="00F41811">
          <w:rPr>
            <w:rFonts w:asciiTheme="minorHAnsi" w:eastAsiaTheme="minorEastAsia" w:hAnsiTheme="minorHAnsi"/>
            <w:noProof/>
            <w:sz w:val="22"/>
            <w:lang w:eastAsia="cs-CZ"/>
          </w:rPr>
          <w:tab/>
        </w:r>
        <w:r w:rsidR="00F41811" w:rsidRPr="000A3530">
          <w:rPr>
            <w:rStyle w:val="Hypertextovodkaz"/>
            <w:noProof/>
          </w:rPr>
          <w:t>Deska lineárních regulátorů</w:t>
        </w:r>
        <w:r w:rsidR="00F41811">
          <w:rPr>
            <w:noProof/>
            <w:webHidden/>
          </w:rPr>
          <w:tab/>
        </w:r>
        <w:r w:rsidR="00F41811">
          <w:rPr>
            <w:noProof/>
            <w:webHidden/>
          </w:rPr>
          <w:fldChar w:fldCharType="begin"/>
        </w:r>
        <w:r w:rsidR="00F41811">
          <w:rPr>
            <w:noProof/>
            <w:webHidden/>
          </w:rPr>
          <w:instrText xml:space="preserve"> PAGEREF _Toc95843542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3FAB1A53" w14:textId="49E25B66"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3" w:history="1">
        <w:r w:rsidR="00F41811" w:rsidRPr="000A3530">
          <w:rPr>
            <w:rStyle w:val="Hypertextovodkaz"/>
            <w:rFonts w:cs="Times New Roman"/>
            <w:noProof/>
          </w:rPr>
          <w:t>2.4.1.</w:t>
        </w:r>
        <w:r w:rsidR="00F41811">
          <w:rPr>
            <w:rFonts w:asciiTheme="minorHAnsi" w:eastAsiaTheme="minorEastAsia" w:hAnsiTheme="minorHAnsi"/>
            <w:noProof/>
            <w:sz w:val="22"/>
            <w:lang w:eastAsia="cs-CZ"/>
          </w:rPr>
          <w:tab/>
        </w:r>
        <w:r w:rsidR="00F41811" w:rsidRPr="000A3530">
          <w:rPr>
            <w:rStyle w:val="Hypertextovodkaz"/>
            <w:noProof/>
          </w:rPr>
          <w:t>Přepínání napájení regulátorů</w:t>
        </w:r>
        <w:r w:rsidR="00F41811">
          <w:rPr>
            <w:noProof/>
            <w:webHidden/>
          </w:rPr>
          <w:tab/>
        </w:r>
        <w:r w:rsidR="00F41811">
          <w:rPr>
            <w:noProof/>
            <w:webHidden/>
          </w:rPr>
          <w:fldChar w:fldCharType="begin"/>
        </w:r>
        <w:r w:rsidR="00F41811">
          <w:rPr>
            <w:noProof/>
            <w:webHidden/>
          </w:rPr>
          <w:instrText xml:space="preserve"> PAGEREF _Toc95843543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221DAAD6" w14:textId="473AA48C"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4" w:history="1">
        <w:r w:rsidR="00F41811" w:rsidRPr="000A3530">
          <w:rPr>
            <w:rStyle w:val="Hypertextovodkaz"/>
            <w:rFonts w:cs="Times New Roman"/>
            <w:noProof/>
          </w:rPr>
          <w:t>2.4.2.</w:t>
        </w:r>
        <w:r w:rsidR="00F41811">
          <w:rPr>
            <w:rFonts w:asciiTheme="minorHAnsi" w:eastAsiaTheme="minorEastAsia" w:hAnsiTheme="minorHAnsi"/>
            <w:noProof/>
            <w:sz w:val="22"/>
            <w:lang w:eastAsia="cs-CZ"/>
          </w:rPr>
          <w:tab/>
        </w:r>
        <w:r w:rsidR="00F41811" w:rsidRPr="000A3530">
          <w:rPr>
            <w:rStyle w:val="Hypertextovodkaz"/>
            <w:noProof/>
          </w:rPr>
          <w:t>Lineární zdroj napětí</w:t>
        </w:r>
        <w:r w:rsidR="00F41811">
          <w:rPr>
            <w:noProof/>
            <w:webHidden/>
          </w:rPr>
          <w:tab/>
        </w:r>
        <w:r w:rsidR="00F41811">
          <w:rPr>
            <w:noProof/>
            <w:webHidden/>
          </w:rPr>
          <w:fldChar w:fldCharType="begin"/>
        </w:r>
        <w:r w:rsidR="00F41811">
          <w:rPr>
            <w:noProof/>
            <w:webHidden/>
          </w:rPr>
          <w:instrText xml:space="preserve"> PAGEREF _Toc95843544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672F8E8F" w14:textId="047CB8E8"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5" w:history="1">
        <w:r w:rsidR="00F41811" w:rsidRPr="000A3530">
          <w:rPr>
            <w:rStyle w:val="Hypertextovodkaz"/>
            <w:rFonts w:cs="Times New Roman"/>
            <w:noProof/>
          </w:rPr>
          <w:t>2.4.3.</w:t>
        </w:r>
        <w:r w:rsidR="00F41811">
          <w:rPr>
            <w:rFonts w:asciiTheme="minorHAnsi" w:eastAsiaTheme="minorEastAsia" w:hAnsiTheme="minorHAnsi"/>
            <w:noProof/>
            <w:sz w:val="22"/>
            <w:lang w:eastAsia="cs-CZ"/>
          </w:rPr>
          <w:tab/>
        </w:r>
        <w:r w:rsidR="00F41811" w:rsidRPr="000A3530">
          <w:rPr>
            <w:rStyle w:val="Hypertextovodkaz"/>
            <w:noProof/>
          </w:rPr>
          <w:t>Lineární zdroj proudu</w:t>
        </w:r>
        <w:r w:rsidR="00F41811">
          <w:rPr>
            <w:noProof/>
            <w:webHidden/>
          </w:rPr>
          <w:tab/>
        </w:r>
        <w:r w:rsidR="00F41811">
          <w:rPr>
            <w:noProof/>
            <w:webHidden/>
          </w:rPr>
          <w:fldChar w:fldCharType="begin"/>
        </w:r>
        <w:r w:rsidR="00F41811">
          <w:rPr>
            <w:noProof/>
            <w:webHidden/>
          </w:rPr>
          <w:instrText xml:space="preserve"> PAGEREF _Toc95843545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67CF458" w14:textId="4BCB5570"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46" w:history="1">
        <w:r w:rsidR="00F41811" w:rsidRPr="000A3530">
          <w:rPr>
            <w:rStyle w:val="Hypertextovodkaz"/>
            <w:rFonts w:cs="Times New Roman"/>
            <w:noProof/>
          </w:rPr>
          <w:t>2.5.</w:t>
        </w:r>
        <w:r w:rsidR="00F41811">
          <w:rPr>
            <w:rFonts w:asciiTheme="minorHAnsi" w:eastAsiaTheme="minorEastAsia" w:hAnsiTheme="minorHAnsi"/>
            <w:noProof/>
            <w:sz w:val="22"/>
            <w:lang w:eastAsia="cs-CZ"/>
          </w:rPr>
          <w:tab/>
        </w:r>
        <w:r w:rsidR="00F41811" w:rsidRPr="000A3530">
          <w:rPr>
            <w:rStyle w:val="Hypertextovodkaz"/>
            <w:noProof/>
          </w:rPr>
          <w:t>Chlazení</w:t>
        </w:r>
        <w:r w:rsidR="00F41811">
          <w:rPr>
            <w:noProof/>
            <w:webHidden/>
          </w:rPr>
          <w:tab/>
        </w:r>
        <w:r w:rsidR="00F41811">
          <w:rPr>
            <w:noProof/>
            <w:webHidden/>
          </w:rPr>
          <w:fldChar w:fldCharType="begin"/>
        </w:r>
        <w:r w:rsidR="00F41811">
          <w:rPr>
            <w:noProof/>
            <w:webHidden/>
          </w:rPr>
          <w:instrText xml:space="preserve"> PAGEREF _Toc95843546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2B69921" w14:textId="409815EC"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47" w:history="1">
        <w:r w:rsidR="00F41811" w:rsidRPr="000A3530">
          <w:rPr>
            <w:rStyle w:val="Hypertextovodkaz"/>
            <w:rFonts w:cs="Times New Roman"/>
            <w:noProof/>
          </w:rPr>
          <w:t>3.</w:t>
        </w:r>
        <w:r w:rsidR="00F41811">
          <w:rPr>
            <w:rFonts w:asciiTheme="minorHAnsi" w:eastAsiaTheme="minorEastAsia" w:hAnsiTheme="minorHAnsi"/>
            <w:noProof/>
            <w:sz w:val="22"/>
            <w:lang w:eastAsia="cs-CZ"/>
          </w:rPr>
          <w:tab/>
        </w:r>
        <w:r w:rsidR="00F41811" w:rsidRPr="000A3530">
          <w:rPr>
            <w:rStyle w:val="Hypertextovodkaz"/>
            <w:noProof/>
          </w:rPr>
          <w:t>Softwarová část</w:t>
        </w:r>
        <w:r w:rsidR="00F41811">
          <w:rPr>
            <w:noProof/>
            <w:webHidden/>
          </w:rPr>
          <w:tab/>
        </w:r>
        <w:r w:rsidR="00F41811">
          <w:rPr>
            <w:noProof/>
            <w:webHidden/>
          </w:rPr>
          <w:fldChar w:fldCharType="begin"/>
        </w:r>
        <w:r w:rsidR="00F41811">
          <w:rPr>
            <w:noProof/>
            <w:webHidden/>
          </w:rPr>
          <w:instrText xml:space="preserve"> PAGEREF _Toc95843547 \h </w:instrText>
        </w:r>
        <w:r w:rsidR="00F41811">
          <w:rPr>
            <w:noProof/>
            <w:webHidden/>
          </w:rPr>
        </w:r>
        <w:r w:rsidR="00F41811">
          <w:rPr>
            <w:noProof/>
            <w:webHidden/>
          </w:rPr>
          <w:fldChar w:fldCharType="separate"/>
        </w:r>
        <w:r w:rsidR="00F41811">
          <w:rPr>
            <w:noProof/>
            <w:webHidden/>
          </w:rPr>
          <w:t>20</w:t>
        </w:r>
        <w:r w:rsidR="00F41811">
          <w:rPr>
            <w:noProof/>
            <w:webHidden/>
          </w:rPr>
          <w:fldChar w:fldCharType="end"/>
        </w:r>
      </w:hyperlink>
    </w:p>
    <w:p w14:paraId="521D5390" w14:textId="4A6B5F37"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48" w:history="1">
        <w:r w:rsidR="00F41811" w:rsidRPr="000A3530">
          <w:rPr>
            <w:rStyle w:val="Hypertextovodkaz"/>
            <w:rFonts w:cs="Times New Roman"/>
            <w:noProof/>
          </w:rPr>
          <w:t>3.1.</w:t>
        </w:r>
        <w:r w:rsidR="00F41811">
          <w:rPr>
            <w:rFonts w:asciiTheme="minorHAnsi" w:eastAsiaTheme="minorEastAsia" w:hAnsiTheme="minorHAnsi"/>
            <w:noProof/>
            <w:sz w:val="22"/>
            <w:lang w:eastAsia="cs-CZ"/>
          </w:rPr>
          <w:tab/>
        </w:r>
        <w:r w:rsidR="00F41811" w:rsidRPr="000A3530">
          <w:rPr>
            <w:rStyle w:val="Hypertextovodkaz"/>
            <w:noProof/>
          </w:rPr>
          <w:t>Funkce ovládání periferií</w:t>
        </w:r>
        <w:r w:rsidR="00F41811">
          <w:rPr>
            <w:noProof/>
            <w:webHidden/>
          </w:rPr>
          <w:tab/>
        </w:r>
        <w:r w:rsidR="00F41811">
          <w:rPr>
            <w:noProof/>
            <w:webHidden/>
          </w:rPr>
          <w:fldChar w:fldCharType="begin"/>
        </w:r>
        <w:r w:rsidR="00F41811">
          <w:rPr>
            <w:noProof/>
            <w:webHidden/>
          </w:rPr>
          <w:instrText xml:space="preserve"> PAGEREF _Toc95843548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A1BAD94" w14:textId="3C309799"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49" w:history="1">
        <w:r w:rsidR="00F41811" w:rsidRPr="000A3530">
          <w:rPr>
            <w:rStyle w:val="Hypertextovodkaz"/>
            <w:rFonts w:cs="Times New Roman"/>
            <w:noProof/>
          </w:rPr>
          <w:t>3.1.1.</w:t>
        </w:r>
        <w:r w:rsidR="00F41811">
          <w:rPr>
            <w:rFonts w:asciiTheme="minorHAnsi" w:eastAsiaTheme="minorEastAsia" w:hAnsiTheme="minorHAnsi"/>
            <w:noProof/>
            <w:sz w:val="22"/>
            <w:lang w:eastAsia="cs-CZ"/>
          </w:rPr>
          <w:tab/>
        </w:r>
        <w:r w:rsidR="00F41811" w:rsidRPr="000A3530">
          <w:rPr>
            <w:rStyle w:val="Hypertextovodkaz"/>
            <w:noProof/>
          </w:rPr>
          <w:t>OLED display</w:t>
        </w:r>
        <w:r w:rsidR="00F41811">
          <w:rPr>
            <w:noProof/>
            <w:webHidden/>
          </w:rPr>
          <w:tab/>
        </w:r>
        <w:r w:rsidR="00F41811">
          <w:rPr>
            <w:noProof/>
            <w:webHidden/>
          </w:rPr>
          <w:fldChar w:fldCharType="begin"/>
        </w:r>
        <w:r w:rsidR="00F41811">
          <w:rPr>
            <w:noProof/>
            <w:webHidden/>
          </w:rPr>
          <w:instrText xml:space="preserve"> PAGEREF _Toc95843549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22DEE0AF" w14:textId="291B750D"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0" w:history="1">
        <w:r w:rsidR="00F41811" w:rsidRPr="000A3530">
          <w:rPr>
            <w:rStyle w:val="Hypertextovodkaz"/>
            <w:rFonts w:cs="Times New Roman"/>
            <w:noProof/>
          </w:rPr>
          <w:t>3.1.2.</w:t>
        </w:r>
        <w:r w:rsidR="00F41811">
          <w:rPr>
            <w:rFonts w:asciiTheme="minorHAnsi" w:eastAsiaTheme="minorEastAsia" w:hAnsiTheme="minorHAnsi"/>
            <w:noProof/>
            <w:sz w:val="22"/>
            <w:lang w:eastAsia="cs-CZ"/>
          </w:rPr>
          <w:tab/>
        </w:r>
        <w:r w:rsidR="00F41811" w:rsidRPr="000A3530">
          <w:rPr>
            <w:rStyle w:val="Hypertextovodkaz"/>
            <w:noProof/>
          </w:rPr>
          <w:t>A/D převodník</w:t>
        </w:r>
        <w:r w:rsidR="00F41811">
          <w:rPr>
            <w:noProof/>
            <w:webHidden/>
          </w:rPr>
          <w:tab/>
        </w:r>
        <w:r w:rsidR="00F41811">
          <w:rPr>
            <w:noProof/>
            <w:webHidden/>
          </w:rPr>
          <w:fldChar w:fldCharType="begin"/>
        </w:r>
        <w:r w:rsidR="00F41811">
          <w:rPr>
            <w:noProof/>
            <w:webHidden/>
          </w:rPr>
          <w:instrText xml:space="preserve"> PAGEREF _Toc95843550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5B5E4BDA" w14:textId="2E1EE709"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1" w:history="1">
        <w:r w:rsidR="00F41811" w:rsidRPr="000A3530">
          <w:rPr>
            <w:rStyle w:val="Hypertextovodkaz"/>
            <w:rFonts w:cs="Times New Roman"/>
            <w:noProof/>
          </w:rPr>
          <w:t>3.1.3.</w:t>
        </w:r>
        <w:r w:rsidR="00F41811">
          <w:rPr>
            <w:rFonts w:asciiTheme="minorHAnsi" w:eastAsiaTheme="minorEastAsia" w:hAnsiTheme="minorHAnsi"/>
            <w:noProof/>
            <w:sz w:val="22"/>
            <w:lang w:eastAsia="cs-CZ"/>
          </w:rPr>
          <w:tab/>
        </w:r>
        <w:r w:rsidR="00F41811" w:rsidRPr="000A3530">
          <w:rPr>
            <w:rStyle w:val="Hypertextovodkaz"/>
            <w:noProof/>
          </w:rPr>
          <w:t>D/A převodník</w:t>
        </w:r>
        <w:r w:rsidR="00F41811">
          <w:rPr>
            <w:noProof/>
            <w:webHidden/>
          </w:rPr>
          <w:tab/>
        </w:r>
        <w:r w:rsidR="00F41811">
          <w:rPr>
            <w:noProof/>
            <w:webHidden/>
          </w:rPr>
          <w:fldChar w:fldCharType="begin"/>
        </w:r>
        <w:r w:rsidR="00F41811">
          <w:rPr>
            <w:noProof/>
            <w:webHidden/>
          </w:rPr>
          <w:instrText xml:space="preserve"> PAGEREF _Toc95843551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B90BF77" w14:textId="6DAE0F87"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2" w:history="1">
        <w:r w:rsidR="00F41811" w:rsidRPr="000A3530">
          <w:rPr>
            <w:rStyle w:val="Hypertextovodkaz"/>
            <w:rFonts w:cs="Times New Roman"/>
            <w:noProof/>
          </w:rPr>
          <w:t>3.1.4.</w:t>
        </w:r>
        <w:r w:rsidR="00F41811">
          <w:rPr>
            <w:rFonts w:asciiTheme="minorHAnsi" w:eastAsiaTheme="minorEastAsia" w:hAnsiTheme="minorHAnsi"/>
            <w:noProof/>
            <w:sz w:val="22"/>
            <w:lang w:eastAsia="cs-CZ"/>
          </w:rPr>
          <w:tab/>
        </w:r>
        <w:r w:rsidR="00F41811" w:rsidRPr="000A3530">
          <w:rPr>
            <w:rStyle w:val="Hypertextovodkaz"/>
            <w:noProof/>
          </w:rPr>
          <w:t>Pulzní regulátor</w:t>
        </w:r>
        <w:r w:rsidR="00F41811">
          <w:rPr>
            <w:noProof/>
            <w:webHidden/>
          </w:rPr>
          <w:tab/>
        </w:r>
        <w:r w:rsidR="00F41811">
          <w:rPr>
            <w:noProof/>
            <w:webHidden/>
          </w:rPr>
          <w:fldChar w:fldCharType="begin"/>
        </w:r>
        <w:r w:rsidR="00F41811">
          <w:rPr>
            <w:noProof/>
            <w:webHidden/>
          </w:rPr>
          <w:instrText xml:space="preserve"> PAGEREF _Toc95843552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0B0E06D5" w14:textId="221E9AA1"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53" w:history="1">
        <w:r w:rsidR="00F41811" w:rsidRPr="000A3530">
          <w:rPr>
            <w:rStyle w:val="Hypertextovodkaz"/>
            <w:rFonts w:cs="Times New Roman"/>
            <w:noProof/>
          </w:rPr>
          <w:t>3.2.</w:t>
        </w:r>
        <w:r w:rsidR="00F41811">
          <w:rPr>
            <w:rFonts w:asciiTheme="minorHAnsi" w:eastAsiaTheme="minorEastAsia" w:hAnsiTheme="minorHAnsi"/>
            <w:noProof/>
            <w:sz w:val="22"/>
            <w:lang w:eastAsia="cs-CZ"/>
          </w:rPr>
          <w:tab/>
        </w:r>
        <w:r w:rsidR="00F41811" w:rsidRPr="000A3530">
          <w:rPr>
            <w:rStyle w:val="Hypertextovodkaz"/>
            <w:noProof/>
          </w:rPr>
          <w:t>Standardní pracovní režimy</w:t>
        </w:r>
        <w:r w:rsidR="00F41811">
          <w:rPr>
            <w:noProof/>
            <w:webHidden/>
          </w:rPr>
          <w:tab/>
        </w:r>
        <w:r w:rsidR="00F41811">
          <w:rPr>
            <w:noProof/>
            <w:webHidden/>
          </w:rPr>
          <w:fldChar w:fldCharType="begin"/>
        </w:r>
        <w:r w:rsidR="00F41811">
          <w:rPr>
            <w:noProof/>
            <w:webHidden/>
          </w:rPr>
          <w:instrText xml:space="preserve"> PAGEREF _Toc95843553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3428E19C" w14:textId="4187846E"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4" w:history="1">
        <w:r w:rsidR="00F41811" w:rsidRPr="000A3530">
          <w:rPr>
            <w:rStyle w:val="Hypertextovodkaz"/>
            <w:rFonts w:cs="Times New Roman"/>
            <w:noProof/>
          </w:rPr>
          <w:t>3.2.1.</w:t>
        </w:r>
        <w:r w:rsidR="00F41811">
          <w:rPr>
            <w:rFonts w:asciiTheme="minorHAnsi" w:eastAsiaTheme="minorEastAsia" w:hAnsiTheme="minorHAnsi"/>
            <w:noProof/>
            <w:sz w:val="22"/>
            <w:lang w:eastAsia="cs-CZ"/>
          </w:rPr>
          <w:tab/>
        </w:r>
        <w:r w:rsidR="00F41811" w:rsidRPr="000A3530">
          <w:rPr>
            <w:rStyle w:val="Hypertextovodkaz"/>
            <w:noProof/>
          </w:rPr>
          <w:t>Mód 0 – měření</w:t>
        </w:r>
        <w:r w:rsidR="00F41811">
          <w:rPr>
            <w:noProof/>
            <w:webHidden/>
          </w:rPr>
          <w:tab/>
        </w:r>
        <w:r w:rsidR="00F41811">
          <w:rPr>
            <w:noProof/>
            <w:webHidden/>
          </w:rPr>
          <w:fldChar w:fldCharType="begin"/>
        </w:r>
        <w:r w:rsidR="00F41811">
          <w:rPr>
            <w:noProof/>
            <w:webHidden/>
          </w:rPr>
          <w:instrText xml:space="preserve"> PAGEREF _Toc95843554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1F63FB69" w14:textId="34ED15C8"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5" w:history="1">
        <w:r w:rsidR="00F41811" w:rsidRPr="000A3530">
          <w:rPr>
            <w:rStyle w:val="Hypertextovodkaz"/>
            <w:rFonts w:cs="Times New Roman"/>
            <w:noProof/>
          </w:rPr>
          <w:t>3.2.2.</w:t>
        </w:r>
        <w:r w:rsidR="00F41811">
          <w:rPr>
            <w:rFonts w:asciiTheme="minorHAnsi" w:eastAsiaTheme="minorEastAsia" w:hAnsiTheme="minorHAnsi"/>
            <w:noProof/>
            <w:sz w:val="22"/>
            <w:lang w:eastAsia="cs-CZ"/>
          </w:rPr>
          <w:tab/>
        </w:r>
        <w:r w:rsidR="00F41811" w:rsidRPr="000A3530">
          <w:rPr>
            <w:rStyle w:val="Hypertextovodkaz"/>
            <w:noProof/>
          </w:rPr>
          <w:t>Mód 1 – nastavování výstupu</w:t>
        </w:r>
        <w:r w:rsidR="00F41811">
          <w:rPr>
            <w:noProof/>
            <w:webHidden/>
          </w:rPr>
          <w:tab/>
        </w:r>
        <w:r w:rsidR="00F41811">
          <w:rPr>
            <w:noProof/>
            <w:webHidden/>
          </w:rPr>
          <w:fldChar w:fldCharType="begin"/>
        </w:r>
        <w:r w:rsidR="00F41811">
          <w:rPr>
            <w:noProof/>
            <w:webHidden/>
          </w:rPr>
          <w:instrText xml:space="preserve"> PAGEREF _Toc95843555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9B0A789" w14:textId="18CB3CBA" w:rsidR="00F41811" w:rsidRDefault="00944B0E">
      <w:pPr>
        <w:pStyle w:val="Obsah3"/>
        <w:tabs>
          <w:tab w:val="left" w:pos="1320"/>
          <w:tab w:val="right" w:leader="dot" w:pos="9062"/>
        </w:tabs>
        <w:rPr>
          <w:rFonts w:asciiTheme="minorHAnsi" w:eastAsiaTheme="minorEastAsia" w:hAnsiTheme="minorHAnsi"/>
          <w:noProof/>
          <w:sz w:val="22"/>
          <w:lang w:eastAsia="cs-CZ"/>
        </w:rPr>
      </w:pPr>
      <w:hyperlink w:anchor="_Toc95843556" w:history="1">
        <w:r w:rsidR="00F41811" w:rsidRPr="000A3530">
          <w:rPr>
            <w:rStyle w:val="Hypertextovodkaz"/>
            <w:rFonts w:cs="Times New Roman"/>
            <w:noProof/>
          </w:rPr>
          <w:t>3.2.3.</w:t>
        </w:r>
        <w:r w:rsidR="00F41811">
          <w:rPr>
            <w:rFonts w:asciiTheme="minorHAnsi" w:eastAsiaTheme="minorEastAsia" w:hAnsiTheme="minorHAnsi"/>
            <w:noProof/>
            <w:sz w:val="22"/>
            <w:lang w:eastAsia="cs-CZ"/>
          </w:rPr>
          <w:tab/>
        </w:r>
        <w:r w:rsidR="00F41811" w:rsidRPr="000A3530">
          <w:rPr>
            <w:rStyle w:val="Hypertextovodkaz"/>
            <w:noProof/>
          </w:rPr>
          <w:t>Mód 2 – servisní údaje</w:t>
        </w:r>
        <w:r w:rsidR="00F41811">
          <w:rPr>
            <w:noProof/>
            <w:webHidden/>
          </w:rPr>
          <w:tab/>
        </w:r>
        <w:r w:rsidR="00F41811">
          <w:rPr>
            <w:noProof/>
            <w:webHidden/>
          </w:rPr>
          <w:fldChar w:fldCharType="begin"/>
        </w:r>
        <w:r w:rsidR="00F41811">
          <w:rPr>
            <w:noProof/>
            <w:webHidden/>
          </w:rPr>
          <w:instrText xml:space="preserve"> PAGEREF _Toc95843556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69181C0B" w14:textId="5E3EAC08"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57" w:history="1">
        <w:r w:rsidR="00F41811" w:rsidRPr="000A3530">
          <w:rPr>
            <w:rStyle w:val="Hypertextovodkaz"/>
            <w:rFonts w:cs="Times New Roman"/>
            <w:noProof/>
          </w:rPr>
          <w:t>3.3.</w:t>
        </w:r>
        <w:r w:rsidR="00F41811">
          <w:rPr>
            <w:rFonts w:asciiTheme="minorHAnsi" w:eastAsiaTheme="minorEastAsia" w:hAnsiTheme="minorHAnsi"/>
            <w:noProof/>
            <w:sz w:val="22"/>
            <w:lang w:eastAsia="cs-CZ"/>
          </w:rPr>
          <w:tab/>
        </w:r>
        <w:r w:rsidR="00F41811" w:rsidRPr="000A3530">
          <w:rPr>
            <w:rStyle w:val="Hypertextovodkaz"/>
            <w:noProof/>
          </w:rPr>
          <w:t>Startovní sekvence</w:t>
        </w:r>
        <w:r w:rsidR="00F41811">
          <w:rPr>
            <w:noProof/>
            <w:webHidden/>
          </w:rPr>
          <w:tab/>
        </w:r>
        <w:r w:rsidR="00F41811">
          <w:rPr>
            <w:noProof/>
            <w:webHidden/>
          </w:rPr>
          <w:fldChar w:fldCharType="begin"/>
        </w:r>
        <w:r w:rsidR="00F41811">
          <w:rPr>
            <w:noProof/>
            <w:webHidden/>
          </w:rPr>
          <w:instrText xml:space="preserve"> PAGEREF _Toc95843557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CF8B3B3" w14:textId="56210CF0" w:rsidR="00F41811" w:rsidRDefault="00944B0E">
      <w:pPr>
        <w:pStyle w:val="Obsah2"/>
        <w:tabs>
          <w:tab w:val="left" w:pos="880"/>
          <w:tab w:val="right" w:leader="dot" w:pos="9062"/>
        </w:tabs>
        <w:rPr>
          <w:rFonts w:asciiTheme="minorHAnsi" w:eastAsiaTheme="minorEastAsia" w:hAnsiTheme="minorHAnsi"/>
          <w:noProof/>
          <w:sz w:val="22"/>
          <w:lang w:eastAsia="cs-CZ"/>
        </w:rPr>
      </w:pPr>
      <w:hyperlink w:anchor="_Toc95843558" w:history="1">
        <w:r w:rsidR="00F41811" w:rsidRPr="000A3530">
          <w:rPr>
            <w:rStyle w:val="Hypertextovodkaz"/>
            <w:rFonts w:cs="Times New Roman"/>
            <w:noProof/>
          </w:rPr>
          <w:t>3.4.</w:t>
        </w:r>
        <w:r w:rsidR="00F41811">
          <w:rPr>
            <w:rFonts w:asciiTheme="minorHAnsi" w:eastAsiaTheme="minorEastAsia" w:hAnsiTheme="minorHAnsi"/>
            <w:noProof/>
            <w:sz w:val="22"/>
            <w:lang w:eastAsia="cs-CZ"/>
          </w:rPr>
          <w:tab/>
        </w:r>
        <w:r w:rsidR="00F41811" w:rsidRPr="000A3530">
          <w:rPr>
            <w:rStyle w:val="Hypertextovodkaz"/>
            <w:noProof/>
          </w:rPr>
          <w:t>Detekce poruch</w:t>
        </w:r>
        <w:r w:rsidR="00F41811">
          <w:rPr>
            <w:noProof/>
            <w:webHidden/>
          </w:rPr>
          <w:tab/>
        </w:r>
        <w:r w:rsidR="00F41811">
          <w:rPr>
            <w:noProof/>
            <w:webHidden/>
          </w:rPr>
          <w:fldChar w:fldCharType="begin"/>
        </w:r>
        <w:r w:rsidR="00F41811">
          <w:rPr>
            <w:noProof/>
            <w:webHidden/>
          </w:rPr>
          <w:instrText xml:space="preserve"> PAGEREF _Toc95843558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4C12D4D6" w14:textId="00829D1F"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59" w:history="1">
        <w:r w:rsidR="00F41811" w:rsidRPr="000A3530">
          <w:rPr>
            <w:rStyle w:val="Hypertextovodkaz"/>
            <w:rFonts w:cs="Times New Roman"/>
            <w:noProof/>
          </w:rPr>
          <w:t>4.</w:t>
        </w:r>
        <w:r w:rsidR="00F41811">
          <w:rPr>
            <w:rFonts w:asciiTheme="minorHAnsi" w:eastAsiaTheme="minorEastAsia" w:hAnsiTheme="minorHAnsi"/>
            <w:noProof/>
            <w:sz w:val="22"/>
            <w:lang w:eastAsia="cs-CZ"/>
          </w:rPr>
          <w:tab/>
        </w:r>
        <w:r w:rsidR="00F41811" w:rsidRPr="000A3530">
          <w:rPr>
            <w:rStyle w:val="Hypertextovodkaz"/>
            <w:noProof/>
          </w:rPr>
          <w:t>Závěr</w:t>
        </w:r>
        <w:r w:rsidR="00F41811">
          <w:rPr>
            <w:noProof/>
            <w:webHidden/>
          </w:rPr>
          <w:tab/>
        </w:r>
        <w:r w:rsidR="00F41811">
          <w:rPr>
            <w:noProof/>
            <w:webHidden/>
          </w:rPr>
          <w:fldChar w:fldCharType="begin"/>
        </w:r>
        <w:r w:rsidR="00F41811">
          <w:rPr>
            <w:noProof/>
            <w:webHidden/>
          </w:rPr>
          <w:instrText xml:space="preserve"> PAGEREF _Toc95843559 \h </w:instrText>
        </w:r>
        <w:r w:rsidR="00F41811">
          <w:rPr>
            <w:noProof/>
            <w:webHidden/>
          </w:rPr>
        </w:r>
        <w:r w:rsidR="00F41811">
          <w:rPr>
            <w:noProof/>
            <w:webHidden/>
          </w:rPr>
          <w:fldChar w:fldCharType="separate"/>
        </w:r>
        <w:r w:rsidR="00F41811">
          <w:rPr>
            <w:noProof/>
            <w:webHidden/>
          </w:rPr>
          <w:t>24</w:t>
        </w:r>
        <w:r w:rsidR="00F41811">
          <w:rPr>
            <w:noProof/>
            <w:webHidden/>
          </w:rPr>
          <w:fldChar w:fldCharType="end"/>
        </w:r>
      </w:hyperlink>
    </w:p>
    <w:p w14:paraId="097BE46C" w14:textId="7D9358F7"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60" w:history="1">
        <w:r w:rsidR="00F41811" w:rsidRPr="000A3530">
          <w:rPr>
            <w:rStyle w:val="Hypertextovodkaz"/>
            <w:rFonts w:cs="Times New Roman"/>
            <w:noProof/>
          </w:rPr>
          <w:t>5.</w:t>
        </w:r>
        <w:r w:rsidR="00F41811">
          <w:rPr>
            <w:rFonts w:asciiTheme="minorHAnsi" w:eastAsiaTheme="minorEastAsia" w:hAnsiTheme="minorHAnsi"/>
            <w:noProof/>
            <w:sz w:val="22"/>
            <w:lang w:eastAsia="cs-CZ"/>
          </w:rPr>
          <w:tab/>
        </w:r>
        <w:r w:rsidR="00F41811" w:rsidRPr="000A3530">
          <w:rPr>
            <w:rStyle w:val="Hypertextovodkaz"/>
            <w:noProof/>
          </w:rPr>
          <w:t>Zdroje</w:t>
        </w:r>
        <w:r w:rsidR="00F41811">
          <w:rPr>
            <w:noProof/>
            <w:webHidden/>
          </w:rPr>
          <w:tab/>
        </w:r>
        <w:r w:rsidR="00F41811">
          <w:rPr>
            <w:noProof/>
            <w:webHidden/>
          </w:rPr>
          <w:fldChar w:fldCharType="begin"/>
        </w:r>
        <w:r w:rsidR="00F41811">
          <w:rPr>
            <w:noProof/>
            <w:webHidden/>
          </w:rPr>
          <w:instrText xml:space="preserve"> PAGEREF _Toc95843560 \h </w:instrText>
        </w:r>
        <w:r w:rsidR="00F41811">
          <w:rPr>
            <w:noProof/>
            <w:webHidden/>
          </w:rPr>
        </w:r>
        <w:r w:rsidR="00F41811">
          <w:rPr>
            <w:noProof/>
            <w:webHidden/>
          </w:rPr>
          <w:fldChar w:fldCharType="separate"/>
        </w:r>
        <w:r w:rsidR="00F41811">
          <w:rPr>
            <w:noProof/>
            <w:webHidden/>
          </w:rPr>
          <w:t>25</w:t>
        </w:r>
        <w:r w:rsidR="00F41811">
          <w:rPr>
            <w:noProof/>
            <w:webHidden/>
          </w:rPr>
          <w:fldChar w:fldCharType="end"/>
        </w:r>
      </w:hyperlink>
    </w:p>
    <w:p w14:paraId="70F6AC11" w14:textId="6E942192"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61" w:history="1">
        <w:r w:rsidR="00F41811" w:rsidRPr="000A3530">
          <w:rPr>
            <w:rStyle w:val="Hypertextovodkaz"/>
            <w:rFonts w:cs="Times New Roman"/>
            <w:noProof/>
          </w:rPr>
          <w:t>6.</w:t>
        </w:r>
        <w:r w:rsidR="00F41811">
          <w:rPr>
            <w:rFonts w:asciiTheme="minorHAnsi" w:eastAsiaTheme="minorEastAsia" w:hAnsiTheme="minorHAnsi"/>
            <w:noProof/>
            <w:sz w:val="22"/>
            <w:lang w:eastAsia="cs-CZ"/>
          </w:rPr>
          <w:tab/>
        </w:r>
        <w:r w:rsidR="00F41811" w:rsidRPr="000A3530">
          <w:rPr>
            <w:rStyle w:val="Hypertextovodkaz"/>
            <w:noProof/>
          </w:rPr>
          <w:t>Zkratky</w:t>
        </w:r>
        <w:r w:rsidR="00F41811">
          <w:rPr>
            <w:noProof/>
            <w:webHidden/>
          </w:rPr>
          <w:tab/>
        </w:r>
        <w:r w:rsidR="00F41811">
          <w:rPr>
            <w:noProof/>
            <w:webHidden/>
          </w:rPr>
          <w:fldChar w:fldCharType="begin"/>
        </w:r>
        <w:r w:rsidR="00F41811">
          <w:rPr>
            <w:noProof/>
            <w:webHidden/>
          </w:rPr>
          <w:instrText xml:space="preserve"> PAGEREF _Toc95843561 \h </w:instrText>
        </w:r>
        <w:r w:rsidR="00F41811">
          <w:rPr>
            <w:noProof/>
            <w:webHidden/>
          </w:rPr>
        </w:r>
        <w:r w:rsidR="00F41811">
          <w:rPr>
            <w:noProof/>
            <w:webHidden/>
          </w:rPr>
          <w:fldChar w:fldCharType="separate"/>
        </w:r>
        <w:r w:rsidR="00F41811">
          <w:rPr>
            <w:noProof/>
            <w:webHidden/>
          </w:rPr>
          <w:t>26</w:t>
        </w:r>
        <w:r w:rsidR="00F41811">
          <w:rPr>
            <w:noProof/>
            <w:webHidden/>
          </w:rPr>
          <w:fldChar w:fldCharType="end"/>
        </w:r>
      </w:hyperlink>
    </w:p>
    <w:p w14:paraId="42340827" w14:textId="28A885E6"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62" w:history="1">
        <w:r w:rsidR="00F41811" w:rsidRPr="000A3530">
          <w:rPr>
            <w:rStyle w:val="Hypertextovodkaz"/>
            <w:rFonts w:cs="Times New Roman"/>
            <w:noProof/>
          </w:rPr>
          <w:t>7.</w:t>
        </w:r>
        <w:r w:rsidR="00F41811">
          <w:rPr>
            <w:rFonts w:asciiTheme="minorHAnsi" w:eastAsiaTheme="minorEastAsia" w:hAnsiTheme="minorHAnsi"/>
            <w:noProof/>
            <w:sz w:val="22"/>
            <w:lang w:eastAsia="cs-CZ"/>
          </w:rPr>
          <w:tab/>
        </w:r>
        <w:r w:rsidR="00F41811" w:rsidRPr="000A3530">
          <w:rPr>
            <w:rStyle w:val="Hypertextovodkaz"/>
            <w:noProof/>
          </w:rPr>
          <w:t>Seznam obrázků</w:t>
        </w:r>
        <w:r w:rsidR="00F41811">
          <w:rPr>
            <w:noProof/>
            <w:webHidden/>
          </w:rPr>
          <w:tab/>
        </w:r>
        <w:r w:rsidR="00F41811">
          <w:rPr>
            <w:noProof/>
            <w:webHidden/>
          </w:rPr>
          <w:fldChar w:fldCharType="begin"/>
        </w:r>
        <w:r w:rsidR="00F41811">
          <w:rPr>
            <w:noProof/>
            <w:webHidden/>
          </w:rPr>
          <w:instrText xml:space="preserve"> PAGEREF _Toc95843562 \h </w:instrText>
        </w:r>
        <w:r w:rsidR="00F41811">
          <w:rPr>
            <w:noProof/>
            <w:webHidden/>
          </w:rPr>
        </w:r>
        <w:r w:rsidR="00F41811">
          <w:rPr>
            <w:noProof/>
            <w:webHidden/>
          </w:rPr>
          <w:fldChar w:fldCharType="separate"/>
        </w:r>
        <w:r w:rsidR="00F41811">
          <w:rPr>
            <w:noProof/>
            <w:webHidden/>
          </w:rPr>
          <w:t>27</w:t>
        </w:r>
        <w:r w:rsidR="00F41811">
          <w:rPr>
            <w:noProof/>
            <w:webHidden/>
          </w:rPr>
          <w:fldChar w:fldCharType="end"/>
        </w:r>
      </w:hyperlink>
    </w:p>
    <w:p w14:paraId="6129A34C" w14:textId="67B06541"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63" w:history="1">
        <w:r w:rsidR="00F41811" w:rsidRPr="000A3530">
          <w:rPr>
            <w:rStyle w:val="Hypertextovodkaz"/>
            <w:rFonts w:cs="Times New Roman"/>
            <w:noProof/>
          </w:rPr>
          <w:t>8.</w:t>
        </w:r>
        <w:r w:rsidR="00F41811">
          <w:rPr>
            <w:rFonts w:asciiTheme="minorHAnsi" w:eastAsiaTheme="minorEastAsia" w:hAnsiTheme="minorHAnsi"/>
            <w:noProof/>
            <w:sz w:val="22"/>
            <w:lang w:eastAsia="cs-CZ"/>
          </w:rPr>
          <w:tab/>
        </w:r>
        <w:r w:rsidR="00F41811" w:rsidRPr="000A3530">
          <w:rPr>
            <w:rStyle w:val="Hypertextovodkaz"/>
            <w:noProof/>
          </w:rPr>
          <w:t>Seznam tabulek</w:t>
        </w:r>
        <w:r w:rsidR="00F41811">
          <w:rPr>
            <w:noProof/>
            <w:webHidden/>
          </w:rPr>
          <w:tab/>
        </w:r>
        <w:r w:rsidR="00F41811">
          <w:rPr>
            <w:noProof/>
            <w:webHidden/>
          </w:rPr>
          <w:fldChar w:fldCharType="begin"/>
        </w:r>
        <w:r w:rsidR="00F41811">
          <w:rPr>
            <w:noProof/>
            <w:webHidden/>
          </w:rPr>
          <w:instrText xml:space="preserve"> PAGEREF _Toc95843563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156A805D" w14:textId="1153639B" w:rsidR="00F41811" w:rsidRDefault="00944B0E">
      <w:pPr>
        <w:pStyle w:val="Obsah1"/>
        <w:tabs>
          <w:tab w:val="left" w:pos="480"/>
          <w:tab w:val="right" w:leader="dot" w:pos="9062"/>
        </w:tabs>
        <w:rPr>
          <w:rFonts w:asciiTheme="minorHAnsi" w:eastAsiaTheme="minorEastAsia" w:hAnsiTheme="minorHAnsi"/>
          <w:noProof/>
          <w:sz w:val="22"/>
          <w:lang w:eastAsia="cs-CZ"/>
        </w:rPr>
      </w:pPr>
      <w:hyperlink w:anchor="_Toc95843564" w:history="1">
        <w:r w:rsidR="00F41811" w:rsidRPr="000A3530">
          <w:rPr>
            <w:rStyle w:val="Hypertextovodkaz"/>
            <w:rFonts w:cs="Times New Roman"/>
            <w:noProof/>
          </w:rPr>
          <w:t>9.</w:t>
        </w:r>
        <w:r w:rsidR="00F41811">
          <w:rPr>
            <w:rFonts w:asciiTheme="minorHAnsi" w:eastAsiaTheme="minorEastAsia" w:hAnsiTheme="minorHAnsi"/>
            <w:noProof/>
            <w:sz w:val="22"/>
            <w:lang w:eastAsia="cs-CZ"/>
          </w:rPr>
          <w:tab/>
        </w:r>
        <w:r w:rsidR="00F41811" w:rsidRPr="000A3530">
          <w:rPr>
            <w:rStyle w:val="Hypertextovodkaz"/>
            <w:noProof/>
          </w:rPr>
          <w:t>Seznam grafů</w:t>
        </w:r>
        <w:r w:rsidR="00F41811">
          <w:rPr>
            <w:noProof/>
            <w:webHidden/>
          </w:rPr>
          <w:tab/>
        </w:r>
        <w:r w:rsidR="00F41811">
          <w:rPr>
            <w:noProof/>
            <w:webHidden/>
          </w:rPr>
          <w:fldChar w:fldCharType="begin"/>
        </w:r>
        <w:r w:rsidR="00F41811">
          <w:rPr>
            <w:noProof/>
            <w:webHidden/>
          </w:rPr>
          <w:instrText xml:space="preserve"> PAGEREF _Toc95843564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31CB3CE3" w14:textId="7AF2B4BC" w:rsidR="00F41811" w:rsidRDefault="00944B0E">
      <w:pPr>
        <w:pStyle w:val="Obsah1"/>
        <w:tabs>
          <w:tab w:val="left" w:pos="660"/>
          <w:tab w:val="right" w:leader="dot" w:pos="9062"/>
        </w:tabs>
        <w:rPr>
          <w:rFonts w:asciiTheme="minorHAnsi" w:eastAsiaTheme="minorEastAsia" w:hAnsiTheme="minorHAnsi"/>
          <w:noProof/>
          <w:sz w:val="22"/>
          <w:lang w:eastAsia="cs-CZ"/>
        </w:rPr>
      </w:pPr>
      <w:hyperlink w:anchor="_Toc95843565" w:history="1">
        <w:r w:rsidR="00F41811" w:rsidRPr="000A3530">
          <w:rPr>
            <w:rStyle w:val="Hypertextovodkaz"/>
            <w:rFonts w:cs="Times New Roman"/>
            <w:noProof/>
          </w:rPr>
          <w:t>10.</w:t>
        </w:r>
        <w:r w:rsidR="00F41811">
          <w:rPr>
            <w:rFonts w:asciiTheme="minorHAnsi" w:eastAsiaTheme="minorEastAsia" w:hAnsiTheme="minorHAnsi"/>
            <w:noProof/>
            <w:sz w:val="22"/>
            <w:lang w:eastAsia="cs-CZ"/>
          </w:rPr>
          <w:tab/>
        </w:r>
        <w:r w:rsidR="00F41811" w:rsidRPr="000A3530">
          <w:rPr>
            <w:rStyle w:val="Hypertextovodkaz"/>
            <w:noProof/>
          </w:rPr>
          <w:t>Přílohy</w:t>
        </w:r>
        <w:r w:rsidR="00F41811">
          <w:rPr>
            <w:noProof/>
            <w:webHidden/>
          </w:rPr>
          <w:tab/>
        </w:r>
        <w:r w:rsidR="00F41811">
          <w:rPr>
            <w:noProof/>
            <w:webHidden/>
          </w:rPr>
          <w:fldChar w:fldCharType="begin"/>
        </w:r>
        <w:r w:rsidR="00F41811">
          <w:rPr>
            <w:noProof/>
            <w:webHidden/>
          </w:rPr>
          <w:instrText xml:space="preserve"> PAGEREF _Toc95843565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5CEBA6C8" w14:textId="1642E9CC" w:rsidR="00F41811" w:rsidRDefault="00944B0E">
      <w:pPr>
        <w:pStyle w:val="Obsah2"/>
        <w:tabs>
          <w:tab w:val="left" w:pos="1100"/>
          <w:tab w:val="right" w:leader="dot" w:pos="9062"/>
        </w:tabs>
        <w:rPr>
          <w:rFonts w:asciiTheme="minorHAnsi" w:eastAsiaTheme="minorEastAsia" w:hAnsiTheme="minorHAnsi"/>
          <w:noProof/>
          <w:sz w:val="22"/>
          <w:lang w:eastAsia="cs-CZ"/>
        </w:rPr>
      </w:pPr>
      <w:hyperlink w:anchor="_Toc95843566" w:history="1">
        <w:r w:rsidR="00F41811" w:rsidRPr="000A3530">
          <w:rPr>
            <w:rStyle w:val="Hypertextovodkaz"/>
            <w:rFonts w:cs="Times New Roman"/>
            <w:noProof/>
          </w:rPr>
          <w:t>10.1.</w:t>
        </w:r>
        <w:r w:rsidR="00F41811">
          <w:rPr>
            <w:rFonts w:asciiTheme="minorHAnsi" w:eastAsiaTheme="minorEastAsia" w:hAnsiTheme="minorHAnsi"/>
            <w:noProof/>
            <w:sz w:val="22"/>
            <w:lang w:eastAsia="cs-CZ"/>
          </w:rPr>
          <w:tab/>
        </w:r>
        <w:r w:rsidR="00F41811" w:rsidRPr="000A3530">
          <w:rPr>
            <w:rStyle w:val="Hypertextovodkaz"/>
            <w:noProof/>
          </w:rPr>
          <w:t>Schéma spínaného zdroje</w:t>
        </w:r>
        <w:r w:rsidR="00F41811">
          <w:rPr>
            <w:noProof/>
            <w:webHidden/>
          </w:rPr>
          <w:tab/>
        </w:r>
        <w:r w:rsidR="00F41811">
          <w:rPr>
            <w:noProof/>
            <w:webHidden/>
          </w:rPr>
          <w:fldChar w:fldCharType="begin"/>
        </w:r>
        <w:r w:rsidR="00F41811">
          <w:rPr>
            <w:noProof/>
            <w:webHidden/>
          </w:rPr>
          <w:instrText xml:space="preserve"> PAGEREF _Toc95843566 \h </w:instrText>
        </w:r>
        <w:r w:rsidR="00F41811">
          <w:rPr>
            <w:noProof/>
            <w:webHidden/>
          </w:rPr>
        </w:r>
        <w:r w:rsidR="00F41811">
          <w:rPr>
            <w:noProof/>
            <w:webHidden/>
          </w:rPr>
          <w:fldChar w:fldCharType="separate"/>
        </w:r>
        <w:r w:rsidR="00F41811">
          <w:rPr>
            <w:noProof/>
            <w:webHidden/>
          </w:rPr>
          <w:t>29</w:t>
        </w:r>
        <w:r w:rsidR="00F41811">
          <w:rPr>
            <w:noProof/>
            <w:webHidden/>
          </w:rPr>
          <w:fldChar w:fldCharType="end"/>
        </w:r>
      </w:hyperlink>
    </w:p>
    <w:p w14:paraId="576A2A16" w14:textId="74B87AAD" w:rsidR="00F41811" w:rsidRDefault="00944B0E">
      <w:pPr>
        <w:pStyle w:val="Obsah2"/>
        <w:tabs>
          <w:tab w:val="left" w:pos="1100"/>
          <w:tab w:val="right" w:leader="dot" w:pos="9062"/>
        </w:tabs>
        <w:rPr>
          <w:rFonts w:asciiTheme="minorHAnsi" w:eastAsiaTheme="minorEastAsia" w:hAnsiTheme="minorHAnsi"/>
          <w:noProof/>
          <w:sz w:val="22"/>
          <w:lang w:eastAsia="cs-CZ"/>
        </w:rPr>
      </w:pPr>
      <w:hyperlink w:anchor="_Toc95843567" w:history="1">
        <w:r w:rsidR="00F41811" w:rsidRPr="000A3530">
          <w:rPr>
            <w:rStyle w:val="Hypertextovodkaz"/>
            <w:rFonts w:cs="Times New Roman"/>
            <w:noProof/>
          </w:rPr>
          <w:t>10.2.</w:t>
        </w:r>
        <w:r w:rsidR="00F41811">
          <w:rPr>
            <w:rFonts w:asciiTheme="minorHAnsi" w:eastAsiaTheme="minorEastAsia" w:hAnsiTheme="minorHAnsi"/>
            <w:noProof/>
            <w:sz w:val="22"/>
            <w:lang w:eastAsia="cs-CZ"/>
          </w:rPr>
          <w:tab/>
        </w:r>
        <w:r w:rsidR="00F41811" w:rsidRPr="000A3530">
          <w:rPr>
            <w:rStyle w:val="Hypertextovodkaz"/>
            <w:noProof/>
          </w:rPr>
          <w:t>Schéma desky lineárních regulátorů</w:t>
        </w:r>
        <w:r w:rsidR="00F41811">
          <w:rPr>
            <w:noProof/>
            <w:webHidden/>
          </w:rPr>
          <w:tab/>
        </w:r>
        <w:r w:rsidR="00F41811">
          <w:rPr>
            <w:noProof/>
            <w:webHidden/>
          </w:rPr>
          <w:fldChar w:fldCharType="begin"/>
        </w:r>
        <w:r w:rsidR="00F41811">
          <w:rPr>
            <w:noProof/>
            <w:webHidden/>
          </w:rPr>
          <w:instrText xml:space="preserve"> PAGEREF _Toc95843567 \h </w:instrText>
        </w:r>
        <w:r w:rsidR="00F41811">
          <w:rPr>
            <w:noProof/>
            <w:webHidden/>
          </w:rPr>
        </w:r>
        <w:r w:rsidR="00F41811">
          <w:rPr>
            <w:noProof/>
            <w:webHidden/>
          </w:rPr>
          <w:fldChar w:fldCharType="separate"/>
        </w:r>
        <w:r w:rsidR="00F41811">
          <w:rPr>
            <w:noProof/>
            <w:webHidden/>
          </w:rPr>
          <w:t>30</w:t>
        </w:r>
        <w:r w:rsidR="00F41811">
          <w:rPr>
            <w:noProof/>
            <w:webHidden/>
          </w:rPr>
          <w:fldChar w:fldCharType="end"/>
        </w:r>
      </w:hyperlink>
    </w:p>
    <w:p w14:paraId="177756A0" w14:textId="1EDD6942"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843525"/>
      <w:r>
        <w:lastRenderedPageBreak/>
        <w:t>Úvod</w:t>
      </w:r>
      <w:bookmarkEnd w:id="1"/>
    </w:p>
    <w:p w14:paraId="7B9395C1" w14:textId="06BFCBF1"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w:t>
      </w:r>
      <w:r w:rsidR="00A9645F">
        <w:t>i</w:t>
      </w:r>
      <w:r w:rsidR="00F135FA">
        <w:t xml:space="preserve"> klasické laboratorní zdroje, ty jsou však těžké a objemné</w:t>
      </w:r>
      <w:r w:rsidR="00A9645F">
        <w:t>,</w:t>
      </w:r>
      <w:r w:rsidR="00F135FA">
        <w:t xml:space="preserve"> proto je jejich přeprava nadbytečnou přítěží. </w:t>
      </w:r>
    </w:p>
    <w:p w14:paraId="6C210C7B" w14:textId="676C87FE"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w:t>
      </w:r>
      <w:r w:rsidR="00A9645F">
        <w:t>pouzdra CD mechaniky</w:t>
      </w:r>
      <w:r>
        <w:t>. Ukázalo se však že dochází k poměrně velkému zahřívání a</w:t>
      </w:r>
      <w:r w:rsidR="00A9645F">
        <w:t xml:space="preserve"> výstupní</w:t>
      </w:r>
      <w:r>
        <w:t xml:space="preserve"> výkon a napětí zdroje není dostatečný</w:t>
      </w:r>
      <w:r w:rsidR="00A9645F">
        <w:t>.</w:t>
      </w:r>
    </w:p>
    <w:p w14:paraId="3312588E" w14:textId="49AA07B2"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w:t>
      </w:r>
      <w:r w:rsidR="00A9645F">
        <w:t>,</w:t>
      </w:r>
      <w:r>
        <w:t xml:space="preserve">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1CF0A4" w:rsidR="00F135FA" w:rsidRPr="00162B0D" w:rsidRDefault="003421AC" w:rsidP="00162B0D">
      <w:r>
        <w:t>Vzhledem k požadovaným kompaktním rozměrům a předchozím kladným zkušenostem s topologií BUCK jsem se rozhodnul vydat tímto směrem.</w:t>
      </w:r>
      <w:r w:rsidR="00B54F9F">
        <w:t xml:space="preserve"> Zdroj je vybaven </w:t>
      </w:r>
      <w:r w:rsidR="00A9645F">
        <w:t>automatickým nastavováním</w:t>
      </w:r>
      <w:r w:rsidR="00B54F9F">
        <w:t xml:space="preserve"> výstupu</w:t>
      </w:r>
      <w:r w:rsidR="00A9645F">
        <w:t xml:space="preserve"> BUCK regulátoru</w:t>
      </w:r>
      <w:r w:rsidR="00B54F9F">
        <w:t xml:space="preserve">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843526"/>
      <w:r>
        <w:lastRenderedPageBreak/>
        <w:t>Hardwarová část</w:t>
      </w:r>
      <w:bookmarkEnd w:id="2"/>
    </w:p>
    <w:p w14:paraId="43463720" w14:textId="53C64B75" w:rsidR="005B7163" w:rsidRDefault="00693073" w:rsidP="005B7163">
      <w:r>
        <w:t xml:space="preserve">Pro vestavbu zdroje byla zvolena plechová část pouzdra vyřazené mechaniky CD-ROM. Pro </w:t>
      </w:r>
      <w:r w:rsidR="00E37BEA">
        <w:t>výrobu předního a zadního krytu vlastního návrhu</w:t>
      </w:r>
      <w:r>
        <w:t xml:space="preserve"> byla zvolena metoda 3D tisku. Zařízení je zamýšleno v třídě ochrany</w:t>
      </w:r>
      <w:r w:rsidR="00E37BEA" w:rsidRPr="00E37BEA">
        <w:t xml:space="preserve"> </w:t>
      </w:r>
      <w:r w:rsidR="00E37BEA">
        <w:t>I.</w:t>
      </w:r>
      <w:r>
        <w:t xml:space="preserve">,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5BABC3D4" w:rsidR="00726BAC" w:rsidRDefault="00A548D9" w:rsidP="00A548D9">
      <w:pPr>
        <w:pStyle w:val="Titulek"/>
      </w:pPr>
      <w:bookmarkStart w:id="3" w:name="_Toc95558270"/>
      <w:r>
        <w:t xml:space="preserve">Obrázek </w:t>
      </w:r>
      <w:r w:rsidR="00944B0E">
        <w:fldChar w:fldCharType="begin"/>
      </w:r>
      <w:r w:rsidR="00944B0E">
        <w:instrText xml:space="preserve"> SEQ Obrázek \* ARABIC </w:instrText>
      </w:r>
      <w:r w:rsidR="00944B0E">
        <w:fldChar w:fldCharType="separate"/>
      </w:r>
      <w:r w:rsidR="00FB05A6">
        <w:rPr>
          <w:noProof/>
        </w:rPr>
        <w:t>1</w:t>
      </w:r>
      <w:r w:rsidR="00944B0E">
        <w:rPr>
          <w:noProof/>
        </w:rPr>
        <w:fldChar w:fldCharType="end"/>
      </w:r>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6DE9DD72" w:rsidR="00A548D9" w:rsidRDefault="00186882" w:rsidP="00F03ED4">
      <w:r>
        <w:rPr>
          <w:noProof/>
        </w:rPr>
        <w:lastRenderedPageBreak/>
        <w:drawing>
          <wp:anchor distT="0" distB="0" distL="114300" distR="114300" simplePos="0" relativeHeight="251661312" behindDoc="0" locked="0" layoutInCell="1" allowOverlap="1" wp14:anchorId="49DEA7B2" wp14:editId="63604B50">
            <wp:simplePos x="0" y="0"/>
            <wp:positionH relativeFrom="column">
              <wp:posOffset>-283845</wp:posOffset>
            </wp:positionH>
            <wp:positionV relativeFrom="paragraph">
              <wp:posOffset>1303655</wp:posOffset>
            </wp:positionV>
            <wp:extent cx="3345815" cy="5168900"/>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5168900"/>
                    </a:xfrm>
                    <a:prstGeom prst="rect">
                      <a:avLst/>
                    </a:prstGeom>
                  </pic:spPr>
                </pic:pic>
              </a:graphicData>
            </a:graphic>
            <wp14:sizeRelH relativeFrom="margin">
              <wp14:pctWidth>0</wp14:pctWidth>
            </wp14:sizeRelH>
            <wp14:sizeRelV relativeFrom="margin">
              <wp14:pctHeight>0</wp14:pctHeight>
            </wp14:sizeRelV>
          </wp:anchor>
        </w:drawing>
      </w:r>
      <w:r w:rsidR="00F03ED4">
        <w:t xml:space="preserve">Uchycení vodorovně umístěných PCB je zajištěno pomocí plastových úchytek vlastního návrhu. Jsou 6mm vysoké a obsahují 2 </w:t>
      </w:r>
      <w:r w:rsidR="00E37BEA">
        <w:t xml:space="preserve">otvory pro </w:t>
      </w:r>
      <w:r w:rsidR="00F03ED4">
        <w:t>závitové vložky M2</w:t>
      </w:r>
      <w:r w:rsidR="00E37BEA">
        <w:t xml:space="preserve"> na </w:t>
      </w:r>
      <w:r w:rsidR="00E37BEA">
        <w:t>opačných stranách příchytky</w:t>
      </w:r>
      <w:r w:rsidR="00F03ED4">
        <w:t>, jejíž středy jsou vzdálené 6,3m</w:t>
      </w:r>
      <w:r w:rsidR="00E37BEA">
        <w:t>m.</w:t>
      </w:r>
      <w:r w:rsidR="00F03ED4">
        <w:t xml:space="preserve"> Jejich účelem je zajistit dostatečnou izolaci mezi DPS a kovovým obalem zařízení jež je uzemněn. Krom podložek jsou tyto desky ze spodní strany opatřeny také folií</w:t>
      </w:r>
      <w:r w:rsidR="00E37BEA">
        <w:t>,</w:t>
      </w:r>
      <w:r w:rsidR="00F03ED4">
        <w:t xml:space="preserve"> která by měla minimalizovat riziko zkratu</w:t>
      </w:r>
      <w:r w:rsidR="00E37BEA">
        <w:t>,</w:t>
      </w:r>
      <w:r w:rsidR="00F03ED4">
        <w:t xml:space="preserve"> i pokud dojde například prudkým nárazem k rozlomení úchytky.</w:t>
      </w:r>
    </w:p>
    <w:p w14:paraId="72523323" w14:textId="3BD8DDC7" w:rsidR="00726BAC" w:rsidRDefault="00726BAC" w:rsidP="005B7163"/>
    <w:p w14:paraId="47F55AFF" w14:textId="3FFD7063" w:rsidR="005B481A" w:rsidRDefault="00693073" w:rsidP="005B7163">
      <w:r>
        <w:t xml:space="preserve">Z elektrického hlediska sestává zdroj z několika částí. Silová část je tvořena třemi v sérii řazenými regulátory. </w:t>
      </w:r>
      <w:r w:rsidR="005B481A">
        <w:t xml:space="preserve">Regulátor napětí a regulátor proudu jsou v obvody zapojeny permanentně, spínaný regulátor napětí je do obvodu přiřazován pokud lineárním regulátorům postačuje pro udržení požadovaných výstupních veličin napětí nižší než 24V. Za pomoci </w:t>
      </w:r>
      <w:r w:rsidR="00E37BEA">
        <w:t>přiřazovacích</w:t>
      </w:r>
      <w:r w:rsidR="005B481A">
        <w:t xml:space="preserve"> relátek lze také výstup zdroje zcela odstavit. </w:t>
      </w:r>
    </w:p>
    <w:p w14:paraId="75CB108E" w14:textId="446860F8"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30B254B5">
                <wp:simplePos x="0" y="0"/>
                <wp:positionH relativeFrom="column">
                  <wp:posOffset>17780</wp:posOffset>
                </wp:positionH>
                <wp:positionV relativeFrom="paragraph">
                  <wp:posOffset>2441575</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3908C70E" w:rsidR="005B481A" w:rsidRPr="00AF280E" w:rsidRDefault="005B481A" w:rsidP="005B481A">
                            <w:pPr>
                              <w:pStyle w:val="Titulek"/>
                              <w:rPr>
                                <w:noProof/>
                                <w:sz w:val="24"/>
                              </w:rPr>
                            </w:pPr>
                            <w:bookmarkStart w:id="4" w:name="_Toc95558271"/>
                            <w:r>
                              <w:t xml:space="preserve">Obrázek </w:t>
                            </w:r>
                            <w:r w:rsidR="00944B0E">
                              <w:fldChar w:fldCharType="begin"/>
                            </w:r>
                            <w:r w:rsidR="00944B0E">
                              <w:instrText xml:space="preserve"> SEQ Obrázek \* ARABIC </w:instrText>
                            </w:r>
                            <w:r w:rsidR="00944B0E">
                              <w:fldChar w:fldCharType="separate"/>
                            </w:r>
                            <w:r w:rsidR="00FB05A6">
                              <w:rPr>
                                <w:noProof/>
                              </w:rPr>
                              <w:t>2</w:t>
                            </w:r>
                            <w:r w:rsidR="00944B0E">
                              <w:rPr>
                                <w:noProof/>
                              </w:rPr>
                              <w:fldChar w:fldCharType="end"/>
                            </w:r>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1.4pt;margin-top:192.25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" stroked="f">
                <v:textbox style="mso-fit-shape-to-text:t" inset="0,0,0,0">
                  <w:txbxContent>
                    <w:p w14:paraId="43A259D1" w14:textId="3908C70E" w:rsidR="005B481A" w:rsidRPr="00AF280E" w:rsidRDefault="005B481A" w:rsidP="005B481A">
                      <w:pPr>
                        <w:pStyle w:val="Titulek"/>
                        <w:rPr>
                          <w:noProof/>
                          <w:sz w:val="24"/>
                        </w:rPr>
                      </w:pPr>
                      <w:bookmarkStart w:id="5" w:name="_Toc95558271"/>
                      <w:r>
                        <w:t xml:space="preserve">Obrázek </w:t>
                      </w:r>
                      <w:r w:rsidR="00944B0E">
                        <w:fldChar w:fldCharType="begin"/>
                      </w:r>
                      <w:r w:rsidR="00944B0E">
                        <w:instrText xml:space="preserve"> SEQ Obrázek \* ARABIC </w:instrText>
                      </w:r>
                      <w:r w:rsidR="00944B0E">
                        <w:fldChar w:fldCharType="separate"/>
                      </w:r>
                      <w:r w:rsidR="00FB05A6">
                        <w:rPr>
                          <w:noProof/>
                        </w:rPr>
                        <w:t>2</w:t>
                      </w:r>
                      <w:r w:rsidR="00944B0E">
                        <w:rPr>
                          <w:noProof/>
                        </w:rPr>
                        <w:fldChar w:fldCharType="end"/>
                      </w:r>
                      <w:r>
                        <w:t>:blokové schéma silové části</w:t>
                      </w:r>
                      <w:bookmarkEnd w:id="5"/>
                    </w:p>
                  </w:txbxContent>
                </v:textbox>
                <w10:wrap type="square"/>
              </v:shape>
            </w:pict>
          </mc:Fallback>
        </mc:AlternateContent>
      </w:r>
      <w:r w:rsidR="009A005A">
        <w:t>Zdroj sestává z několika desek plošného spoje</w:t>
      </w:r>
      <w:r w:rsidR="00E37BEA">
        <w:t xml:space="preserve"> vlastního návrhu</w:t>
      </w:r>
      <w:r w:rsidR="009A005A">
        <w:t xml:space="preserv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r w:rsidR="00E37BEA">
        <w:t xml:space="preserve"> Desky jsou vzájemně silově propojeny vodiči CYA </w:t>
      </w:r>
      <w:r w:rsidR="0081346F">
        <w:t>1x</w:t>
      </w:r>
      <w:r w:rsidR="00E37BEA">
        <w:t>0,75, si</w:t>
      </w:r>
      <w:r w:rsidR="0081346F">
        <w:t>gnálové</w:t>
      </w:r>
      <w:r w:rsidR="00E37BEA">
        <w:t xml:space="preserve"> propojení je pak řešeno buď konektory </w:t>
      </w:r>
      <w:r w:rsidR="00A136F6">
        <w:t xml:space="preserve">2,54“ DuPont nebo vodiči </w:t>
      </w:r>
      <w:r w:rsidR="00A136F6" w:rsidRPr="00A136F6">
        <w:t xml:space="preserve">LIYV </w:t>
      </w:r>
      <w:r w:rsidR="0081346F">
        <w:t>1x</w:t>
      </w:r>
      <w:r w:rsidR="00A136F6" w:rsidRPr="00A136F6">
        <w:t>0,25</w:t>
      </w:r>
      <w:r w:rsidR="00A136F6">
        <w:t xml:space="preserve">. </w:t>
      </w:r>
    </w:p>
    <w:p w14:paraId="5E0419DE" w14:textId="7D13A1BC" w:rsidR="001B13A0" w:rsidRDefault="001B13A0" w:rsidP="001B13A0">
      <w:pPr>
        <w:pStyle w:val="Nadpis2"/>
      </w:pPr>
      <w:bookmarkStart w:id="6" w:name="_Toc95843527"/>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55B281B0" w:rsidR="001B13A0" w:rsidRDefault="0047103D" w:rsidP="0047103D">
      <w:pPr>
        <w:pStyle w:val="Titulek"/>
      </w:pPr>
      <w:bookmarkStart w:id="7" w:name="_Toc95558272"/>
      <w:r>
        <w:t xml:space="preserve">Obrázek </w:t>
      </w:r>
      <w:r w:rsidR="00944B0E">
        <w:fldChar w:fldCharType="begin"/>
      </w:r>
      <w:r w:rsidR="00944B0E">
        <w:instrText xml:space="preserve"> SEQ Obrázek \* ARABIC </w:instrText>
      </w:r>
      <w:r w:rsidR="00944B0E">
        <w:fldChar w:fldCharType="separate"/>
      </w:r>
      <w:r w:rsidR="00FB05A6">
        <w:rPr>
          <w:noProof/>
        </w:rPr>
        <w:t>3</w:t>
      </w:r>
      <w:r w:rsidR="00944B0E">
        <w:rPr>
          <w:noProof/>
        </w:rPr>
        <w:fldChar w:fldCharType="end"/>
      </w:r>
      <w:r>
        <w:t>: ovládací panel</w:t>
      </w:r>
      <w:bookmarkEnd w:id="7"/>
    </w:p>
    <w:p w14:paraId="42122071" w14:textId="0087D441" w:rsidR="0047103D" w:rsidRDefault="0047103D" w:rsidP="0047103D">
      <w:pPr>
        <w:pStyle w:val="Titulek"/>
        <w:keepNext/>
      </w:pPr>
      <w:bookmarkStart w:id="8" w:name="_Toc95140169"/>
      <w:r>
        <w:t xml:space="preserve">Tabulka </w:t>
      </w:r>
      <w:r w:rsidR="00944B0E">
        <w:fldChar w:fldCharType="begin"/>
      </w:r>
      <w:r w:rsidR="00944B0E">
        <w:instrText xml:space="preserve"> SEQ Tabulka \* ARABIC </w:instrText>
      </w:r>
      <w:r w:rsidR="00944B0E">
        <w:fldChar w:fldCharType="separate"/>
      </w:r>
      <w:r w:rsidR="00A10AD3">
        <w:rPr>
          <w:noProof/>
        </w:rPr>
        <w:t>1</w:t>
      </w:r>
      <w:r w:rsidR="00944B0E">
        <w:rPr>
          <w:noProof/>
        </w:rPr>
        <w:fldChar w:fldCharType="end"/>
      </w:r>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843528"/>
      <w:r>
        <w:t>Enkodér</w:t>
      </w:r>
      <w:bookmarkEnd w:id="9"/>
      <w:r>
        <w:t xml:space="preserve"> </w:t>
      </w:r>
    </w:p>
    <w:p w14:paraId="0742A299" w14:textId="6EF616AC"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 xml:space="preserve">jsou zbylé piny přivedeny na MCU kde je využito vnitřního </w:t>
      </w:r>
      <w:proofErr w:type="spellStart"/>
      <w:r w:rsidR="0000240C">
        <w:t>pull</w:t>
      </w:r>
      <w:proofErr w:type="spellEnd"/>
      <w:r w:rsidR="0000240C">
        <w:t>-up rezistoru</w:t>
      </w:r>
      <w:r w:rsidR="00BC0885">
        <w:t>.</w:t>
      </w:r>
    </w:p>
    <w:p w14:paraId="6599C7AB" w14:textId="46F01072"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 pomocí přerušení</w:t>
      </w:r>
      <w:r w:rsidR="0000240C">
        <w:t>, což problém zhoršuje</w:t>
      </w:r>
      <w:r w:rsidR="008D7CD4">
        <w:t>, softwarová řešení využívající minimální dobu mezi pulzy se ukázal</w:t>
      </w:r>
      <w:r w:rsidR="00545EB2">
        <w:t>a</w:t>
      </w:r>
      <w:r w:rsidR="008D7CD4">
        <w:t xml:space="preserve"> jako nepříliš přesná a </w:t>
      </w:r>
      <w:r w:rsidR="009802EE">
        <w:t xml:space="preserve">zachytávající velké množství falešných </w:t>
      </w:r>
      <w:r w:rsidR="0000240C">
        <w:t>im</w:t>
      </w:r>
      <w:r w:rsidR="009802EE">
        <w:t>pulzů</w:t>
      </w:r>
      <w:r w:rsidR="00AE0A56">
        <w:t>, převážně na vzestupné hraně signálu.</w:t>
      </w:r>
      <w:r w:rsidR="00451C15">
        <w:t xml:space="preserve"> Bylo tedy přistoupeno k HW řešení</w:t>
      </w:r>
      <w:r w:rsidR="0000240C">
        <w:t>.</w:t>
      </w:r>
      <w:r w:rsidR="00656C25">
        <w:t xml:space="preserve"> </w:t>
      </w:r>
      <w:r w:rsidR="0000240C">
        <w:t>N</w:t>
      </w:r>
      <w:r w:rsidR="00656C25">
        <w:t xml:space="preserve">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w:t>
      </w:r>
      <w:r w:rsidR="00B22B22">
        <w:lastRenderedPageBreak/>
        <w:t xml:space="preserve">k téměř okamžitému nabití </w:t>
      </w:r>
      <w:r w:rsidR="008F13B1">
        <w:t>pouze přes odpor spínačů. Sestupná hrana</w:t>
      </w:r>
      <w:r w:rsidR="0000240C">
        <w:t>,</w:t>
      </w:r>
      <w:r w:rsidR="008F13B1">
        <w:t xml:space="preserve"> jež je pro přerušení podstatná</w:t>
      </w:r>
      <w:r w:rsidR="0000240C">
        <w:t>,</w:t>
      </w:r>
      <w:r w:rsidR="008F13B1">
        <w:t xml:space="preserve">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843529"/>
      <w:r>
        <w:t>Tlačítka</w:t>
      </w:r>
      <w:bookmarkEnd w:id="10"/>
    </w:p>
    <w:p w14:paraId="443EE29D" w14:textId="31614A06"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Tlačítka se spínají proti zemi</w:t>
      </w:r>
      <w:r w:rsidR="0000240C">
        <w:t>,</w:t>
      </w:r>
      <w:r w:rsidR="00545EB2">
        <w:t xml:space="preserve"> zatímco jsou připojena na vstupy MCU s interními </w:t>
      </w:r>
      <w:proofErr w:type="spellStart"/>
      <w:r w:rsidR="0000240C">
        <w:t>p</w:t>
      </w:r>
      <w:r w:rsidR="00545EB2">
        <w:t>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843530"/>
      <w:r>
        <w:t>Ergonomie</w:t>
      </w:r>
      <w:bookmarkEnd w:id="11"/>
    </w:p>
    <w:p w14:paraId="78C5F96F" w14:textId="77777777" w:rsidR="00DA2D11" w:rsidRPr="0000240C" w:rsidRDefault="00364DE3" w:rsidP="007653A6">
      <w:pPr>
        <w:rPr>
          <w:color w:val="FF0000"/>
        </w:rPr>
      </w:pPr>
      <w:r w:rsidRPr="0000240C">
        <w:rPr>
          <w:color w:val="FF0000"/>
        </w:rPr>
        <w:t xml:space="preserve">Umístění výstupů zdroje bylo zvoleno co nejdál od ovládací </w:t>
      </w:r>
      <w:r w:rsidR="002E547A" w:rsidRPr="0000240C">
        <w:rPr>
          <w:color w:val="FF0000"/>
        </w:rPr>
        <w:t xml:space="preserve">a zobrazovacích prvků zdroje aby nedošlo k jejich zablokování případným větším množství kabelů způsobeným například </w:t>
      </w:r>
      <w:r w:rsidR="00A83084" w:rsidRPr="0000240C">
        <w:rPr>
          <w:color w:val="FF0000"/>
        </w:rPr>
        <w:t>vzájemným spojením více banánků</w:t>
      </w:r>
      <w:r w:rsidR="00122143" w:rsidRPr="0000240C">
        <w:rPr>
          <w:color w:val="FF0000"/>
        </w:rPr>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843531"/>
      <w:r>
        <w:t>Mechanické provedení</w:t>
      </w:r>
      <w:bookmarkEnd w:id="12"/>
    </w:p>
    <w:p w14:paraId="542940BD" w14:textId="228089F9" w:rsidR="00DA2D11" w:rsidRPr="00DA2D11" w:rsidRDefault="0000240C" w:rsidP="00DA2D11">
      <w:r>
        <w:t xml:space="preserve">Návrh ovládacího panelu byl proveden v programu </w:t>
      </w:r>
      <w:proofErr w:type="spellStart"/>
      <w:r>
        <w:t>Fusion</w:t>
      </w:r>
      <w:proofErr w:type="spellEnd"/>
      <w:r>
        <w:t xml:space="preserve"> 360. </w:t>
      </w:r>
      <w:r w:rsidR="005677AE">
        <w:t xml:space="preserve">Pro výrobu </w:t>
      </w:r>
      <w:r w:rsidR="00711936">
        <w:t>ovládacího panelu</w:t>
      </w:r>
      <w:r w:rsidR="005677AE">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w:t>
      </w:r>
      <w:r w:rsidR="004D0676">
        <w:lastRenderedPageBreak/>
        <w:t>tuto aplikaci.</w:t>
      </w:r>
      <w:r w:rsidR="00711936">
        <w:t xml:space="preserve"> </w:t>
      </w:r>
      <w:r w:rsidR="005677AE">
        <w:t xml:space="preserve"> Přichycení </w:t>
      </w:r>
      <w:r w:rsidR="004D0676">
        <w:t>ke spodní části krytu je zajištěno sešroubováním 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843532"/>
      <w:r>
        <w:t>Řídící deska</w:t>
      </w:r>
      <w:bookmarkEnd w:id="13"/>
    </w:p>
    <w:p w14:paraId="57F9228A" w14:textId="4901089F"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MOSFET převodník úrovní pro I2C1. </w:t>
      </w:r>
      <w:r w:rsidR="0000240C">
        <w:t xml:space="preserve">Deska je pevně přichycena k ovládacímu panelu a pro její </w:t>
      </w:r>
      <w:proofErr w:type="spellStart"/>
      <w:r w:rsidR="0000240C">
        <w:t>výjmutí</w:t>
      </w:r>
      <w:proofErr w:type="spellEnd"/>
      <w:r w:rsidR="0000240C">
        <w:t xml:space="preserve"> je třeba demontáž ovládacího panelu.</w:t>
      </w:r>
    </w:p>
    <w:p w14:paraId="239A64A0" w14:textId="7FA524F7" w:rsidR="001A69E6" w:rsidRDefault="001A69E6" w:rsidP="000300B1">
      <w:pPr>
        <w:pStyle w:val="Nadpis3"/>
      </w:pPr>
      <w:bookmarkStart w:id="14" w:name="_Toc95843533"/>
      <w:r>
        <w:t>Napájení MCU</w:t>
      </w:r>
      <w:bookmarkEnd w:id="14"/>
    </w:p>
    <w:p w14:paraId="52910588" w14:textId="5E2BE87A" w:rsidR="00F04E46" w:rsidRDefault="001A69E6" w:rsidP="001A69E6">
      <w:r>
        <w:t xml:space="preserve">K napájení je použita série regulátorů počínající regulací 24V na 12V za pomoci </w:t>
      </w:r>
      <w:r w:rsidR="0000240C">
        <w:t>TS</w:t>
      </w:r>
      <w:r>
        <w:t>78M12C</w:t>
      </w:r>
      <w:r w:rsidR="0000240C">
        <w:t>P</w:t>
      </w:r>
      <w:r>
        <w:t xml:space="preserve"> v pouzdru DPAK za ním následuje regulace na 5V zajištěná IC </w:t>
      </w:r>
      <w:r w:rsidR="0000240C">
        <w:t>TS</w:t>
      </w:r>
      <w:r>
        <w:t>1117C</w:t>
      </w:r>
      <w:r w:rsidR="0000240C">
        <w:t>P</w:t>
      </w:r>
      <w:r>
        <w:t xml:space="preserve">,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843534"/>
      <w:r>
        <w:t>Převodník logických úrovní</w:t>
      </w:r>
      <w:bookmarkEnd w:id="15"/>
    </w:p>
    <w:p w14:paraId="4A0E5EEF" w14:textId="33409F2A"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w:t>
      </w:r>
      <w:r w:rsidR="00F07850">
        <w:t>2N7002</w:t>
      </w:r>
      <w:r w:rsidRPr="00E451DF">
        <w:t xml:space="preserve"> v pouzdru SOT23. Jako </w:t>
      </w:r>
      <w:proofErr w:type="spellStart"/>
      <w:r w:rsidRPr="00E451DF">
        <w:t>pull</w:t>
      </w:r>
      <w:proofErr w:type="spellEnd"/>
      <w:r w:rsidRPr="00E451DF">
        <w:t xml:space="preserve">-up rezistory </w:t>
      </w:r>
      <w:r w:rsidR="00F07850">
        <w:t xml:space="preserve">v pouzdru </w:t>
      </w:r>
      <w:r w:rsidRPr="00E451DF">
        <w:t>0805 o odporu 5</w:t>
      </w:r>
      <w:r w:rsidR="00F07850">
        <w:t>,7</w:t>
      </w:r>
      <w:r w:rsidRPr="00E451DF">
        <w:t>KΩ</w:t>
      </w:r>
      <w:r w:rsidR="00F07850">
        <w:t>.</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5CAE583C" w:rsidR="00C747BC" w:rsidRDefault="00C747BC" w:rsidP="00C747BC">
      <w:pPr>
        <w:pStyle w:val="Titulek"/>
        <w:jc w:val="center"/>
        <w:rPr>
          <w:rFonts w:ascii="Calibri" w:hAnsi="Calibri" w:cs="Calibri"/>
        </w:rPr>
      </w:pPr>
      <w:bookmarkStart w:id="16" w:name="_Toc95558273"/>
      <w:r>
        <w:t xml:space="preserve">Obrázek </w:t>
      </w:r>
      <w:r w:rsidR="00944B0E">
        <w:fldChar w:fldCharType="begin"/>
      </w:r>
      <w:r w:rsidR="00944B0E">
        <w:instrText xml:space="preserve"> SEQ Obrázek </w:instrText>
      </w:r>
      <w:r w:rsidR="00944B0E">
        <w:instrText xml:space="preserve">\* ARABIC </w:instrText>
      </w:r>
      <w:r w:rsidR="00944B0E">
        <w:fldChar w:fldCharType="separate"/>
      </w:r>
      <w:r w:rsidR="00FB05A6">
        <w:rPr>
          <w:noProof/>
        </w:rPr>
        <w:t>4</w:t>
      </w:r>
      <w:r w:rsidR="00944B0E">
        <w:rPr>
          <w:noProof/>
        </w:rPr>
        <w:fldChar w:fldCharType="end"/>
      </w:r>
      <w:r>
        <w:t>: převodník log. úrovní (výňatek ze schéma</w:t>
      </w:r>
      <w:r w:rsidR="00F07850">
        <w:t>tu</w:t>
      </w:r>
      <w:r>
        <w:t xml:space="preserve"> řídící desky)</w:t>
      </w:r>
      <w:bookmarkEnd w:id="16"/>
    </w:p>
    <w:p w14:paraId="639C4850" w14:textId="6A8DD6C7" w:rsidR="00C747BC" w:rsidRDefault="00221B8B" w:rsidP="00C747BC">
      <w:pPr>
        <w:pStyle w:val="Nadpis3"/>
      </w:pPr>
      <w:bookmarkStart w:id="17" w:name="_Toc95843535"/>
      <w:r>
        <w:lastRenderedPageBreak/>
        <w:t>Regulace chlazení</w:t>
      </w:r>
      <w:bookmarkEnd w:id="17"/>
    </w:p>
    <w:p w14:paraId="5E756F73" w14:textId="5A0E6258" w:rsidR="00B9493A" w:rsidRDefault="00B9493A" w:rsidP="00E451DF">
      <w:r>
        <w:t xml:space="preserve">Snímání teploty je prováděno termistorem NTCM-10K-B3380, </w:t>
      </w:r>
      <w:r w:rsidR="00F07850">
        <w:t xml:space="preserve">jedná se o </w:t>
      </w:r>
      <w:r>
        <w:t xml:space="preserve">NTC </w:t>
      </w:r>
      <w:r w:rsidR="00F07850">
        <w:t>termistor jehož</w:t>
      </w:r>
      <w:r>
        <w:t xml:space="preserve"> R</w:t>
      </w:r>
      <w:r>
        <w:rPr>
          <w:vertAlign w:val="subscript"/>
        </w:rPr>
        <w:t>25</w:t>
      </w:r>
      <w:r>
        <w:t xml:space="preserve">=10kΩ a </w:t>
      </w:r>
      <w:r w:rsidR="00F07850">
        <w:rPr>
          <w:rFonts w:ascii="Calibri" w:hAnsi="Calibri" w:cs="Calibri"/>
        </w:rPr>
        <w:t>β</w:t>
      </w:r>
      <w:r>
        <w:t xml:space="preserve"> = 3380. Je spojen do série jako napěťový dělič s rezistorem o hodnotě 10kΩ. Napojení termistoru je řešeno vodiči</w:t>
      </w:r>
      <w:r w:rsidR="00F07850">
        <w:t xml:space="preserve"> </w:t>
      </w:r>
      <w:r w:rsidR="00F07850" w:rsidRPr="00A136F6">
        <w:t xml:space="preserve">LIYV </w:t>
      </w:r>
      <w:r w:rsidR="00F07850">
        <w:t>1x</w:t>
      </w:r>
      <w:r w:rsidR="00F07850" w:rsidRPr="00A136F6">
        <w:t>0,25</w:t>
      </w:r>
      <w:r>
        <w:t>. Výstupní napětí děliče je přivedeno na pin MCU PA3.</w:t>
      </w:r>
    </w:p>
    <w:p w14:paraId="1BE0D77C" w14:textId="132824F1" w:rsidR="00B9493A" w:rsidRDefault="00B9493A" w:rsidP="00E451DF">
      <w:r>
        <w:t>Řízení výkonu ventilátoru je řešeno skrze PWM, pro řízení j</w:t>
      </w:r>
      <w:r w:rsidR="00F07850">
        <w:t>e</w:t>
      </w:r>
      <w:r>
        <w:t xml:space="preserve">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vzhledem k tomu, že to byla s ohledem na dostupnost komponent v době stavby</w:t>
      </w:r>
      <w:r w:rsidR="00F07850">
        <w:t>,</w:t>
      </w:r>
      <w:r w:rsidR="0089658C">
        <w:t xml:space="preserve"> jediná možná varianta. </w:t>
      </w:r>
    </w:p>
    <w:p w14:paraId="5C59260B" w14:textId="4E4A6F80" w:rsidR="00BC3B41" w:rsidRDefault="00BC3B41" w:rsidP="00BC3B41">
      <w:pPr>
        <w:pStyle w:val="Nadpis3"/>
      </w:pPr>
      <w:bookmarkStart w:id="18" w:name="_Toc95843536"/>
      <w:r>
        <w:t>EEPROM</w:t>
      </w:r>
      <w:bookmarkEnd w:id="18"/>
    </w:p>
    <w:p w14:paraId="18A46C33" w14:textId="6EAB8500" w:rsidR="00BC3B41" w:rsidRDefault="00BC3B41" w:rsidP="00BC3B41">
      <w:r>
        <w:t>Pro</w:t>
      </w:r>
      <w:r w:rsidR="00F07850">
        <w:t xml:space="preserve"> možné</w:t>
      </w:r>
      <w:r>
        <w:t xml:space="preserve"> </w:t>
      </w:r>
      <w:r w:rsidR="00F07850">
        <w:t xml:space="preserve">budoucí rozšíření funkcí softwaru </w:t>
      </w:r>
      <w:r>
        <w:t>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843537"/>
      <w:r>
        <w:t>MCU</w:t>
      </w:r>
      <w:bookmarkEnd w:id="19"/>
    </w:p>
    <w:p w14:paraId="66EC7AAB" w14:textId="72F839EC"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w:t>
      </w:r>
      <w:r w:rsidR="00F07850">
        <w:t>.</w:t>
      </w:r>
      <w:r w:rsidR="00A721C2">
        <w:t xml:space="preserve"> Ta je umístěna v precizních paticích 2,54“ a to za účelem snadné demontáže modulu pro jeho výměnu nebo nahrání jiné verze SW a však za zachování co nejnižšího přechodového odporu.</w:t>
      </w:r>
      <w:r w:rsidR="00F07850">
        <w:t xml:space="preserve"> Deska obsahuje regulátor pro napájení mikrokontroleru 3,3V, vzhledem k tomu že je regulátor </w:t>
      </w:r>
      <w:r w:rsidR="00A721C2">
        <w:t>sc</w:t>
      </w:r>
      <w:r w:rsidR="00F07850">
        <w:t>hopen pokrýt větší spotřebu než je potřebná pro provoz MCU slouží deska i jako zdroj 3,3V napájení pro obvod</w:t>
      </w:r>
      <w:r w:rsidR="00A721C2">
        <w:t>ů</w:t>
      </w:r>
      <w:r w:rsidR="00F07850">
        <w:t xml:space="preserve"> DAC převodníků a převodníku logických úrovní.</w:t>
      </w:r>
    </w:p>
    <w:p w14:paraId="4E92D2CE" w14:textId="677D326C" w:rsidR="003C1986" w:rsidRDefault="003C1986" w:rsidP="003C1986">
      <w:pPr>
        <w:pStyle w:val="Titulek"/>
        <w:keepNext/>
      </w:pPr>
      <w:bookmarkStart w:id="20" w:name="_Toc95140170"/>
      <w:r>
        <w:t xml:space="preserve">Tabulka </w:t>
      </w:r>
      <w:r w:rsidR="00944B0E">
        <w:fldChar w:fldCharType="begin"/>
      </w:r>
      <w:r w:rsidR="00944B0E">
        <w:instrText xml:space="preserve"> SEQ Tabulka \* ARABIC </w:instrText>
      </w:r>
      <w:r w:rsidR="00944B0E">
        <w:fldChar w:fldCharType="separate"/>
      </w:r>
      <w:r w:rsidR="00A10AD3">
        <w:rPr>
          <w:noProof/>
        </w:rPr>
        <w:t>2</w:t>
      </w:r>
      <w:r w:rsidR="00944B0E">
        <w:rPr>
          <w:noProof/>
        </w:rPr>
        <w:fldChar w:fldCharType="end"/>
      </w:r>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lastRenderedPageBreak/>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843538"/>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843539"/>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843540"/>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944B0E"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5E89AA" w:rsidR="00D52332" w:rsidRPr="004A1CA4" w:rsidRDefault="00D52332" w:rsidP="00D52332">
                            <w:pPr>
                              <w:pStyle w:val="Titulek"/>
                              <w:rPr>
                                <w:noProof/>
                                <w:sz w:val="24"/>
                              </w:rPr>
                            </w:pPr>
                            <w:bookmarkStart w:id="24" w:name="_Toc95558274"/>
                            <w:r>
                              <w:t xml:space="preserve">Obrázek </w:t>
                            </w:r>
                            <w:r w:rsidR="00944B0E">
                              <w:fldChar w:fldCharType="begin"/>
                            </w:r>
                            <w:r w:rsidR="00944B0E">
                              <w:instrText xml:space="preserve"> SEQ Obrázek \* ARABIC </w:instrText>
                            </w:r>
                            <w:r w:rsidR="00944B0E">
                              <w:fldChar w:fldCharType="separate"/>
                            </w:r>
                            <w:r w:rsidR="00FB05A6">
                              <w:rPr>
                                <w:noProof/>
                              </w:rPr>
                              <w:t>5</w:t>
                            </w:r>
                            <w:r w:rsidR="00944B0E">
                              <w:rPr>
                                <w:noProof/>
                              </w:rPr>
                              <w:fldChar w:fldCharType="end"/>
                            </w:r>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5E89AA" w:rsidR="00D52332" w:rsidRPr="004A1CA4" w:rsidRDefault="00D52332" w:rsidP="00D52332">
                      <w:pPr>
                        <w:pStyle w:val="Titulek"/>
                        <w:rPr>
                          <w:noProof/>
                          <w:sz w:val="24"/>
                        </w:rPr>
                      </w:pPr>
                      <w:bookmarkStart w:id="25" w:name="_Toc95558274"/>
                      <w:r>
                        <w:t xml:space="preserve">Obrázek </w:t>
                      </w:r>
                      <w:fldSimple w:instr=" SEQ Obrázek \* ARABIC ">
                        <w:r w:rsidR="00FB05A6">
                          <w:rPr>
                            <w:noProof/>
                          </w:rPr>
                          <w:t>5</w:t>
                        </w:r>
                      </w:fldSimple>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5" w:name="_Toc95843541"/>
      <w:r>
        <w:t>Ověření funkčnosti a stanovení přesných hodnot výstupu</w:t>
      </w:r>
      <w:bookmarkEnd w:id="25"/>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6" w:name="_Toc95140171"/>
      <w:r>
        <w:t xml:space="preserve">Tabulka </w:t>
      </w:r>
      <w:r w:rsidR="00944B0E">
        <w:fldChar w:fldCharType="begin"/>
      </w:r>
      <w:r w:rsidR="00944B0E">
        <w:instrText xml:space="preserve"> SEQ Tabulka \* ARABIC </w:instrText>
      </w:r>
      <w:r w:rsidR="00944B0E">
        <w:fldChar w:fldCharType="separate"/>
      </w:r>
      <w:r w:rsidR="00A10AD3">
        <w:rPr>
          <w:noProof/>
        </w:rPr>
        <w:t>3</w:t>
      </w:r>
      <w:r w:rsidR="00944B0E">
        <w:rPr>
          <w:noProof/>
        </w:rPr>
        <w:fldChar w:fldCharType="end"/>
      </w:r>
      <w:r>
        <w:t>: Výstup spínaného regulátoru</w:t>
      </w:r>
      <w:bookmarkEnd w:id="26"/>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28C3FC0C" w:rsidR="00E9733B" w:rsidRDefault="00E918B1" w:rsidP="00E918B1">
      <w:pPr>
        <w:pStyle w:val="Titulek"/>
      </w:pPr>
      <w:bookmarkStart w:id="27" w:name="_Toc95558275"/>
      <w:r>
        <w:t xml:space="preserve">Obrázek </w:t>
      </w:r>
      <w:r w:rsidR="00944B0E">
        <w:fldChar w:fldCharType="begin"/>
      </w:r>
      <w:r w:rsidR="00944B0E">
        <w:instrText xml:space="preserve"> SEQ Obrázek \* ARABIC </w:instrText>
      </w:r>
      <w:r w:rsidR="00944B0E">
        <w:fldChar w:fldCharType="separate"/>
      </w:r>
      <w:r w:rsidR="00FB05A6">
        <w:rPr>
          <w:noProof/>
        </w:rPr>
        <w:t>6</w:t>
      </w:r>
      <w:r w:rsidR="00944B0E">
        <w:rPr>
          <w:noProof/>
        </w:rPr>
        <w:fldChar w:fldCharType="end"/>
      </w:r>
      <w:r>
        <w:t xml:space="preserve">: příklad </w:t>
      </w:r>
      <w:r>
        <w:rPr>
          <w:noProof/>
        </w:rPr>
        <w:t>zvlnění výstupu</w:t>
      </w:r>
      <w:bookmarkEnd w:id="27"/>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69221BF" w:rsidR="008D453E" w:rsidRDefault="008D453E" w:rsidP="008D453E">
      <w:pPr>
        <w:pStyle w:val="Titulek"/>
      </w:pPr>
      <w:bookmarkStart w:id="28" w:name="_Toc96462148"/>
      <w:r>
        <w:t xml:space="preserve">Graf </w:t>
      </w:r>
      <w:r w:rsidR="00944B0E">
        <w:fldChar w:fldCharType="begin"/>
      </w:r>
      <w:r w:rsidR="00944B0E">
        <w:instrText xml:space="preserve"> SEQ Graf \* ARABIC </w:instrText>
      </w:r>
      <w:r w:rsidR="00944B0E">
        <w:fldChar w:fldCharType="separate"/>
      </w:r>
      <w:r w:rsidR="00D76BED">
        <w:rPr>
          <w:noProof/>
        </w:rPr>
        <w:t>1</w:t>
      </w:r>
      <w:r w:rsidR="00944B0E">
        <w:rPr>
          <w:noProof/>
        </w:rPr>
        <w:fldChar w:fldCharType="end"/>
      </w:r>
      <w:r>
        <w:t>: Výstupní napětí spínaného regulátoru</w:t>
      </w:r>
      <w:bookmarkEnd w:id="28"/>
    </w:p>
    <w:p w14:paraId="28070F2B" w14:textId="77777777" w:rsidR="00303FFE" w:rsidRPr="00303FFE" w:rsidRDefault="00303FFE" w:rsidP="00303FFE"/>
    <w:p w14:paraId="7BC64132" w14:textId="70C12D88" w:rsidR="00C731BD" w:rsidRDefault="00C731BD" w:rsidP="00C731BD">
      <w:pPr>
        <w:pStyle w:val="Nadpis2"/>
      </w:pPr>
      <w:bookmarkStart w:id="29" w:name="_Toc95843542"/>
      <w:r>
        <w:lastRenderedPageBreak/>
        <w:t>Deska lineárních regulátorů</w:t>
      </w:r>
      <w:bookmarkEnd w:id="29"/>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0" w:name="_Toc95843543"/>
      <w:r>
        <w:t>Přepínání napájení regulátorů</w:t>
      </w:r>
      <w:bookmarkEnd w:id="30"/>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5F43CC32" w:rsidR="00882FBF" w:rsidRPr="00C731BD" w:rsidRDefault="00882FBF" w:rsidP="00882FBF">
      <w:pPr>
        <w:pStyle w:val="Titulek"/>
      </w:pPr>
      <w:bookmarkStart w:id="31" w:name="_Toc95558276"/>
      <w:r>
        <w:t xml:space="preserve">Obrázek </w:t>
      </w:r>
      <w:r w:rsidR="00944B0E">
        <w:fldChar w:fldCharType="begin"/>
      </w:r>
      <w:r w:rsidR="00944B0E">
        <w:instrText xml:space="preserve"> SEQ Obrázek \* ARABIC </w:instrText>
      </w:r>
      <w:r w:rsidR="00944B0E">
        <w:fldChar w:fldCharType="separate"/>
      </w:r>
      <w:r w:rsidR="00FB05A6">
        <w:rPr>
          <w:noProof/>
        </w:rPr>
        <w:t>7</w:t>
      </w:r>
      <w:r w:rsidR="00944B0E">
        <w:rPr>
          <w:noProof/>
        </w:rPr>
        <w:fldChar w:fldCharType="end"/>
      </w:r>
      <w:r>
        <w:t>:schéma kontaktů relé</w:t>
      </w:r>
      <w:bookmarkEnd w:id="31"/>
    </w:p>
    <w:p w14:paraId="44BF9EC7" w14:textId="6BD4CDB6" w:rsidR="00FD22CA" w:rsidRDefault="00FD22CA" w:rsidP="00C731BD">
      <w:pPr>
        <w:pStyle w:val="Nadpis3"/>
      </w:pPr>
      <w:bookmarkStart w:id="32" w:name="_Toc95843544"/>
      <w:r>
        <w:t>Lineární zdroj napětí</w:t>
      </w:r>
      <w:bookmarkEnd w:id="32"/>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566C5D93" w:rsidR="009342D9" w:rsidRDefault="00882FBF" w:rsidP="00882FBF">
      <w:pPr>
        <w:pStyle w:val="Titulek"/>
      </w:pPr>
      <w:bookmarkStart w:id="33" w:name="_Toc95558277"/>
      <w:r>
        <w:t xml:space="preserve">Obrázek </w:t>
      </w:r>
      <w:r w:rsidR="00944B0E">
        <w:fldChar w:fldCharType="begin"/>
      </w:r>
      <w:r w:rsidR="00944B0E">
        <w:instrText xml:space="preserve"> SEQ Obrázek \* ARABIC </w:instrText>
      </w:r>
      <w:r w:rsidR="00944B0E">
        <w:fldChar w:fldCharType="separate"/>
      </w:r>
      <w:r w:rsidR="00FB05A6">
        <w:rPr>
          <w:noProof/>
        </w:rPr>
        <w:t>8</w:t>
      </w:r>
      <w:r w:rsidR="00944B0E">
        <w:rPr>
          <w:noProof/>
        </w:rPr>
        <w:fldChar w:fldCharType="end"/>
      </w:r>
      <w:r>
        <w:t>: schéma regulátoru napětí</w:t>
      </w:r>
      <w:bookmarkEnd w:id="33"/>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944B0E"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1B9809B9" w:rsidR="00FD22CA" w:rsidRDefault="00FD22CA" w:rsidP="00C731BD">
      <w:pPr>
        <w:pStyle w:val="Nadpis3"/>
      </w:pPr>
      <w:bookmarkStart w:id="34" w:name="_Toc95843545"/>
      <w:r>
        <w:t>Lineární zdroj proudu</w:t>
      </w:r>
      <w:bookmarkEnd w:id="34"/>
    </w:p>
    <w:p w14:paraId="32B9AF70" w14:textId="77777777" w:rsidR="007A6C11" w:rsidRPr="007A6C11" w:rsidRDefault="007A6C11" w:rsidP="007A6C11"/>
    <w:p w14:paraId="4FAB5610" w14:textId="7ABFD494" w:rsidR="00FD22CA" w:rsidRDefault="00FD22CA" w:rsidP="00FD22CA">
      <w:pPr>
        <w:pStyle w:val="Nadpis2"/>
      </w:pPr>
      <w:bookmarkStart w:id="35" w:name="_Toc95843546"/>
      <w:r>
        <w:t>Chlazení</w:t>
      </w:r>
      <w:bookmarkEnd w:id="35"/>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6" w:name="_Toc95843547"/>
      <w:r>
        <w:t>Softwarová část</w:t>
      </w:r>
      <w:bookmarkEnd w:id="36"/>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35270AF6" w:rsidR="00DF403E" w:rsidRPr="00DF403E" w:rsidRDefault="00DF403E" w:rsidP="00DF403E">
      <w:pPr>
        <w:pStyle w:val="Titulek"/>
        <w:rPr>
          <w:lang w:val="en-US"/>
        </w:rPr>
      </w:pPr>
      <w:bookmarkStart w:id="37" w:name="_Toc95558278"/>
      <w:r>
        <w:t xml:space="preserve">Obrázek </w:t>
      </w:r>
      <w:r w:rsidR="00944B0E">
        <w:fldChar w:fldCharType="begin"/>
      </w:r>
      <w:r w:rsidR="00944B0E">
        <w:instrText xml:space="preserve"> SEQ Obrázek \* ARABIC </w:instrText>
      </w:r>
      <w:r w:rsidR="00944B0E">
        <w:fldChar w:fldCharType="separate"/>
      </w:r>
      <w:r w:rsidR="00FB05A6">
        <w:rPr>
          <w:noProof/>
        </w:rPr>
        <w:t>9</w:t>
      </w:r>
      <w:r w:rsidR="00944B0E">
        <w:rPr>
          <w:noProof/>
        </w:rPr>
        <w:fldChar w:fldCharType="end"/>
      </w:r>
      <w:r>
        <w:t xml:space="preserve">:STM32CubeIDE </w:t>
      </w:r>
      <w:r w:rsidR="001F5B8E">
        <w:t>–</w:t>
      </w:r>
      <w:r>
        <w:t xml:space="preserve"> nastaven</w:t>
      </w:r>
      <w:r w:rsidR="001F5B8E">
        <w:t>í</w:t>
      </w:r>
      <w:r>
        <w:t xml:space="preserve"> taktu</w:t>
      </w:r>
      <w:r w:rsidR="001F5B8E">
        <w:t xml:space="preserve"> jádra a periferií</w:t>
      </w:r>
      <w:bookmarkEnd w:id="37"/>
    </w:p>
    <w:p w14:paraId="2FB744F4" w14:textId="53BDF3D3" w:rsidR="00186882" w:rsidRDefault="00186882" w:rsidP="00186882">
      <w:pPr>
        <w:pStyle w:val="Nadpis2"/>
      </w:pPr>
      <w:bookmarkStart w:id="38" w:name="_Toc95843548"/>
      <w:r>
        <w:lastRenderedPageBreak/>
        <w:t>Funkce ovládání periferií</w:t>
      </w:r>
      <w:bookmarkEnd w:id="38"/>
    </w:p>
    <w:p w14:paraId="393FBDFE" w14:textId="0529E22F" w:rsidR="005C3078" w:rsidRDefault="005C3078" w:rsidP="005C3078">
      <w:pPr>
        <w:pStyle w:val="Nadpis3"/>
      </w:pPr>
      <w:bookmarkStart w:id="39" w:name="_Toc95843549"/>
      <w:r>
        <w:t>OLED display</w:t>
      </w:r>
      <w:bookmarkEnd w:id="39"/>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1"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E71EEA1" w:rsidR="004D0FF4" w:rsidRPr="00FB05A6" w:rsidRDefault="00FB05A6" w:rsidP="00FB05A6">
      <w:pPr>
        <w:pStyle w:val="Titulek"/>
      </w:pPr>
      <w:r w:rsidRPr="00FB05A6">
        <w:t xml:space="preserve">Obrázek </w:t>
      </w:r>
      <w:r w:rsidR="00944B0E">
        <w:fldChar w:fldCharType="begin"/>
      </w:r>
      <w:r w:rsidR="00944B0E">
        <w:instrText xml:space="preserve"> SEQ Obrázek \* ARABIC </w:instrText>
      </w:r>
      <w:r w:rsidR="00944B0E">
        <w:fldChar w:fldCharType="separate"/>
      </w:r>
      <w:r w:rsidRPr="00FB05A6">
        <w:rPr>
          <w:noProof/>
        </w:rPr>
        <w:t>10</w:t>
      </w:r>
      <w:r w:rsidR="00944B0E">
        <w:rPr>
          <w:noProof/>
        </w:rPr>
        <w:fldChar w:fldCharType="end"/>
      </w:r>
      <w:r w:rsidRPr="00FB05A6">
        <w:t>:piktogram módu provozu</w:t>
      </w:r>
    </w:p>
    <w:p w14:paraId="33DC5AE6" w14:textId="7495E781" w:rsidR="00FB05A6" w:rsidRPr="00FB05A6" w:rsidRDefault="00FB05A6" w:rsidP="00FB05A6">
      <w:pPr>
        <w:pStyle w:val="Nadpis3"/>
      </w:pPr>
      <w:bookmarkStart w:id="40" w:name="_Toc95843550"/>
      <w:r w:rsidRPr="00FB05A6">
        <w:t>A/D převodník</w:t>
      </w:r>
      <w:bookmarkEnd w:id="40"/>
    </w:p>
    <w:p w14:paraId="35DF40F7" w14:textId="3C35D38D" w:rsid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neboli přímý přenos dat mezi periferií a pamětí RAM.</w:t>
      </w:r>
      <w:r w:rsidR="001F453C">
        <w:t>[9]</w:t>
      </w:r>
      <w:r w:rsidR="00356556">
        <w:t xml:space="preserve">. Samotný A/D převodník je provozován na frekvenci 2,25MHZ. Délka konverze je nastavena 239,5 cyklu, což je maximum podporované tímto mikrokontrolerem. </w:t>
      </w:r>
    </w:p>
    <w:p w14:paraId="3A77E3E1" w14:textId="4CE6512E" w:rsidR="00356556" w:rsidRDefault="00356556" w:rsidP="00FB05A6">
      <w:r>
        <w:t>Pro zpřesnění přepočtu výstupu ADC převodníku na napětí bylo provedeno měření závislost výstupu ADC převodníku na napětí. Měřen</w:t>
      </w:r>
      <w:r w:rsidR="00436B02">
        <w:t>í</w:t>
      </w:r>
      <w:r>
        <w:t xml:space="preserve"> bylo prováděno </w:t>
      </w:r>
      <w:r w:rsidR="00436B02">
        <w:t>při napájení MCU z regulátoru umístěného na vývojové desce blue-</w:t>
      </w:r>
      <w:proofErr w:type="spellStart"/>
      <w:r w:rsidR="00436B02">
        <w:t>pill</w:t>
      </w:r>
      <w:proofErr w:type="spellEnd"/>
      <w:r w:rsidR="00436B02">
        <w:t xml:space="preserve">, tak aby se referenční napětí co nejvíc blížilo reálným podmínkám v zařízení. Cejchovacím měřidlem byl multimetr </w:t>
      </w:r>
      <w:proofErr w:type="spellStart"/>
      <w:r w:rsidR="00436B02">
        <w:t>Extol</w:t>
      </w:r>
      <w:proofErr w:type="spellEnd"/>
      <w:r w:rsidR="00436B02">
        <w:t xml:space="preserve"> 8831250, jehož největší relativní chyba v tomto měření byla do 3,3%. </w:t>
      </w:r>
      <w:r w:rsidR="003D27D0">
        <w:t>Vždy bylo pro dané napětí odečteno 20 hodnot s intervalem 100ms mezi měřeními, z těchto hodnot byla zapsána maximální a minimální. Z jejich průměru byly následně odvozeny další výpočty.</w:t>
      </w:r>
    </w:p>
    <w:p w14:paraId="06D94ACC" w14:textId="1FA6BB4D" w:rsidR="007B33A5" w:rsidRPr="00650612" w:rsidRDefault="007B33A5" w:rsidP="00FB05A6">
      <w:r>
        <w:t>Na základě výsledků měření byla převodní charakteristika rozdělena na dvě přímky a to v intervalech &lt;0;161) a &lt;161;4095&gt;. V prvním z intervalů byl</w:t>
      </w:r>
      <w:r w:rsidR="00650612">
        <w:t xml:space="preserve"> přepočet určen </w:t>
      </w:r>
      <w:r w:rsidR="00746806">
        <w:t xml:space="preserve">ze spojnice trendu jako </w:t>
      </w:r>
      <w:proofErr w:type="spellStart"/>
      <w:r w:rsidR="00746806">
        <w:t>U</w:t>
      </w:r>
      <w:r w:rsidR="00746806">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365</m:t>
            </m:r>
          </m:den>
        </m:f>
        <m:r>
          <w:rPr>
            <w:rFonts w:ascii="Cambria Math" w:hAnsi="Cambria Math"/>
            <w:vertAlign w:val="subscript"/>
          </w:rPr>
          <m:t xml:space="preserve"> [V]</m:t>
        </m:r>
      </m:oMath>
      <w:r>
        <w:t xml:space="preserve"> </w:t>
      </w:r>
      <w:r w:rsidR="00746806">
        <w:t>. U druhého z</w:t>
      </w:r>
      <w:r w:rsidR="00650612">
        <w:t> </w:t>
      </w:r>
      <w:r w:rsidR="00746806">
        <w:t>inte</w:t>
      </w:r>
      <w:r w:rsidR="00650612">
        <w:t xml:space="preserve">rvalů pak vyplívá ze spojnice trendu závislost </w:t>
      </w:r>
      <w:proofErr w:type="spellStart"/>
      <w:r w:rsidR="00650612">
        <w:t>U</w:t>
      </w:r>
      <w:r w:rsidR="00650612">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1226,9938</m:t>
            </m:r>
          </m:den>
        </m:f>
        <m:r>
          <w:rPr>
            <w:rFonts w:ascii="Cambria Math" w:hAnsi="Cambria Math"/>
            <w:vertAlign w:val="subscript"/>
          </w:rPr>
          <m:t>+0,0693 [V]</m:t>
        </m:r>
      </m:oMath>
      <w:r w:rsidR="00650612">
        <w:rPr>
          <w:rFonts w:eastAsiaTheme="minorEastAsia"/>
        </w:rPr>
        <w:t>.</w:t>
      </w:r>
    </w:p>
    <w:p w14:paraId="59DCD163" w14:textId="07599BAF" w:rsidR="003D27D0" w:rsidRDefault="003D27D0" w:rsidP="003D27D0">
      <w:bookmarkStart w:id="41" w:name="_Toc95843551"/>
    </w:p>
    <w:p w14:paraId="13B63E73" w14:textId="51868C41" w:rsidR="003D27D0" w:rsidRDefault="003D27D0" w:rsidP="003D27D0"/>
    <w:p w14:paraId="31BF8895" w14:textId="1BE79658" w:rsidR="003D27D0" w:rsidRDefault="003D27D0" w:rsidP="003D27D0"/>
    <w:tbl>
      <w:tblPr>
        <w:tblW w:w="8070" w:type="dxa"/>
        <w:tblCellMar>
          <w:left w:w="70" w:type="dxa"/>
          <w:right w:w="70" w:type="dxa"/>
        </w:tblCellMar>
        <w:tblLook w:val="04A0" w:firstRow="1" w:lastRow="0" w:firstColumn="1" w:lastColumn="0" w:noHBand="0" w:noVBand="1"/>
      </w:tblPr>
      <w:tblGrid>
        <w:gridCol w:w="1140"/>
        <w:gridCol w:w="980"/>
        <w:gridCol w:w="960"/>
        <w:gridCol w:w="960"/>
        <w:gridCol w:w="960"/>
        <w:gridCol w:w="960"/>
        <w:gridCol w:w="1087"/>
        <w:gridCol w:w="1023"/>
      </w:tblGrid>
      <w:tr w:rsidR="003D27D0" w:rsidRPr="003D27D0" w14:paraId="11C59650" w14:textId="77777777" w:rsidTr="00D76BED">
        <w:trPr>
          <w:trHeight w:val="315"/>
        </w:trPr>
        <w:tc>
          <w:tcPr>
            <w:tcW w:w="1140" w:type="dxa"/>
            <w:tcBorders>
              <w:top w:val="single" w:sz="8" w:space="0" w:color="auto"/>
              <w:left w:val="single" w:sz="8" w:space="0" w:color="auto"/>
              <w:bottom w:val="single" w:sz="8" w:space="0" w:color="auto"/>
              <w:right w:val="nil"/>
            </w:tcBorders>
            <w:shd w:val="clear" w:color="auto" w:fill="auto"/>
            <w:noWrap/>
            <w:vAlign w:val="bottom"/>
            <w:hideMark/>
          </w:tcPr>
          <w:p w14:paraId="02A7E3C2" w14:textId="328542BE"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chyba[V]</w:t>
            </w:r>
          </w:p>
        </w:tc>
        <w:tc>
          <w:tcPr>
            <w:tcW w:w="980" w:type="dxa"/>
            <w:tcBorders>
              <w:top w:val="single" w:sz="8" w:space="0" w:color="auto"/>
              <w:left w:val="nil"/>
              <w:bottom w:val="single" w:sz="8" w:space="0" w:color="auto"/>
              <w:right w:val="nil"/>
            </w:tcBorders>
            <w:shd w:val="clear" w:color="auto" w:fill="auto"/>
            <w:noWrap/>
            <w:vAlign w:val="bottom"/>
            <w:hideMark/>
          </w:tcPr>
          <w:p w14:paraId="7DD92DBD" w14:textId="7BE4FD8B"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w:t>
            </w:r>
          </w:p>
        </w:tc>
        <w:tc>
          <w:tcPr>
            <w:tcW w:w="960" w:type="dxa"/>
            <w:tcBorders>
              <w:top w:val="single" w:sz="8" w:space="0" w:color="auto"/>
              <w:left w:val="nil"/>
              <w:bottom w:val="single" w:sz="8" w:space="0" w:color="auto"/>
              <w:right w:val="nil"/>
            </w:tcBorders>
            <w:shd w:val="clear" w:color="auto" w:fill="auto"/>
            <w:noWrap/>
            <w:vAlign w:val="bottom"/>
            <w:hideMark/>
          </w:tcPr>
          <w:p w14:paraId="0FBCA89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U[V]</w:t>
            </w:r>
          </w:p>
        </w:tc>
        <w:tc>
          <w:tcPr>
            <w:tcW w:w="960" w:type="dxa"/>
            <w:tcBorders>
              <w:top w:val="single" w:sz="8" w:space="0" w:color="auto"/>
              <w:left w:val="nil"/>
              <w:bottom w:val="single" w:sz="8" w:space="0" w:color="auto"/>
              <w:right w:val="nil"/>
            </w:tcBorders>
            <w:shd w:val="clear" w:color="auto" w:fill="auto"/>
            <w:noWrap/>
            <w:vAlign w:val="bottom"/>
            <w:hideMark/>
          </w:tcPr>
          <w:p w14:paraId="539BABA6" w14:textId="323526A3"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min</w:t>
            </w:r>
          </w:p>
        </w:tc>
        <w:tc>
          <w:tcPr>
            <w:tcW w:w="960" w:type="dxa"/>
            <w:tcBorders>
              <w:top w:val="single" w:sz="8" w:space="0" w:color="auto"/>
              <w:left w:val="nil"/>
              <w:bottom w:val="single" w:sz="8" w:space="0" w:color="auto"/>
              <w:right w:val="nil"/>
            </w:tcBorders>
            <w:shd w:val="clear" w:color="auto" w:fill="auto"/>
            <w:noWrap/>
            <w:vAlign w:val="bottom"/>
            <w:hideMark/>
          </w:tcPr>
          <w:p w14:paraId="1614EB81"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max</w:t>
            </w:r>
          </w:p>
        </w:tc>
        <w:tc>
          <w:tcPr>
            <w:tcW w:w="960" w:type="dxa"/>
            <w:tcBorders>
              <w:top w:val="single" w:sz="8" w:space="0" w:color="auto"/>
              <w:left w:val="nil"/>
              <w:bottom w:val="single" w:sz="8" w:space="0" w:color="auto"/>
              <w:right w:val="nil"/>
            </w:tcBorders>
            <w:shd w:val="clear" w:color="auto" w:fill="auto"/>
            <w:noWrap/>
            <w:vAlign w:val="bottom"/>
            <w:hideMark/>
          </w:tcPr>
          <w:p w14:paraId="3B9B726E" w14:textId="2290AAC4"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ADC </w:t>
            </w:r>
            <w:proofErr w:type="spellStart"/>
            <w:r w:rsidRPr="003D27D0">
              <w:rPr>
                <w:rFonts w:ascii="Calibri" w:eastAsia="Times New Roman" w:hAnsi="Calibri" w:cs="Calibri"/>
                <w:color w:val="000000"/>
                <w:sz w:val="22"/>
                <w:lang w:eastAsia="cs-CZ"/>
              </w:rPr>
              <w:t>avg</w:t>
            </w:r>
            <w:proofErr w:type="spellEnd"/>
          </w:p>
        </w:tc>
        <w:tc>
          <w:tcPr>
            <w:tcW w:w="1087" w:type="dxa"/>
            <w:tcBorders>
              <w:top w:val="single" w:sz="8" w:space="0" w:color="auto"/>
              <w:left w:val="nil"/>
              <w:bottom w:val="single" w:sz="8" w:space="0" w:color="auto"/>
              <w:right w:val="nil"/>
            </w:tcBorders>
            <w:shd w:val="clear" w:color="auto" w:fill="auto"/>
            <w:noWrap/>
            <w:vAlign w:val="bottom"/>
            <w:hideMark/>
          </w:tcPr>
          <w:p w14:paraId="5581B32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U </w:t>
            </w:r>
            <w:proofErr w:type="spellStart"/>
            <w:r w:rsidRPr="003D27D0">
              <w:rPr>
                <w:rFonts w:ascii="Calibri" w:eastAsia="Times New Roman" w:hAnsi="Calibri" w:cs="Calibri"/>
                <w:color w:val="000000"/>
                <w:sz w:val="22"/>
                <w:lang w:eastAsia="cs-CZ"/>
              </w:rPr>
              <w:t>adc</w:t>
            </w:r>
            <w:proofErr w:type="spellEnd"/>
          </w:p>
        </w:tc>
        <w:tc>
          <w:tcPr>
            <w:tcW w:w="1023" w:type="dxa"/>
            <w:tcBorders>
              <w:top w:val="single" w:sz="8" w:space="0" w:color="auto"/>
              <w:left w:val="nil"/>
              <w:bottom w:val="single" w:sz="8" w:space="0" w:color="auto"/>
              <w:right w:val="single" w:sz="8" w:space="0" w:color="auto"/>
            </w:tcBorders>
            <w:shd w:val="clear" w:color="auto" w:fill="auto"/>
            <w:noWrap/>
            <w:vAlign w:val="bottom"/>
            <w:hideMark/>
          </w:tcPr>
          <w:p w14:paraId="6BC22300" w14:textId="14779ACD"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 [%]</w:t>
            </w:r>
          </w:p>
        </w:tc>
      </w:tr>
      <w:tr w:rsidR="003D27D0" w:rsidRPr="003D27D0" w14:paraId="1CC0045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24305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0,0005</w:t>
            </w:r>
          </w:p>
        </w:tc>
        <w:tc>
          <w:tcPr>
            <w:tcW w:w="980" w:type="dxa"/>
            <w:tcBorders>
              <w:top w:val="nil"/>
              <w:left w:val="nil"/>
              <w:bottom w:val="nil"/>
              <w:right w:val="single" w:sz="4" w:space="0" w:color="auto"/>
            </w:tcBorders>
            <w:shd w:val="clear" w:color="auto" w:fill="auto"/>
            <w:noWrap/>
            <w:vAlign w:val="bottom"/>
            <w:hideMark/>
          </w:tcPr>
          <w:p w14:paraId="5B5F32B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c>
          <w:tcPr>
            <w:tcW w:w="960" w:type="dxa"/>
            <w:tcBorders>
              <w:top w:val="nil"/>
              <w:left w:val="nil"/>
              <w:bottom w:val="nil"/>
              <w:right w:val="single" w:sz="4" w:space="0" w:color="auto"/>
            </w:tcBorders>
            <w:shd w:val="clear" w:color="auto" w:fill="auto"/>
            <w:noWrap/>
            <w:vAlign w:val="bottom"/>
            <w:hideMark/>
          </w:tcPr>
          <w:p w14:paraId="6E28E69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0,0000</w:t>
            </w:r>
          </w:p>
        </w:tc>
        <w:tc>
          <w:tcPr>
            <w:tcW w:w="960" w:type="dxa"/>
            <w:tcBorders>
              <w:top w:val="nil"/>
              <w:left w:val="nil"/>
              <w:bottom w:val="nil"/>
              <w:right w:val="single" w:sz="4" w:space="0" w:color="auto"/>
            </w:tcBorders>
            <w:shd w:val="clear" w:color="auto" w:fill="auto"/>
            <w:noWrap/>
            <w:vAlign w:val="bottom"/>
            <w:hideMark/>
          </w:tcPr>
          <w:p w14:paraId="322379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5EC04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A6AA88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87" w:type="dxa"/>
            <w:tcBorders>
              <w:top w:val="nil"/>
              <w:left w:val="nil"/>
              <w:bottom w:val="nil"/>
              <w:right w:val="single" w:sz="4" w:space="0" w:color="auto"/>
            </w:tcBorders>
            <w:shd w:val="clear" w:color="auto" w:fill="auto"/>
            <w:noWrap/>
            <w:vAlign w:val="bottom"/>
            <w:hideMark/>
          </w:tcPr>
          <w:p w14:paraId="08CFB7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23" w:type="dxa"/>
            <w:tcBorders>
              <w:top w:val="nil"/>
              <w:left w:val="nil"/>
              <w:bottom w:val="nil"/>
              <w:right w:val="single" w:sz="8" w:space="0" w:color="auto"/>
            </w:tcBorders>
            <w:shd w:val="clear" w:color="auto" w:fill="auto"/>
            <w:noWrap/>
            <w:vAlign w:val="bottom"/>
            <w:hideMark/>
          </w:tcPr>
          <w:p w14:paraId="23BCCAE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r>
      <w:tr w:rsidR="003D27D0" w:rsidRPr="003D27D0" w14:paraId="0E54B996"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D7429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0,0013</w:t>
            </w:r>
          </w:p>
        </w:tc>
        <w:tc>
          <w:tcPr>
            <w:tcW w:w="980" w:type="dxa"/>
            <w:tcBorders>
              <w:top w:val="nil"/>
              <w:left w:val="nil"/>
              <w:bottom w:val="nil"/>
              <w:right w:val="single" w:sz="4" w:space="0" w:color="auto"/>
            </w:tcBorders>
            <w:shd w:val="clear" w:color="auto" w:fill="auto"/>
            <w:noWrap/>
            <w:vAlign w:val="bottom"/>
            <w:hideMark/>
          </w:tcPr>
          <w:p w14:paraId="3C67B79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1,2826</w:t>
            </w:r>
          </w:p>
        </w:tc>
        <w:tc>
          <w:tcPr>
            <w:tcW w:w="960" w:type="dxa"/>
            <w:tcBorders>
              <w:top w:val="nil"/>
              <w:left w:val="nil"/>
              <w:bottom w:val="nil"/>
              <w:right w:val="single" w:sz="4" w:space="0" w:color="auto"/>
            </w:tcBorders>
            <w:shd w:val="clear" w:color="auto" w:fill="auto"/>
            <w:noWrap/>
            <w:vAlign w:val="bottom"/>
            <w:hideMark/>
          </w:tcPr>
          <w:p w14:paraId="71FACA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0,1036</w:t>
            </w:r>
          </w:p>
        </w:tc>
        <w:tc>
          <w:tcPr>
            <w:tcW w:w="960" w:type="dxa"/>
            <w:tcBorders>
              <w:top w:val="nil"/>
              <w:left w:val="nil"/>
              <w:bottom w:val="nil"/>
              <w:right w:val="single" w:sz="4" w:space="0" w:color="auto"/>
            </w:tcBorders>
            <w:shd w:val="clear" w:color="auto" w:fill="auto"/>
            <w:noWrap/>
            <w:vAlign w:val="bottom"/>
            <w:hideMark/>
          </w:tcPr>
          <w:p w14:paraId="3D4729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w:t>
            </w:r>
          </w:p>
        </w:tc>
        <w:tc>
          <w:tcPr>
            <w:tcW w:w="960" w:type="dxa"/>
            <w:tcBorders>
              <w:top w:val="nil"/>
              <w:left w:val="nil"/>
              <w:bottom w:val="nil"/>
              <w:right w:val="single" w:sz="4" w:space="0" w:color="auto"/>
            </w:tcBorders>
            <w:shd w:val="clear" w:color="auto" w:fill="auto"/>
            <w:noWrap/>
            <w:vAlign w:val="bottom"/>
            <w:hideMark/>
          </w:tcPr>
          <w:p w14:paraId="6E03B02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50</w:t>
            </w:r>
          </w:p>
        </w:tc>
        <w:tc>
          <w:tcPr>
            <w:tcW w:w="960" w:type="dxa"/>
            <w:tcBorders>
              <w:top w:val="nil"/>
              <w:left w:val="nil"/>
              <w:bottom w:val="nil"/>
              <w:right w:val="single" w:sz="4" w:space="0" w:color="auto"/>
            </w:tcBorders>
            <w:shd w:val="clear" w:color="auto" w:fill="auto"/>
            <w:noWrap/>
            <w:vAlign w:val="bottom"/>
            <w:hideMark/>
          </w:tcPr>
          <w:p w14:paraId="1E89142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44</w:t>
            </w:r>
          </w:p>
        </w:tc>
        <w:tc>
          <w:tcPr>
            <w:tcW w:w="1087" w:type="dxa"/>
            <w:tcBorders>
              <w:top w:val="nil"/>
              <w:left w:val="nil"/>
              <w:bottom w:val="nil"/>
              <w:right w:val="single" w:sz="4" w:space="0" w:color="auto"/>
            </w:tcBorders>
            <w:shd w:val="clear" w:color="auto" w:fill="auto"/>
            <w:noWrap/>
            <w:vAlign w:val="bottom"/>
            <w:hideMark/>
          </w:tcPr>
          <w:p w14:paraId="0BD78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0,1041096</w:t>
            </w:r>
          </w:p>
        </w:tc>
        <w:tc>
          <w:tcPr>
            <w:tcW w:w="1023" w:type="dxa"/>
            <w:tcBorders>
              <w:top w:val="nil"/>
              <w:left w:val="nil"/>
              <w:bottom w:val="nil"/>
              <w:right w:val="single" w:sz="8" w:space="0" w:color="auto"/>
            </w:tcBorders>
            <w:shd w:val="clear" w:color="auto" w:fill="auto"/>
            <w:noWrap/>
            <w:vAlign w:val="bottom"/>
            <w:hideMark/>
          </w:tcPr>
          <w:p w14:paraId="6756F7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0,49188</w:t>
            </w:r>
          </w:p>
        </w:tc>
      </w:tr>
      <w:tr w:rsidR="003D27D0" w:rsidRPr="003D27D0" w14:paraId="58210C8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36073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0,0066</w:t>
            </w:r>
          </w:p>
        </w:tc>
        <w:tc>
          <w:tcPr>
            <w:tcW w:w="980" w:type="dxa"/>
            <w:tcBorders>
              <w:top w:val="nil"/>
              <w:left w:val="nil"/>
              <w:bottom w:val="nil"/>
              <w:right w:val="single" w:sz="4" w:space="0" w:color="auto"/>
            </w:tcBorders>
            <w:shd w:val="clear" w:color="auto" w:fill="auto"/>
            <w:noWrap/>
            <w:vAlign w:val="bottom"/>
            <w:hideMark/>
          </w:tcPr>
          <w:p w14:paraId="063159B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3,2510</w:t>
            </w:r>
          </w:p>
        </w:tc>
        <w:tc>
          <w:tcPr>
            <w:tcW w:w="960" w:type="dxa"/>
            <w:tcBorders>
              <w:top w:val="nil"/>
              <w:left w:val="nil"/>
              <w:bottom w:val="nil"/>
              <w:right w:val="single" w:sz="4" w:space="0" w:color="auto"/>
            </w:tcBorders>
            <w:shd w:val="clear" w:color="auto" w:fill="auto"/>
            <w:noWrap/>
            <w:vAlign w:val="bottom"/>
            <w:hideMark/>
          </w:tcPr>
          <w:p w14:paraId="2E4B1B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0,204</w:t>
            </w:r>
          </w:p>
        </w:tc>
        <w:tc>
          <w:tcPr>
            <w:tcW w:w="960" w:type="dxa"/>
            <w:tcBorders>
              <w:top w:val="nil"/>
              <w:left w:val="nil"/>
              <w:bottom w:val="nil"/>
              <w:right w:val="single" w:sz="4" w:space="0" w:color="auto"/>
            </w:tcBorders>
            <w:shd w:val="clear" w:color="auto" w:fill="auto"/>
            <w:noWrap/>
            <w:vAlign w:val="bottom"/>
            <w:hideMark/>
          </w:tcPr>
          <w:p w14:paraId="1278E6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161</w:t>
            </w:r>
          </w:p>
        </w:tc>
        <w:tc>
          <w:tcPr>
            <w:tcW w:w="960" w:type="dxa"/>
            <w:tcBorders>
              <w:top w:val="nil"/>
              <w:left w:val="nil"/>
              <w:bottom w:val="nil"/>
              <w:right w:val="single" w:sz="4" w:space="0" w:color="auto"/>
            </w:tcBorders>
            <w:shd w:val="clear" w:color="auto" w:fill="auto"/>
            <w:noWrap/>
            <w:vAlign w:val="bottom"/>
            <w:hideMark/>
          </w:tcPr>
          <w:p w14:paraId="432D723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167</w:t>
            </w:r>
          </w:p>
        </w:tc>
        <w:tc>
          <w:tcPr>
            <w:tcW w:w="960" w:type="dxa"/>
            <w:tcBorders>
              <w:top w:val="nil"/>
              <w:left w:val="nil"/>
              <w:bottom w:val="nil"/>
              <w:right w:val="single" w:sz="4" w:space="0" w:color="auto"/>
            </w:tcBorders>
            <w:shd w:val="clear" w:color="auto" w:fill="auto"/>
            <w:noWrap/>
            <w:vAlign w:val="bottom"/>
            <w:hideMark/>
          </w:tcPr>
          <w:p w14:paraId="41846B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w:t>
            </w:r>
          </w:p>
        </w:tc>
        <w:tc>
          <w:tcPr>
            <w:tcW w:w="1087" w:type="dxa"/>
            <w:tcBorders>
              <w:top w:val="nil"/>
              <w:left w:val="nil"/>
              <w:bottom w:val="nil"/>
              <w:right w:val="single" w:sz="4" w:space="0" w:color="auto"/>
            </w:tcBorders>
            <w:shd w:val="clear" w:color="auto" w:fill="auto"/>
            <w:noWrap/>
            <w:vAlign w:val="bottom"/>
            <w:hideMark/>
          </w:tcPr>
          <w:p w14:paraId="101513F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0,2029600</w:t>
            </w:r>
          </w:p>
        </w:tc>
        <w:tc>
          <w:tcPr>
            <w:tcW w:w="1023" w:type="dxa"/>
            <w:tcBorders>
              <w:top w:val="nil"/>
              <w:left w:val="nil"/>
              <w:bottom w:val="nil"/>
              <w:right w:val="single" w:sz="8" w:space="0" w:color="auto"/>
            </w:tcBorders>
            <w:shd w:val="clear" w:color="auto" w:fill="auto"/>
            <w:noWrap/>
            <w:vAlign w:val="bottom"/>
            <w:hideMark/>
          </w:tcPr>
          <w:p w14:paraId="13AC68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-0,50980</w:t>
            </w:r>
          </w:p>
        </w:tc>
      </w:tr>
      <w:tr w:rsidR="003D27D0" w:rsidRPr="003D27D0" w14:paraId="31583411"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6EA3AF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0,0074</w:t>
            </w:r>
          </w:p>
        </w:tc>
        <w:tc>
          <w:tcPr>
            <w:tcW w:w="980" w:type="dxa"/>
            <w:tcBorders>
              <w:top w:val="nil"/>
              <w:left w:val="nil"/>
              <w:bottom w:val="nil"/>
              <w:right w:val="single" w:sz="4" w:space="0" w:color="auto"/>
            </w:tcBorders>
            <w:shd w:val="clear" w:color="auto" w:fill="auto"/>
            <w:noWrap/>
            <w:vAlign w:val="bottom"/>
            <w:hideMark/>
          </w:tcPr>
          <w:p w14:paraId="62E3BC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2,4447</w:t>
            </w:r>
          </w:p>
        </w:tc>
        <w:tc>
          <w:tcPr>
            <w:tcW w:w="960" w:type="dxa"/>
            <w:tcBorders>
              <w:top w:val="nil"/>
              <w:left w:val="nil"/>
              <w:bottom w:val="nil"/>
              <w:right w:val="single" w:sz="4" w:space="0" w:color="auto"/>
            </w:tcBorders>
            <w:shd w:val="clear" w:color="auto" w:fill="auto"/>
            <w:noWrap/>
            <w:vAlign w:val="bottom"/>
            <w:hideMark/>
          </w:tcPr>
          <w:p w14:paraId="55D2370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0,304</w:t>
            </w:r>
          </w:p>
        </w:tc>
        <w:tc>
          <w:tcPr>
            <w:tcW w:w="960" w:type="dxa"/>
            <w:tcBorders>
              <w:top w:val="nil"/>
              <w:left w:val="nil"/>
              <w:bottom w:val="nil"/>
              <w:right w:val="single" w:sz="4" w:space="0" w:color="auto"/>
            </w:tcBorders>
            <w:shd w:val="clear" w:color="auto" w:fill="auto"/>
            <w:noWrap/>
            <w:vAlign w:val="bottom"/>
            <w:hideMark/>
          </w:tcPr>
          <w:p w14:paraId="7C966E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284</w:t>
            </w:r>
          </w:p>
        </w:tc>
        <w:tc>
          <w:tcPr>
            <w:tcW w:w="960" w:type="dxa"/>
            <w:tcBorders>
              <w:top w:val="nil"/>
              <w:left w:val="nil"/>
              <w:bottom w:val="nil"/>
              <w:right w:val="single" w:sz="4" w:space="0" w:color="auto"/>
            </w:tcBorders>
            <w:shd w:val="clear" w:color="auto" w:fill="auto"/>
            <w:noWrap/>
            <w:vAlign w:val="bottom"/>
            <w:hideMark/>
          </w:tcPr>
          <w:p w14:paraId="3207AB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6B4C41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287,5</w:t>
            </w:r>
          </w:p>
        </w:tc>
        <w:tc>
          <w:tcPr>
            <w:tcW w:w="1087" w:type="dxa"/>
            <w:tcBorders>
              <w:top w:val="nil"/>
              <w:left w:val="nil"/>
              <w:bottom w:val="nil"/>
              <w:right w:val="single" w:sz="4" w:space="0" w:color="auto"/>
            </w:tcBorders>
            <w:shd w:val="clear" w:color="auto" w:fill="auto"/>
            <w:noWrap/>
            <w:vAlign w:val="bottom"/>
            <w:hideMark/>
          </w:tcPr>
          <w:p w14:paraId="67801E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0,3036125</w:t>
            </w:r>
          </w:p>
        </w:tc>
        <w:tc>
          <w:tcPr>
            <w:tcW w:w="1023" w:type="dxa"/>
            <w:tcBorders>
              <w:top w:val="nil"/>
              <w:left w:val="nil"/>
              <w:bottom w:val="nil"/>
              <w:right w:val="single" w:sz="8" w:space="0" w:color="auto"/>
            </w:tcBorders>
            <w:shd w:val="clear" w:color="auto" w:fill="auto"/>
            <w:noWrap/>
            <w:vAlign w:val="bottom"/>
            <w:hideMark/>
          </w:tcPr>
          <w:p w14:paraId="39313F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-0,12746</w:t>
            </w:r>
          </w:p>
        </w:tc>
      </w:tr>
      <w:tr w:rsidR="003D27D0" w:rsidRPr="003D27D0" w14:paraId="0F51760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FD237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0,0082</w:t>
            </w:r>
          </w:p>
        </w:tc>
        <w:tc>
          <w:tcPr>
            <w:tcW w:w="980" w:type="dxa"/>
            <w:tcBorders>
              <w:top w:val="nil"/>
              <w:left w:val="nil"/>
              <w:bottom w:val="nil"/>
              <w:right w:val="single" w:sz="4" w:space="0" w:color="auto"/>
            </w:tcBorders>
            <w:shd w:val="clear" w:color="auto" w:fill="auto"/>
            <w:noWrap/>
            <w:vAlign w:val="bottom"/>
            <w:hideMark/>
          </w:tcPr>
          <w:p w14:paraId="5EB6AC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2,0469</w:t>
            </w:r>
          </w:p>
        </w:tc>
        <w:tc>
          <w:tcPr>
            <w:tcW w:w="960" w:type="dxa"/>
            <w:tcBorders>
              <w:top w:val="nil"/>
              <w:left w:val="nil"/>
              <w:bottom w:val="nil"/>
              <w:right w:val="single" w:sz="4" w:space="0" w:color="auto"/>
            </w:tcBorders>
            <w:shd w:val="clear" w:color="auto" w:fill="auto"/>
            <w:noWrap/>
            <w:vAlign w:val="bottom"/>
            <w:hideMark/>
          </w:tcPr>
          <w:p w14:paraId="2101847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0,401</w:t>
            </w:r>
          </w:p>
        </w:tc>
        <w:tc>
          <w:tcPr>
            <w:tcW w:w="960" w:type="dxa"/>
            <w:tcBorders>
              <w:top w:val="nil"/>
              <w:left w:val="nil"/>
              <w:bottom w:val="nil"/>
              <w:right w:val="single" w:sz="4" w:space="0" w:color="auto"/>
            </w:tcBorders>
            <w:shd w:val="clear" w:color="auto" w:fill="auto"/>
            <w:noWrap/>
            <w:vAlign w:val="bottom"/>
            <w:hideMark/>
          </w:tcPr>
          <w:p w14:paraId="5243FC9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401</w:t>
            </w:r>
          </w:p>
        </w:tc>
        <w:tc>
          <w:tcPr>
            <w:tcW w:w="960" w:type="dxa"/>
            <w:tcBorders>
              <w:top w:val="nil"/>
              <w:left w:val="nil"/>
              <w:bottom w:val="nil"/>
              <w:right w:val="single" w:sz="4" w:space="0" w:color="auto"/>
            </w:tcBorders>
            <w:shd w:val="clear" w:color="auto" w:fill="auto"/>
            <w:noWrap/>
            <w:vAlign w:val="bottom"/>
            <w:hideMark/>
          </w:tcPr>
          <w:p w14:paraId="153EC0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410</w:t>
            </w:r>
          </w:p>
        </w:tc>
        <w:tc>
          <w:tcPr>
            <w:tcW w:w="960" w:type="dxa"/>
            <w:tcBorders>
              <w:top w:val="nil"/>
              <w:left w:val="nil"/>
              <w:bottom w:val="nil"/>
              <w:right w:val="single" w:sz="4" w:space="0" w:color="auto"/>
            </w:tcBorders>
            <w:shd w:val="clear" w:color="auto" w:fill="auto"/>
            <w:noWrap/>
            <w:vAlign w:val="bottom"/>
            <w:hideMark/>
          </w:tcPr>
          <w:p w14:paraId="23722B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405,5</w:t>
            </w:r>
          </w:p>
        </w:tc>
        <w:tc>
          <w:tcPr>
            <w:tcW w:w="1087" w:type="dxa"/>
            <w:tcBorders>
              <w:top w:val="nil"/>
              <w:left w:val="nil"/>
              <w:bottom w:val="nil"/>
              <w:right w:val="single" w:sz="4" w:space="0" w:color="auto"/>
            </w:tcBorders>
            <w:shd w:val="clear" w:color="auto" w:fill="auto"/>
            <w:noWrap/>
            <w:vAlign w:val="bottom"/>
            <w:hideMark/>
          </w:tcPr>
          <w:p w14:paraId="6DF5DD4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0,3997825</w:t>
            </w:r>
          </w:p>
        </w:tc>
        <w:tc>
          <w:tcPr>
            <w:tcW w:w="1023" w:type="dxa"/>
            <w:tcBorders>
              <w:top w:val="nil"/>
              <w:left w:val="nil"/>
              <w:bottom w:val="nil"/>
              <w:right w:val="single" w:sz="8" w:space="0" w:color="auto"/>
            </w:tcBorders>
            <w:shd w:val="clear" w:color="auto" w:fill="auto"/>
            <w:noWrap/>
            <w:vAlign w:val="bottom"/>
            <w:hideMark/>
          </w:tcPr>
          <w:p w14:paraId="0C360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w:t>
            </w:r>
          </w:p>
        </w:tc>
      </w:tr>
      <w:tr w:rsidR="003D27D0" w:rsidRPr="003D27D0" w14:paraId="5475994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3294D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0,0091</w:t>
            </w:r>
          </w:p>
        </w:tc>
        <w:tc>
          <w:tcPr>
            <w:tcW w:w="980" w:type="dxa"/>
            <w:tcBorders>
              <w:top w:val="nil"/>
              <w:left w:val="nil"/>
              <w:bottom w:val="nil"/>
              <w:right w:val="single" w:sz="4" w:space="0" w:color="auto"/>
            </w:tcBorders>
            <w:shd w:val="clear" w:color="auto" w:fill="auto"/>
            <w:noWrap/>
            <w:vAlign w:val="bottom"/>
            <w:hideMark/>
          </w:tcPr>
          <w:p w14:paraId="228822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1,7862</w:t>
            </w:r>
          </w:p>
        </w:tc>
        <w:tc>
          <w:tcPr>
            <w:tcW w:w="960" w:type="dxa"/>
            <w:tcBorders>
              <w:top w:val="nil"/>
              <w:left w:val="nil"/>
              <w:bottom w:val="nil"/>
              <w:right w:val="single" w:sz="4" w:space="0" w:color="auto"/>
            </w:tcBorders>
            <w:shd w:val="clear" w:color="auto" w:fill="auto"/>
            <w:noWrap/>
            <w:vAlign w:val="bottom"/>
            <w:hideMark/>
          </w:tcPr>
          <w:p w14:paraId="5BAAD3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w:t>
            </w:r>
          </w:p>
        </w:tc>
        <w:tc>
          <w:tcPr>
            <w:tcW w:w="960" w:type="dxa"/>
            <w:tcBorders>
              <w:top w:val="nil"/>
              <w:left w:val="nil"/>
              <w:bottom w:val="nil"/>
              <w:right w:val="single" w:sz="4" w:space="0" w:color="auto"/>
            </w:tcBorders>
            <w:shd w:val="clear" w:color="auto" w:fill="auto"/>
            <w:noWrap/>
            <w:vAlign w:val="bottom"/>
            <w:hideMark/>
          </w:tcPr>
          <w:p w14:paraId="4382CF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535</w:t>
            </w:r>
          </w:p>
        </w:tc>
        <w:tc>
          <w:tcPr>
            <w:tcW w:w="960" w:type="dxa"/>
            <w:tcBorders>
              <w:top w:val="nil"/>
              <w:left w:val="nil"/>
              <w:bottom w:val="nil"/>
              <w:right w:val="single" w:sz="4" w:space="0" w:color="auto"/>
            </w:tcBorders>
            <w:shd w:val="clear" w:color="auto" w:fill="auto"/>
            <w:noWrap/>
            <w:vAlign w:val="bottom"/>
            <w:hideMark/>
          </w:tcPr>
          <w:p w14:paraId="0C5843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540</w:t>
            </w:r>
          </w:p>
        </w:tc>
        <w:tc>
          <w:tcPr>
            <w:tcW w:w="960" w:type="dxa"/>
            <w:tcBorders>
              <w:top w:val="nil"/>
              <w:left w:val="nil"/>
              <w:bottom w:val="nil"/>
              <w:right w:val="single" w:sz="4" w:space="0" w:color="auto"/>
            </w:tcBorders>
            <w:shd w:val="clear" w:color="auto" w:fill="auto"/>
            <w:noWrap/>
            <w:vAlign w:val="bottom"/>
            <w:hideMark/>
          </w:tcPr>
          <w:p w14:paraId="311D716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537,5</w:t>
            </w:r>
          </w:p>
        </w:tc>
        <w:tc>
          <w:tcPr>
            <w:tcW w:w="1087" w:type="dxa"/>
            <w:tcBorders>
              <w:top w:val="nil"/>
              <w:left w:val="nil"/>
              <w:bottom w:val="nil"/>
              <w:right w:val="single" w:sz="4" w:space="0" w:color="auto"/>
            </w:tcBorders>
            <w:shd w:val="clear" w:color="auto" w:fill="auto"/>
            <w:noWrap/>
            <w:vAlign w:val="bottom"/>
            <w:hideMark/>
          </w:tcPr>
          <w:p w14:paraId="519420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0,5073625</w:t>
            </w:r>
          </w:p>
        </w:tc>
        <w:tc>
          <w:tcPr>
            <w:tcW w:w="1023" w:type="dxa"/>
            <w:tcBorders>
              <w:top w:val="nil"/>
              <w:left w:val="nil"/>
              <w:bottom w:val="nil"/>
              <w:right w:val="single" w:sz="8" w:space="0" w:color="auto"/>
            </w:tcBorders>
            <w:shd w:val="clear" w:color="auto" w:fill="auto"/>
            <w:noWrap/>
            <w:vAlign w:val="bottom"/>
            <w:hideMark/>
          </w:tcPr>
          <w:p w14:paraId="3AAB30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0,07150</w:t>
            </w:r>
          </w:p>
        </w:tc>
      </w:tr>
      <w:tr w:rsidR="003D27D0" w:rsidRPr="003D27D0" w14:paraId="7A89CDB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E8739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0,0099</w:t>
            </w:r>
          </w:p>
        </w:tc>
        <w:tc>
          <w:tcPr>
            <w:tcW w:w="980" w:type="dxa"/>
            <w:tcBorders>
              <w:top w:val="nil"/>
              <w:left w:val="nil"/>
              <w:bottom w:val="nil"/>
              <w:right w:val="single" w:sz="4" w:space="0" w:color="auto"/>
            </w:tcBorders>
            <w:shd w:val="clear" w:color="auto" w:fill="auto"/>
            <w:noWrap/>
            <w:vAlign w:val="bottom"/>
            <w:hideMark/>
          </w:tcPr>
          <w:p w14:paraId="64A6664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1,6237</w:t>
            </w:r>
          </w:p>
        </w:tc>
        <w:tc>
          <w:tcPr>
            <w:tcW w:w="960" w:type="dxa"/>
            <w:tcBorders>
              <w:top w:val="nil"/>
              <w:left w:val="nil"/>
              <w:bottom w:val="nil"/>
              <w:right w:val="single" w:sz="4" w:space="0" w:color="auto"/>
            </w:tcBorders>
            <w:shd w:val="clear" w:color="auto" w:fill="auto"/>
            <w:noWrap/>
            <w:vAlign w:val="bottom"/>
            <w:hideMark/>
          </w:tcPr>
          <w:p w14:paraId="5EAE5E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w:t>
            </w:r>
          </w:p>
        </w:tc>
        <w:tc>
          <w:tcPr>
            <w:tcW w:w="960" w:type="dxa"/>
            <w:tcBorders>
              <w:top w:val="nil"/>
              <w:left w:val="nil"/>
              <w:bottom w:val="nil"/>
              <w:right w:val="single" w:sz="4" w:space="0" w:color="auto"/>
            </w:tcBorders>
            <w:shd w:val="clear" w:color="auto" w:fill="auto"/>
            <w:noWrap/>
            <w:vAlign w:val="bottom"/>
            <w:hideMark/>
          </w:tcPr>
          <w:p w14:paraId="626765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654</w:t>
            </w:r>
          </w:p>
        </w:tc>
        <w:tc>
          <w:tcPr>
            <w:tcW w:w="960" w:type="dxa"/>
            <w:tcBorders>
              <w:top w:val="nil"/>
              <w:left w:val="nil"/>
              <w:bottom w:val="nil"/>
              <w:right w:val="single" w:sz="4" w:space="0" w:color="auto"/>
            </w:tcBorders>
            <w:shd w:val="clear" w:color="auto" w:fill="auto"/>
            <w:noWrap/>
            <w:vAlign w:val="bottom"/>
            <w:hideMark/>
          </w:tcPr>
          <w:p w14:paraId="33B2F3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667</w:t>
            </w:r>
          </w:p>
        </w:tc>
        <w:tc>
          <w:tcPr>
            <w:tcW w:w="960" w:type="dxa"/>
            <w:tcBorders>
              <w:top w:val="nil"/>
              <w:left w:val="nil"/>
              <w:bottom w:val="nil"/>
              <w:right w:val="single" w:sz="4" w:space="0" w:color="auto"/>
            </w:tcBorders>
            <w:shd w:val="clear" w:color="auto" w:fill="auto"/>
            <w:noWrap/>
            <w:vAlign w:val="bottom"/>
            <w:hideMark/>
          </w:tcPr>
          <w:p w14:paraId="73254B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660,5</w:t>
            </w:r>
          </w:p>
        </w:tc>
        <w:tc>
          <w:tcPr>
            <w:tcW w:w="1087" w:type="dxa"/>
            <w:tcBorders>
              <w:top w:val="nil"/>
              <w:left w:val="nil"/>
              <w:bottom w:val="nil"/>
              <w:right w:val="single" w:sz="4" w:space="0" w:color="auto"/>
            </w:tcBorders>
            <w:shd w:val="clear" w:color="auto" w:fill="auto"/>
            <w:noWrap/>
            <w:vAlign w:val="bottom"/>
            <w:hideMark/>
          </w:tcPr>
          <w:p w14:paraId="78C659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0,6076075</w:t>
            </w:r>
          </w:p>
        </w:tc>
        <w:tc>
          <w:tcPr>
            <w:tcW w:w="1023" w:type="dxa"/>
            <w:tcBorders>
              <w:top w:val="nil"/>
              <w:left w:val="nil"/>
              <w:bottom w:val="nil"/>
              <w:right w:val="single" w:sz="8" w:space="0" w:color="auto"/>
            </w:tcBorders>
            <w:shd w:val="clear" w:color="auto" w:fill="auto"/>
            <w:noWrap/>
            <w:vAlign w:val="bottom"/>
            <w:hideMark/>
          </w:tcPr>
          <w:p w14:paraId="6C5456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0,10009</w:t>
            </w:r>
          </w:p>
        </w:tc>
      </w:tr>
      <w:tr w:rsidR="003D27D0" w:rsidRPr="003D27D0" w14:paraId="178DF36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3A5E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0,0106</w:t>
            </w:r>
          </w:p>
        </w:tc>
        <w:tc>
          <w:tcPr>
            <w:tcW w:w="980" w:type="dxa"/>
            <w:tcBorders>
              <w:top w:val="nil"/>
              <w:left w:val="nil"/>
              <w:bottom w:val="nil"/>
              <w:right w:val="single" w:sz="4" w:space="0" w:color="auto"/>
            </w:tcBorders>
            <w:shd w:val="clear" w:color="auto" w:fill="auto"/>
            <w:noWrap/>
            <w:vAlign w:val="bottom"/>
            <w:hideMark/>
          </w:tcPr>
          <w:p w14:paraId="5F5AB1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1,5143</w:t>
            </w:r>
          </w:p>
        </w:tc>
        <w:tc>
          <w:tcPr>
            <w:tcW w:w="960" w:type="dxa"/>
            <w:tcBorders>
              <w:top w:val="nil"/>
              <w:left w:val="nil"/>
              <w:bottom w:val="nil"/>
              <w:right w:val="single" w:sz="4" w:space="0" w:color="auto"/>
            </w:tcBorders>
            <w:shd w:val="clear" w:color="auto" w:fill="auto"/>
            <w:noWrap/>
            <w:vAlign w:val="bottom"/>
            <w:hideMark/>
          </w:tcPr>
          <w:p w14:paraId="3556B4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0,700</w:t>
            </w:r>
          </w:p>
        </w:tc>
        <w:tc>
          <w:tcPr>
            <w:tcW w:w="960" w:type="dxa"/>
            <w:tcBorders>
              <w:top w:val="nil"/>
              <w:left w:val="nil"/>
              <w:bottom w:val="nil"/>
              <w:right w:val="single" w:sz="4" w:space="0" w:color="auto"/>
            </w:tcBorders>
            <w:shd w:val="clear" w:color="auto" w:fill="auto"/>
            <w:noWrap/>
            <w:vAlign w:val="bottom"/>
            <w:hideMark/>
          </w:tcPr>
          <w:p w14:paraId="5A692A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768</w:t>
            </w:r>
          </w:p>
        </w:tc>
        <w:tc>
          <w:tcPr>
            <w:tcW w:w="960" w:type="dxa"/>
            <w:tcBorders>
              <w:top w:val="nil"/>
              <w:left w:val="nil"/>
              <w:bottom w:val="nil"/>
              <w:right w:val="single" w:sz="4" w:space="0" w:color="auto"/>
            </w:tcBorders>
            <w:shd w:val="clear" w:color="auto" w:fill="auto"/>
            <w:noWrap/>
            <w:vAlign w:val="bottom"/>
            <w:hideMark/>
          </w:tcPr>
          <w:p w14:paraId="0FA136C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798</w:t>
            </w:r>
          </w:p>
        </w:tc>
        <w:tc>
          <w:tcPr>
            <w:tcW w:w="960" w:type="dxa"/>
            <w:tcBorders>
              <w:top w:val="nil"/>
              <w:left w:val="nil"/>
              <w:bottom w:val="nil"/>
              <w:right w:val="single" w:sz="4" w:space="0" w:color="auto"/>
            </w:tcBorders>
            <w:shd w:val="clear" w:color="auto" w:fill="auto"/>
            <w:noWrap/>
            <w:vAlign w:val="bottom"/>
            <w:hideMark/>
          </w:tcPr>
          <w:p w14:paraId="36BEE78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783</w:t>
            </w:r>
          </w:p>
        </w:tc>
        <w:tc>
          <w:tcPr>
            <w:tcW w:w="1087" w:type="dxa"/>
            <w:tcBorders>
              <w:top w:val="nil"/>
              <w:left w:val="nil"/>
              <w:bottom w:val="nil"/>
              <w:right w:val="single" w:sz="4" w:space="0" w:color="auto"/>
            </w:tcBorders>
            <w:shd w:val="clear" w:color="auto" w:fill="auto"/>
            <w:noWrap/>
            <w:vAlign w:val="bottom"/>
            <w:hideMark/>
          </w:tcPr>
          <w:p w14:paraId="54C4F6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0,7074450</w:t>
            </w:r>
          </w:p>
        </w:tc>
        <w:tc>
          <w:tcPr>
            <w:tcW w:w="1023" w:type="dxa"/>
            <w:tcBorders>
              <w:top w:val="nil"/>
              <w:left w:val="nil"/>
              <w:bottom w:val="nil"/>
              <w:right w:val="single" w:sz="8" w:space="0" w:color="auto"/>
            </w:tcBorders>
            <w:shd w:val="clear" w:color="auto" w:fill="auto"/>
            <w:noWrap/>
            <w:vAlign w:val="bottom"/>
            <w:hideMark/>
          </w:tcPr>
          <w:p w14:paraId="232683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1,06358</w:t>
            </w:r>
          </w:p>
        </w:tc>
      </w:tr>
      <w:tr w:rsidR="003D27D0" w:rsidRPr="003D27D0" w14:paraId="3A71521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C060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0,0114</w:t>
            </w:r>
          </w:p>
        </w:tc>
        <w:tc>
          <w:tcPr>
            <w:tcW w:w="980" w:type="dxa"/>
            <w:tcBorders>
              <w:top w:val="nil"/>
              <w:left w:val="nil"/>
              <w:bottom w:val="nil"/>
              <w:right w:val="single" w:sz="4" w:space="0" w:color="auto"/>
            </w:tcBorders>
            <w:shd w:val="clear" w:color="auto" w:fill="auto"/>
            <w:noWrap/>
            <w:vAlign w:val="bottom"/>
            <w:hideMark/>
          </w:tcPr>
          <w:p w14:paraId="5E509D9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1,4281</w:t>
            </w:r>
          </w:p>
        </w:tc>
        <w:tc>
          <w:tcPr>
            <w:tcW w:w="960" w:type="dxa"/>
            <w:tcBorders>
              <w:top w:val="nil"/>
              <w:left w:val="nil"/>
              <w:bottom w:val="nil"/>
              <w:right w:val="single" w:sz="4" w:space="0" w:color="auto"/>
            </w:tcBorders>
            <w:shd w:val="clear" w:color="auto" w:fill="auto"/>
            <w:noWrap/>
            <w:vAlign w:val="bottom"/>
            <w:hideMark/>
          </w:tcPr>
          <w:p w14:paraId="55BB1A4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0,796</w:t>
            </w:r>
          </w:p>
        </w:tc>
        <w:tc>
          <w:tcPr>
            <w:tcW w:w="960" w:type="dxa"/>
            <w:tcBorders>
              <w:top w:val="nil"/>
              <w:left w:val="nil"/>
              <w:bottom w:val="nil"/>
              <w:right w:val="single" w:sz="4" w:space="0" w:color="auto"/>
            </w:tcBorders>
            <w:shd w:val="clear" w:color="auto" w:fill="auto"/>
            <w:noWrap/>
            <w:vAlign w:val="bottom"/>
            <w:hideMark/>
          </w:tcPr>
          <w:p w14:paraId="05ECD16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887</w:t>
            </w:r>
          </w:p>
        </w:tc>
        <w:tc>
          <w:tcPr>
            <w:tcW w:w="960" w:type="dxa"/>
            <w:tcBorders>
              <w:top w:val="nil"/>
              <w:left w:val="nil"/>
              <w:bottom w:val="nil"/>
              <w:right w:val="single" w:sz="4" w:space="0" w:color="auto"/>
            </w:tcBorders>
            <w:shd w:val="clear" w:color="auto" w:fill="auto"/>
            <w:noWrap/>
            <w:vAlign w:val="bottom"/>
            <w:hideMark/>
          </w:tcPr>
          <w:p w14:paraId="6929C5D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895</w:t>
            </w:r>
          </w:p>
        </w:tc>
        <w:tc>
          <w:tcPr>
            <w:tcW w:w="960" w:type="dxa"/>
            <w:tcBorders>
              <w:top w:val="nil"/>
              <w:left w:val="nil"/>
              <w:bottom w:val="nil"/>
              <w:right w:val="single" w:sz="4" w:space="0" w:color="auto"/>
            </w:tcBorders>
            <w:shd w:val="clear" w:color="auto" w:fill="auto"/>
            <w:noWrap/>
            <w:vAlign w:val="bottom"/>
            <w:hideMark/>
          </w:tcPr>
          <w:p w14:paraId="02989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891</w:t>
            </w:r>
          </w:p>
        </w:tc>
        <w:tc>
          <w:tcPr>
            <w:tcW w:w="1087" w:type="dxa"/>
            <w:tcBorders>
              <w:top w:val="nil"/>
              <w:left w:val="nil"/>
              <w:bottom w:val="nil"/>
              <w:right w:val="single" w:sz="4" w:space="0" w:color="auto"/>
            </w:tcBorders>
            <w:shd w:val="clear" w:color="auto" w:fill="auto"/>
            <w:noWrap/>
            <w:vAlign w:val="bottom"/>
            <w:hideMark/>
          </w:tcPr>
          <w:p w14:paraId="32B16CB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0,7954650</w:t>
            </w:r>
          </w:p>
        </w:tc>
        <w:tc>
          <w:tcPr>
            <w:tcW w:w="1023" w:type="dxa"/>
            <w:tcBorders>
              <w:top w:val="nil"/>
              <w:left w:val="nil"/>
              <w:bottom w:val="nil"/>
              <w:right w:val="single" w:sz="8" w:space="0" w:color="auto"/>
            </w:tcBorders>
            <w:shd w:val="clear" w:color="auto" w:fill="auto"/>
            <w:noWrap/>
            <w:vAlign w:val="bottom"/>
            <w:hideMark/>
          </w:tcPr>
          <w:p w14:paraId="5BA3EA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-0,06721</w:t>
            </w:r>
          </w:p>
        </w:tc>
      </w:tr>
      <w:tr w:rsidR="003D27D0" w:rsidRPr="003D27D0" w14:paraId="53526EFF"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8671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0,0122</w:t>
            </w:r>
          </w:p>
        </w:tc>
        <w:tc>
          <w:tcPr>
            <w:tcW w:w="980" w:type="dxa"/>
            <w:tcBorders>
              <w:top w:val="nil"/>
              <w:left w:val="nil"/>
              <w:bottom w:val="nil"/>
              <w:right w:val="single" w:sz="4" w:space="0" w:color="auto"/>
            </w:tcBorders>
            <w:shd w:val="clear" w:color="auto" w:fill="auto"/>
            <w:noWrap/>
            <w:vAlign w:val="bottom"/>
            <w:hideMark/>
          </w:tcPr>
          <w:p w14:paraId="162D097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1,3543</w:t>
            </w:r>
          </w:p>
        </w:tc>
        <w:tc>
          <w:tcPr>
            <w:tcW w:w="960" w:type="dxa"/>
            <w:tcBorders>
              <w:top w:val="nil"/>
              <w:left w:val="nil"/>
              <w:bottom w:val="nil"/>
              <w:right w:val="single" w:sz="4" w:space="0" w:color="auto"/>
            </w:tcBorders>
            <w:shd w:val="clear" w:color="auto" w:fill="auto"/>
            <w:noWrap/>
            <w:vAlign w:val="bottom"/>
            <w:hideMark/>
          </w:tcPr>
          <w:p w14:paraId="58CFF46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w:t>
            </w:r>
          </w:p>
        </w:tc>
        <w:tc>
          <w:tcPr>
            <w:tcW w:w="960" w:type="dxa"/>
            <w:tcBorders>
              <w:top w:val="nil"/>
              <w:left w:val="nil"/>
              <w:bottom w:val="nil"/>
              <w:right w:val="single" w:sz="4" w:space="0" w:color="auto"/>
            </w:tcBorders>
            <w:shd w:val="clear" w:color="auto" w:fill="auto"/>
            <w:noWrap/>
            <w:vAlign w:val="bottom"/>
            <w:hideMark/>
          </w:tcPr>
          <w:p w14:paraId="3CE061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1018</w:t>
            </w:r>
          </w:p>
        </w:tc>
        <w:tc>
          <w:tcPr>
            <w:tcW w:w="960" w:type="dxa"/>
            <w:tcBorders>
              <w:top w:val="nil"/>
              <w:left w:val="nil"/>
              <w:bottom w:val="nil"/>
              <w:right w:val="single" w:sz="4" w:space="0" w:color="auto"/>
            </w:tcBorders>
            <w:shd w:val="clear" w:color="auto" w:fill="auto"/>
            <w:noWrap/>
            <w:vAlign w:val="bottom"/>
            <w:hideMark/>
          </w:tcPr>
          <w:p w14:paraId="070826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1027</w:t>
            </w:r>
          </w:p>
        </w:tc>
        <w:tc>
          <w:tcPr>
            <w:tcW w:w="960" w:type="dxa"/>
            <w:tcBorders>
              <w:top w:val="nil"/>
              <w:left w:val="nil"/>
              <w:bottom w:val="nil"/>
              <w:right w:val="single" w:sz="4" w:space="0" w:color="auto"/>
            </w:tcBorders>
            <w:shd w:val="clear" w:color="auto" w:fill="auto"/>
            <w:noWrap/>
            <w:vAlign w:val="bottom"/>
            <w:hideMark/>
          </w:tcPr>
          <w:p w14:paraId="5EA91C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1022,5</w:t>
            </w:r>
          </w:p>
        </w:tc>
        <w:tc>
          <w:tcPr>
            <w:tcW w:w="1087" w:type="dxa"/>
            <w:tcBorders>
              <w:top w:val="nil"/>
              <w:left w:val="nil"/>
              <w:bottom w:val="nil"/>
              <w:right w:val="single" w:sz="4" w:space="0" w:color="auto"/>
            </w:tcBorders>
            <w:shd w:val="clear" w:color="auto" w:fill="auto"/>
            <w:noWrap/>
            <w:vAlign w:val="bottom"/>
            <w:hideMark/>
          </w:tcPr>
          <w:p w14:paraId="18A858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0,9026375</w:t>
            </w:r>
          </w:p>
        </w:tc>
        <w:tc>
          <w:tcPr>
            <w:tcW w:w="1023" w:type="dxa"/>
            <w:tcBorders>
              <w:top w:val="nil"/>
              <w:left w:val="nil"/>
              <w:bottom w:val="nil"/>
              <w:right w:val="single" w:sz="8" w:space="0" w:color="auto"/>
            </w:tcBorders>
            <w:shd w:val="clear" w:color="auto" w:fill="auto"/>
            <w:noWrap/>
            <w:vAlign w:val="bottom"/>
            <w:hideMark/>
          </w:tcPr>
          <w:p w14:paraId="0D5364E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0,07068</w:t>
            </w:r>
          </w:p>
        </w:tc>
      </w:tr>
      <w:tr w:rsidR="003D27D0" w:rsidRPr="003D27D0" w14:paraId="50B497B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C79034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0,0130</w:t>
            </w:r>
          </w:p>
        </w:tc>
        <w:tc>
          <w:tcPr>
            <w:tcW w:w="980" w:type="dxa"/>
            <w:tcBorders>
              <w:top w:val="nil"/>
              <w:left w:val="nil"/>
              <w:bottom w:val="nil"/>
              <w:right w:val="single" w:sz="4" w:space="0" w:color="auto"/>
            </w:tcBorders>
            <w:shd w:val="clear" w:color="auto" w:fill="auto"/>
            <w:noWrap/>
            <w:vAlign w:val="bottom"/>
            <w:hideMark/>
          </w:tcPr>
          <w:p w14:paraId="697EAD8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1,2995</w:t>
            </w:r>
          </w:p>
        </w:tc>
        <w:tc>
          <w:tcPr>
            <w:tcW w:w="960" w:type="dxa"/>
            <w:tcBorders>
              <w:top w:val="nil"/>
              <w:left w:val="nil"/>
              <w:bottom w:val="nil"/>
              <w:right w:val="single" w:sz="4" w:space="0" w:color="auto"/>
            </w:tcBorders>
            <w:shd w:val="clear" w:color="auto" w:fill="auto"/>
            <w:noWrap/>
            <w:vAlign w:val="bottom"/>
            <w:hideMark/>
          </w:tcPr>
          <w:p w14:paraId="3BD4EB5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1,001</w:t>
            </w:r>
          </w:p>
        </w:tc>
        <w:tc>
          <w:tcPr>
            <w:tcW w:w="960" w:type="dxa"/>
            <w:tcBorders>
              <w:top w:val="nil"/>
              <w:left w:val="nil"/>
              <w:bottom w:val="nil"/>
              <w:right w:val="single" w:sz="4" w:space="0" w:color="auto"/>
            </w:tcBorders>
            <w:shd w:val="clear" w:color="auto" w:fill="auto"/>
            <w:noWrap/>
            <w:vAlign w:val="bottom"/>
            <w:hideMark/>
          </w:tcPr>
          <w:p w14:paraId="725633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1142</w:t>
            </w:r>
          </w:p>
        </w:tc>
        <w:tc>
          <w:tcPr>
            <w:tcW w:w="960" w:type="dxa"/>
            <w:tcBorders>
              <w:top w:val="nil"/>
              <w:left w:val="nil"/>
              <w:bottom w:val="nil"/>
              <w:right w:val="single" w:sz="4" w:space="0" w:color="auto"/>
            </w:tcBorders>
            <w:shd w:val="clear" w:color="auto" w:fill="auto"/>
            <w:noWrap/>
            <w:vAlign w:val="bottom"/>
            <w:hideMark/>
          </w:tcPr>
          <w:p w14:paraId="6FF981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1149</w:t>
            </w:r>
          </w:p>
        </w:tc>
        <w:tc>
          <w:tcPr>
            <w:tcW w:w="960" w:type="dxa"/>
            <w:tcBorders>
              <w:top w:val="nil"/>
              <w:left w:val="nil"/>
              <w:bottom w:val="nil"/>
              <w:right w:val="single" w:sz="4" w:space="0" w:color="auto"/>
            </w:tcBorders>
            <w:shd w:val="clear" w:color="auto" w:fill="auto"/>
            <w:noWrap/>
            <w:vAlign w:val="bottom"/>
            <w:hideMark/>
          </w:tcPr>
          <w:p w14:paraId="51E74E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1145,5</w:t>
            </w:r>
          </w:p>
        </w:tc>
        <w:tc>
          <w:tcPr>
            <w:tcW w:w="1087" w:type="dxa"/>
            <w:tcBorders>
              <w:top w:val="nil"/>
              <w:left w:val="nil"/>
              <w:bottom w:val="nil"/>
              <w:right w:val="single" w:sz="4" w:space="0" w:color="auto"/>
            </w:tcBorders>
            <w:shd w:val="clear" w:color="auto" w:fill="auto"/>
            <w:noWrap/>
            <w:vAlign w:val="bottom"/>
            <w:hideMark/>
          </w:tcPr>
          <w:p w14:paraId="31CD8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1,0028825</w:t>
            </w:r>
          </w:p>
        </w:tc>
        <w:tc>
          <w:tcPr>
            <w:tcW w:w="1023" w:type="dxa"/>
            <w:tcBorders>
              <w:top w:val="nil"/>
              <w:left w:val="nil"/>
              <w:bottom w:val="nil"/>
              <w:right w:val="single" w:sz="8" w:space="0" w:color="auto"/>
            </w:tcBorders>
            <w:shd w:val="clear" w:color="auto" w:fill="auto"/>
            <w:noWrap/>
            <w:vAlign w:val="bottom"/>
            <w:hideMark/>
          </w:tcPr>
          <w:p w14:paraId="343E2F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0,18807</w:t>
            </w:r>
          </w:p>
        </w:tc>
      </w:tr>
      <w:tr w:rsidR="003D27D0" w:rsidRPr="003D27D0" w14:paraId="1E68C21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2DE60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0,0138</w:t>
            </w:r>
          </w:p>
        </w:tc>
        <w:tc>
          <w:tcPr>
            <w:tcW w:w="980" w:type="dxa"/>
            <w:tcBorders>
              <w:top w:val="nil"/>
              <w:left w:val="nil"/>
              <w:bottom w:val="nil"/>
              <w:right w:val="single" w:sz="4" w:space="0" w:color="auto"/>
            </w:tcBorders>
            <w:shd w:val="clear" w:color="auto" w:fill="auto"/>
            <w:noWrap/>
            <w:vAlign w:val="bottom"/>
            <w:hideMark/>
          </w:tcPr>
          <w:p w14:paraId="6ADDA4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1,2537</w:t>
            </w:r>
          </w:p>
        </w:tc>
        <w:tc>
          <w:tcPr>
            <w:tcW w:w="960" w:type="dxa"/>
            <w:tcBorders>
              <w:top w:val="nil"/>
              <w:left w:val="nil"/>
              <w:bottom w:val="nil"/>
              <w:right w:val="single" w:sz="4" w:space="0" w:color="auto"/>
            </w:tcBorders>
            <w:shd w:val="clear" w:color="auto" w:fill="auto"/>
            <w:noWrap/>
            <w:vAlign w:val="bottom"/>
            <w:hideMark/>
          </w:tcPr>
          <w:p w14:paraId="540F0B3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1,102</w:t>
            </w:r>
          </w:p>
        </w:tc>
        <w:tc>
          <w:tcPr>
            <w:tcW w:w="960" w:type="dxa"/>
            <w:tcBorders>
              <w:top w:val="nil"/>
              <w:left w:val="nil"/>
              <w:bottom w:val="nil"/>
              <w:right w:val="single" w:sz="4" w:space="0" w:color="auto"/>
            </w:tcBorders>
            <w:shd w:val="clear" w:color="auto" w:fill="auto"/>
            <w:noWrap/>
            <w:vAlign w:val="bottom"/>
            <w:hideMark/>
          </w:tcPr>
          <w:p w14:paraId="602F569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1266</w:t>
            </w:r>
          </w:p>
        </w:tc>
        <w:tc>
          <w:tcPr>
            <w:tcW w:w="960" w:type="dxa"/>
            <w:tcBorders>
              <w:top w:val="nil"/>
              <w:left w:val="nil"/>
              <w:bottom w:val="nil"/>
              <w:right w:val="single" w:sz="4" w:space="0" w:color="auto"/>
            </w:tcBorders>
            <w:shd w:val="clear" w:color="auto" w:fill="auto"/>
            <w:noWrap/>
            <w:vAlign w:val="bottom"/>
            <w:hideMark/>
          </w:tcPr>
          <w:p w14:paraId="131AA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1280</w:t>
            </w:r>
          </w:p>
        </w:tc>
        <w:tc>
          <w:tcPr>
            <w:tcW w:w="960" w:type="dxa"/>
            <w:tcBorders>
              <w:top w:val="nil"/>
              <w:left w:val="nil"/>
              <w:bottom w:val="nil"/>
              <w:right w:val="single" w:sz="4" w:space="0" w:color="auto"/>
            </w:tcBorders>
            <w:shd w:val="clear" w:color="auto" w:fill="auto"/>
            <w:noWrap/>
            <w:vAlign w:val="bottom"/>
            <w:hideMark/>
          </w:tcPr>
          <w:p w14:paraId="7F78E7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1273</w:t>
            </w:r>
          </w:p>
        </w:tc>
        <w:tc>
          <w:tcPr>
            <w:tcW w:w="1087" w:type="dxa"/>
            <w:tcBorders>
              <w:top w:val="nil"/>
              <w:left w:val="nil"/>
              <w:bottom w:val="nil"/>
              <w:right w:val="single" w:sz="4" w:space="0" w:color="auto"/>
            </w:tcBorders>
            <w:shd w:val="clear" w:color="auto" w:fill="auto"/>
            <w:noWrap/>
            <w:vAlign w:val="bottom"/>
            <w:hideMark/>
          </w:tcPr>
          <w:p w14:paraId="5C46DF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1,1067951</w:t>
            </w:r>
          </w:p>
        </w:tc>
        <w:tc>
          <w:tcPr>
            <w:tcW w:w="1023" w:type="dxa"/>
            <w:tcBorders>
              <w:top w:val="nil"/>
              <w:left w:val="nil"/>
              <w:bottom w:val="nil"/>
              <w:right w:val="single" w:sz="8" w:space="0" w:color="auto"/>
            </w:tcBorders>
            <w:shd w:val="clear" w:color="auto" w:fill="auto"/>
            <w:noWrap/>
            <w:vAlign w:val="bottom"/>
            <w:hideMark/>
          </w:tcPr>
          <w:p w14:paraId="25EA09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0,43512</w:t>
            </w:r>
          </w:p>
        </w:tc>
      </w:tr>
      <w:tr w:rsidR="003D27D0" w:rsidRPr="003D27D0" w14:paraId="2D05BE7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3EB75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0,0146</w:t>
            </w:r>
          </w:p>
        </w:tc>
        <w:tc>
          <w:tcPr>
            <w:tcW w:w="980" w:type="dxa"/>
            <w:tcBorders>
              <w:top w:val="nil"/>
              <w:left w:val="nil"/>
              <w:bottom w:val="nil"/>
              <w:right w:val="single" w:sz="4" w:space="0" w:color="auto"/>
            </w:tcBorders>
            <w:shd w:val="clear" w:color="auto" w:fill="auto"/>
            <w:noWrap/>
            <w:vAlign w:val="bottom"/>
            <w:hideMark/>
          </w:tcPr>
          <w:p w14:paraId="6B19CE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1,2163</w:t>
            </w:r>
          </w:p>
        </w:tc>
        <w:tc>
          <w:tcPr>
            <w:tcW w:w="960" w:type="dxa"/>
            <w:tcBorders>
              <w:top w:val="nil"/>
              <w:left w:val="nil"/>
              <w:bottom w:val="nil"/>
              <w:right w:val="single" w:sz="4" w:space="0" w:color="auto"/>
            </w:tcBorders>
            <w:shd w:val="clear" w:color="auto" w:fill="auto"/>
            <w:noWrap/>
            <w:vAlign w:val="bottom"/>
            <w:hideMark/>
          </w:tcPr>
          <w:p w14:paraId="581177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1,201</w:t>
            </w:r>
          </w:p>
        </w:tc>
        <w:tc>
          <w:tcPr>
            <w:tcW w:w="960" w:type="dxa"/>
            <w:tcBorders>
              <w:top w:val="nil"/>
              <w:left w:val="nil"/>
              <w:bottom w:val="nil"/>
              <w:right w:val="single" w:sz="4" w:space="0" w:color="auto"/>
            </w:tcBorders>
            <w:shd w:val="clear" w:color="auto" w:fill="auto"/>
            <w:noWrap/>
            <w:vAlign w:val="bottom"/>
            <w:hideMark/>
          </w:tcPr>
          <w:p w14:paraId="3127265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1382</w:t>
            </w:r>
          </w:p>
        </w:tc>
        <w:tc>
          <w:tcPr>
            <w:tcW w:w="960" w:type="dxa"/>
            <w:tcBorders>
              <w:top w:val="nil"/>
              <w:left w:val="nil"/>
              <w:bottom w:val="nil"/>
              <w:right w:val="single" w:sz="4" w:space="0" w:color="auto"/>
            </w:tcBorders>
            <w:shd w:val="clear" w:color="auto" w:fill="auto"/>
            <w:noWrap/>
            <w:vAlign w:val="bottom"/>
            <w:hideMark/>
          </w:tcPr>
          <w:p w14:paraId="45F6C3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1392</w:t>
            </w:r>
          </w:p>
        </w:tc>
        <w:tc>
          <w:tcPr>
            <w:tcW w:w="960" w:type="dxa"/>
            <w:tcBorders>
              <w:top w:val="nil"/>
              <w:left w:val="nil"/>
              <w:bottom w:val="nil"/>
              <w:right w:val="single" w:sz="4" w:space="0" w:color="auto"/>
            </w:tcBorders>
            <w:shd w:val="clear" w:color="auto" w:fill="auto"/>
            <w:noWrap/>
            <w:vAlign w:val="bottom"/>
            <w:hideMark/>
          </w:tcPr>
          <w:p w14:paraId="26A5B5B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1387</w:t>
            </w:r>
          </w:p>
        </w:tc>
        <w:tc>
          <w:tcPr>
            <w:tcW w:w="1087" w:type="dxa"/>
            <w:tcBorders>
              <w:top w:val="nil"/>
              <w:left w:val="nil"/>
              <w:bottom w:val="nil"/>
              <w:right w:val="single" w:sz="4" w:space="0" w:color="auto"/>
            </w:tcBorders>
            <w:shd w:val="clear" w:color="auto" w:fill="auto"/>
            <w:noWrap/>
            <w:vAlign w:val="bottom"/>
            <w:hideMark/>
          </w:tcPr>
          <w:p w14:paraId="3E383D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1,1997051</w:t>
            </w:r>
          </w:p>
        </w:tc>
        <w:tc>
          <w:tcPr>
            <w:tcW w:w="1023" w:type="dxa"/>
            <w:tcBorders>
              <w:top w:val="nil"/>
              <w:left w:val="nil"/>
              <w:bottom w:val="nil"/>
              <w:right w:val="single" w:sz="8" w:space="0" w:color="auto"/>
            </w:tcBorders>
            <w:shd w:val="clear" w:color="auto" w:fill="auto"/>
            <w:noWrap/>
            <w:vAlign w:val="bottom"/>
            <w:hideMark/>
          </w:tcPr>
          <w:p w14:paraId="0EA36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-0,10782</w:t>
            </w:r>
          </w:p>
        </w:tc>
      </w:tr>
      <w:tr w:rsidR="003D27D0" w:rsidRPr="003D27D0" w14:paraId="0DC8F2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0695E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0,0154</w:t>
            </w:r>
          </w:p>
        </w:tc>
        <w:tc>
          <w:tcPr>
            <w:tcW w:w="980" w:type="dxa"/>
            <w:tcBorders>
              <w:top w:val="nil"/>
              <w:left w:val="nil"/>
              <w:bottom w:val="nil"/>
              <w:right w:val="single" w:sz="4" w:space="0" w:color="auto"/>
            </w:tcBorders>
            <w:shd w:val="clear" w:color="auto" w:fill="auto"/>
            <w:noWrap/>
            <w:vAlign w:val="bottom"/>
            <w:hideMark/>
          </w:tcPr>
          <w:p w14:paraId="755D60A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1,1840</w:t>
            </w:r>
          </w:p>
        </w:tc>
        <w:tc>
          <w:tcPr>
            <w:tcW w:w="960" w:type="dxa"/>
            <w:tcBorders>
              <w:top w:val="nil"/>
              <w:left w:val="nil"/>
              <w:bottom w:val="nil"/>
              <w:right w:val="single" w:sz="4" w:space="0" w:color="auto"/>
            </w:tcBorders>
            <w:shd w:val="clear" w:color="auto" w:fill="auto"/>
            <w:noWrap/>
            <w:vAlign w:val="bottom"/>
            <w:hideMark/>
          </w:tcPr>
          <w:p w14:paraId="1A52A6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1,302</w:t>
            </w:r>
          </w:p>
        </w:tc>
        <w:tc>
          <w:tcPr>
            <w:tcW w:w="960" w:type="dxa"/>
            <w:tcBorders>
              <w:top w:val="nil"/>
              <w:left w:val="nil"/>
              <w:bottom w:val="nil"/>
              <w:right w:val="single" w:sz="4" w:space="0" w:color="auto"/>
            </w:tcBorders>
            <w:shd w:val="clear" w:color="auto" w:fill="auto"/>
            <w:noWrap/>
            <w:vAlign w:val="bottom"/>
            <w:hideMark/>
          </w:tcPr>
          <w:p w14:paraId="6FD17FA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1510</w:t>
            </w:r>
          </w:p>
        </w:tc>
        <w:tc>
          <w:tcPr>
            <w:tcW w:w="960" w:type="dxa"/>
            <w:tcBorders>
              <w:top w:val="nil"/>
              <w:left w:val="nil"/>
              <w:bottom w:val="nil"/>
              <w:right w:val="single" w:sz="4" w:space="0" w:color="auto"/>
            </w:tcBorders>
            <w:shd w:val="clear" w:color="auto" w:fill="auto"/>
            <w:noWrap/>
            <w:vAlign w:val="bottom"/>
            <w:hideMark/>
          </w:tcPr>
          <w:p w14:paraId="531C3C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1520</w:t>
            </w:r>
          </w:p>
        </w:tc>
        <w:tc>
          <w:tcPr>
            <w:tcW w:w="960" w:type="dxa"/>
            <w:tcBorders>
              <w:top w:val="nil"/>
              <w:left w:val="nil"/>
              <w:bottom w:val="nil"/>
              <w:right w:val="single" w:sz="4" w:space="0" w:color="auto"/>
            </w:tcBorders>
            <w:shd w:val="clear" w:color="auto" w:fill="auto"/>
            <w:noWrap/>
            <w:vAlign w:val="bottom"/>
            <w:hideMark/>
          </w:tcPr>
          <w:p w14:paraId="7D5A67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1515</w:t>
            </w:r>
          </w:p>
        </w:tc>
        <w:tc>
          <w:tcPr>
            <w:tcW w:w="1087" w:type="dxa"/>
            <w:tcBorders>
              <w:top w:val="nil"/>
              <w:left w:val="nil"/>
              <w:bottom w:val="nil"/>
              <w:right w:val="single" w:sz="4" w:space="0" w:color="auto"/>
            </w:tcBorders>
            <w:shd w:val="clear" w:color="auto" w:fill="auto"/>
            <w:noWrap/>
            <w:vAlign w:val="bottom"/>
            <w:hideMark/>
          </w:tcPr>
          <w:p w14:paraId="103144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1,3040251</w:t>
            </w:r>
          </w:p>
        </w:tc>
        <w:tc>
          <w:tcPr>
            <w:tcW w:w="1023" w:type="dxa"/>
            <w:tcBorders>
              <w:top w:val="nil"/>
              <w:left w:val="nil"/>
              <w:bottom w:val="nil"/>
              <w:right w:val="single" w:sz="8" w:space="0" w:color="auto"/>
            </w:tcBorders>
            <w:shd w:val="clear" w:color="auto" w:fill="auto"/>
            <w:noWrap/>
            <w:vAlign w:val="bottom"/>
            <w:hideMark/>
          </w:tcPr>
          <w:p w14:paraId="4D17313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0,15553</w:t>
            </w:r>
          </w:p>
        </w:tc>
      </w:tr>
      <w:tr w:rsidR="003D27D0" w:rsidRPr="003D27D0" w14:paraId="6C2B700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10B6C8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0,0162</w:t>
            </w:r>
          </w:p>
        </w:tc>
        <w:tc>
          <w:tcPr>
            <w:tcW w:w="980" w:type="dxa"/>
            <w:tcBorders>
              <w:top w:val="nil"/>
              <w:left w:val="nil"/>
              <w:bottom w:val="nil"/>
              <w:right w:val="single" w:sz="4" w:space="0" w:color="auto"/>
            </w:tcBorders>
            <w:shd w:val="clear" w:color="auto" w:fill="auto"/>
            <w:noWrap/>
            <w:vAlign w:val="bottom"/>
            <w:hideMark/>
          </w:tcPr>
          <w:p w14:paraId="5E4EEC4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1,1582</w:t>
            </w:r>
          </w:p>
        </w:tc>
        <w:tc>
          <w:tcPr>
            <w:tcW w:w="960" w:type="dxa"/>
            <w:tcBorders>
              <w:top w:val="nil"/>
              <w:left w:val="nil"/>
              <w:bottom w:val="nil"/>
              <w:right w:val="single" w:sz="4" w:space="0" w:color="auto"/>
            </w:tcBorders>
            <w:shd w:val="clear" w:color="auto" w:fill="auto"/>
            <w:noWrap/>
            <w:vAlign w:val="bottom"/>
            <w:hideMark/>
          </w:tcPr>
          <w:p w14:paraId="14CA4D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1,396</w:t>
            </w:r>
          </w:p>
        </w:tc>
        <w:tc>
          <w:tcPr>
            <w:tcW w:w="960" w:type="dxa"/>
            <w:tcBorders>
              <w:top w:val="nil"/>
              <w:left w:val="nil"/>
              <w:bottom w:val="nil"/>
              <w:right w:val="single" w:sz="4" w:space="0" w:color="auto"/>
            </w:tcBorders>
            <w:shd w:val="clear" w:color="auto" w:fill="auto"/>
            <w:noWrap/>
            <w:vAlign w:val="bottom"/>
            <w:hideMark/>
          </w:tcPr>
          <w:p w14:paraId="300A65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1626</w:t>
            </w:r>
          </w:p>
        </w:tc>
        <w:tc>
          <w:tcPr>
            <w:tcW w:w="960" w:type="dxa"/>
            <w:tcBorders>
              <w:top w:val="nil"/>
              <w:left w:val="nil"/>
              <w:bottom w:val="nil"/>
              <w:right w:val="single" w:sz="4" w:space="0" w:color="auto"/>
            </w:tcBorders>
            <w:shd w:val="clear" w:color="auto" w:fill="auto"/>
            <w:noWrap/>
            <w:vAlign w:val="bottom"/>
            <w:hideMark/>
          </w:tcPr>
          <w:p w14:paraId="19D79F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1641</w:t>
            </w:r>
          </w:p>
        </w:tc>
        <w:tc>
          <w:tcPr>
            <w:tcW w:w="960" w:type="dxa"/>
            <w:tcBorders>
              <w:top w:val="nil"/>
              <w:left w:val="nil"/>
              <w:bottom w:val="nil"/>
              <w:right w:val="single" w:sz="4" w:space="0" w:color="auto"/>
            </w:tcBorders>
            <w:shd w:val="clear" w:color="auto" w:fill="auto"/>
            <w:noWrap/>
            <w:vAlign w:val="bottom"/>
            <w:hideMark/>
          </w:tcPr>
          <w:p w14:paraId="00166CA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1633,5</w:t>
            </w:r>
          </w:p>
        </w:tc>
        <w:tc>
          <w:tcPr>
            <w:tcW w:w="1087" w:type="dxa"/>
            <w:tcBorders>
              <w:top w:val="nil"/>
              <w:left w:val="nil"/>
              <w:bottom w:val="nil"/>
              <w:right w:val="single" w:sz="4" w:space="0" w:color="auto"/>
            </w:tcBorders>
            <w:shd w:val="clear" w:color="auto" w:fill="auto"/>
            <w:noWrap/>
            <w:vAlign w:val="bottom"/>
            <w:hideMark/>
          </w:tcPr>
          <w:p w14:paraId="7752CE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1,4006026</w:t>
            </w:r>
          </w:p>
        </w:tc>
        <w:tc>
          <w:tcPr>
            <w:tcW w:w="1023" w:type="dxa"/>
            <w:tcBorders>
              <w:top w:val="nil"/>
              <w:left w:val="nil"/>
              <w:bottom w:val="nil"/>
              <w:right w:val="single" w:sz="8" w:space="0" w:color="auto"/>
            </w:tcBorders>
            <w:shd w:val="clear" w:color="auto" w:fill="auto"/>
            <w:noWrap/>
            <w:vAlign w:val="bottom"/>
            <w:hideMark/>
          </w:tcPr>
          <w:p w14:paraId="3ED77E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0,32970</w:t>
            </w:r>
          </w:p>
        </w:tc>
      </w:tr>
      <w:tr w:rsidR="003D27D0" w:rsidRPr="003D27D0" w14:paraId="62F540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974B04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0,0170</w:t>
            </w:r>
          </w:p>
        </w:tc>
        <w:tc>
          <w:tcPr>
            <w:tcW w:w="980" w:type="dxa"/>
            <w:tcBorders>
              <w:top w:val="nil"/>
              <w:left w:val="nil"/>
              <w:bottom w:val="nil"/>
              <w:right w:val="single" w:sz="4" w:space="0" w:color="auto"/>
            </w:tcBorders>
            <w:shd w:val="clear" w:color="auto" w:fill="auto"/>
            <w:noWrap/>
            <w:vAlign w:val="bottom"/>
            <w:hideMark/>
          </w:tcPr>
          <w:p w14:paraId="6C9B6C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1,1327</w:t>
            </w:r>
          </w:p>
        </w:tc>
        <w:tc>
          <w:tcPr>
            <w:tcW w:w="960" w:type="dxa"/>
            <w:tcBorders>
              <w:top w:val="nil"/>
              <w:left w:val="nil"/>
              <w:bottom w:val="nil"/>
              <w:right w:val="single" w:sz="4" w:space="0" w:color="auto"/>
            </w:tcBorders>
            <w:shd w:val="clear" w:color="auto" w:fill="auto"/>
            <w:noWrap/>
            <w:vAlign w:val="bottom"/>
            <w:hideMark/>
          </w:tcPr>
          <w:p w14:paraId="219BB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1,503</w:t>
            </w:r>
          </w:p>
        </w:tc>
        <w:tc>
          <w:tcPr>
            <w:tcW w:w="960" w:type="dxa"/>
            <w:tcBorders>
              <w:top w:val="nil"/>
              <w:left w:val="nil"/>
              <w:bottom w:val="nil"/>
              <w:right w:val="single" w:sz="4" w:space="0" w:color="auto"/>
            </w:tcBorders>
            <w:shd w:val="clear" w:color="auto" w:fill="auto"/>
            <w:noWrap/>
            <w:vAlign w:val="bottom"/>
            <w:hideMark/>
          </w:tcPr>
          <w:p w14:paraId="6D459C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1758</w:t>
            </w:r>
          </w:p>
        </w:tc>
        <w:tc>
          <w:tcPr>
            <w:tcW w:w="960" w:type="dxa"/>
            <w:tcBorders>
              <w:top w:val="nil"/>
              <w:left w:val="nil"/>
              <w:bottom w:val="nil"/>
              <w:right w:val="single" w:sz="4" w:space="0" w:color="auto"/>
            </w:tcBorders>
            <w:shd w:val="clear" w:color="auto" w:fill="auto"/>
            <w:noWrap/>
            <w:vAlign w:val="bottom"/>
            <w:hideMark/>
          </w:tcPr>
          <w:p w14:paraId="22A3AC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1766</w:t>
            </w:r>
          </w:p>
        </w:tc>
        <w:tc>
          <w:tcPr>
            <w:tcW w:w="960" w:type="dxa"/>
            <w:tcBorders>
              <w:top w:val="nil"/>
              <w:left w:val="nil"/>
              <w:bottom w:val="nil"/>
              <w:right w:val="single" w:sz="4" w:space="0" w:color="auto"/>
            </w:tcBorders>
            <w:shd w:val="clear" w:color="auto" w:fill="auto"/>
            <w:noWrap/>
            <w:vAlign w:val="bottom"/>
            <w:hideMark/>
          </w:tcPr>
          <w:p w14:paraId="7C145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1762</w:t>
            </w:r>
          </w:p>
        </w:tc>
        <w:tc>
          <w:tcPr>
            <w:tcW w:w="1087" w:type="dxa"/>
            <w:tcBorders>
              <w:top w:val="nil"/>
              <w:left w:val="nil"/>
              <w:bottom w:val="nil"/>
              <w:right w:val="single" w:sz="4" w:space="0" w:color="auto"/>
            </w:tcBorders>
            <w:shd w:val="clear" w:color="auto" w:fill="auto"/>
            <w:noWrap/>
            <w:vAlign w:val="bottom"/>
            <w:hideMark/>
          </w:tcPr>
          <w:p w14:paraId="34199D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1,5053301</w:t>
            </w:r>
          </w:p>
        </w:tc>
        <w:tc>
          <w:tcPr>
            <w:tcW w:w="1023" w:type="dxa"/>
            <w:tcBorders>
              <w:top w:val="nil"/>
              <w:left w:val="nil"/>
              <w:bottom w:val="nil"/>
              <w:right w:val="single" w:sz="8" w:space="0" w:color="auto"/>
            </w:tcBorders>
            <w:shd w:val="clear" w:color="auto" w:fill="auto"/>
            <w:noWrap/>
            <w:vAlign w:val="bottom"/>
            <w:hideMark/>
          </w:tcPr>
          <w:p w14:paraId="55C0DD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0,15503</w:t>
            </w:r>
          </w:p>
        </w:tc>
      </w:tr>
      <w:tr w:rsidR="003D27D0" w:rsidRPr="003D27D0" w14:paraId="49F0A87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5C70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0,0178</w:t>
            </w:r>
          </w:p>
        </w:tc>
        <w:tc>
          <w:tcPr>
            <w:tcW w:w="980" w:type="dxa"/>
            <w:tcBorders>
              <w:top w:val="nil"/>
              <w:left w:val="nil"/>
              <w:bottom w:val="nil"/>
              <w:right w:val="single" w:sz="4" w:space="0" w:color="auto"/>
            </w:tcBorders>
            <w:shd w:val="clear" w:color="auto" w:fill="auto"/>
            <w:noWrap/>
            <w:vAlign w:val="bottom"/>
            <w:hideMark/>
          </w:tcPr>
          <w:p w14:paraId="7058C53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1,1119</w:t>
            </w:r>
          </w:p>
        </w:tc>
        <w:tc>
          <w:tcPr>
            <w:tcW w:w="960" w:type="dxa"/>
            <w:tcBorders>
              <w:top w:val="nil"/>
              <w:left w:val="nil"/>
              <w:bottom w:val="nil"/>
              <w:right w:val="single" w:sz="4" w:space="0" w:color="auto"/>
            </w:tcBorders>
            <w:shd w:val="clear" w:color="auto" w:fill="auto"/>
            <w:noWrap/>
            <w:vAlign w:val="bottom"/>
            <w:hideMark/>
          </w:tcPr>
          <w:p w14:paraId="189372D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1,603</w:t>
            </w:r>
          </w:p>
        </w:tc>
        <w:tc>
          <w:tcPr>
            <w:tcW w:w="960" w:type="dxa"/>
            <w:tcBorders>
              <w:top w:val="nil"/>
              <w:left w:val="nil"/>
              <w:bottom w:val="nil"/>
              <w:right w:val="single" w:sz="4" w:space="0" w:color="auto"/>
            </w:tcBorders>
            <w:shd w:val="clear" w:color="auto" w:fill="auto"/>
            <w:noWrap/>
            <w:vAlign w:val="bottom"/>
            <w:hideMark/>
          </w:tcPr>
          <w:p w14:paraId="6BA8F5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1882</w:t>
            </w:r>
          </w:p>
        </w:tc>
        <w:tc>
          <w:tcPr>
            <w:tcW w:w="960" w:type="dxa"/>
            <w:tcBorders>
              <w:top w:val="nil"/>
              <w:left w:val="nil"/>
              <w:bottom w:val="nil"/>
              <w:right w:val="single" w:sz="4" w:space="0" w:color="auto"/>
            </w:tcBorders>
            <w:shd w:val="clear" w:color="auto" w:fill="auto"/>
            <w:noWrap/>
            <w:vAlign w:val="bottom"/>
            <w:hideMark/>
          </w:tcPr>
          <w:p w14:paraId="4BDA2C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1895</w:t>
            </w:r>
          </w:p>
        </w:tc>
        <w:tc>
          <w:tcPr>
            <w:tcW w:w="960" w:type="dxa"/>
            <w:tcBorders>
              <w:top w:val="nil"/>
              <w:left w:val="nil"/>
              <w:bottom w:val="nil"/>
              <w:right w:val="single" w:sz="4" w:space="0" w:color="auto"/>
            </w:tcBorders>
            <w:shd w:val="clear" w:color="auto" w:fill="auto"/>
            <w:noWrap/>
            <w:vAlign w:val="bottom"/>
            <w:hideMark/>
          </w:tcPr>
          <w:p w14:paraId="0BF7A4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1888,5</w:t>
            </w:r>
          </w:p>
        </w:tc>
        <w:tc>
          <w:tcPr>
            <w:tcW w:w="1087" w:type="dxa"/>
            <w:tcBorders>
              <w:top w:val="nil"/>
              <w:left w:val="nil"/>
              <w:bottom w:val="nil"/>
              <w:right w:val="single" w:sz="4" w:space="0" w:color="auto"/>
            </w:tcBorders>
            <w:shd w:val="clear" w:color="auto" w:fill="auto"/>
            <w:noWrap/>
            <w:vAlign w:val="bottom"/>
            <w:hideMark/>
          </w:tcPr>
          <w:p w14:paraId="366ACA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1,6084276</w:t>
            </w:r>
          </w:p>
        </w:tc>
        <w:tc>
          <w:tcPr>
            <w:tcW w:w="1023" w:type="dxa"/>
            <w:tcBorders>
              <w:top w:val="nil"/>
              <w:left w:val="nil"/>
              <w:bottom w:val="nil"/>
              <w:right w:val="single" w:sz="8" w:space="0" w:color="auto"/>
            </w:tcBorders>
            <w:shd w:val="clear" w:color="auto" w:fill="auto"/>
            <w:noWrap/>
            <w:vAlign w:val="bottom"/>
            <w:hideMark/>
          </w:tcPr>
          <w:p w14:paraId="39F6BE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0,33859</w:t>
            </w:r>
          </w:p>
        </w:tc>
      </w:tr>
      <w:tr w:rsidR="003D27D0" w:rsidRPr="003D27D0" w14:paraId="615F610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07C5C3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0,0187</w:t>
            </w:r>
          </w:p>
        </w:tc>
        <w:tc>
          <w:tcPr>
            <w:tcW w:w="980" w:type="dxa"/>
            <w:tcBorders>
              <w:top w:val="nil"/>
              <w:left w:val="nil"/>
              <w:bottom w:val="nil"/>
              <w:right w:val="single" w:sz="4" w:space="0" w:color="auto"/>
            </w:tcBorders>
            <w:shd w:val="clear" w:color="auto" w:fill="auto"/>
            <w:noWrap/>
            <w:vAlign w:val="bottom"/>
            <w:hideMark/>
          </w:tcPr>
          <w:p w14:paraId="2DEA62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1,0921</w:t>
            </w:r>
          </w:p>
        </w:tc>
        <w:tc>
          <w:tcPr>
            <w:tcW w:w="960" w:type="dxa"/>
            <w:tcBorders>
              <w:top w:val="nil"/>
              <w:left w:val="nil"/>
              <w:bottom w:val="nil"/>
              <w:right w:val="single" w:sz="4" w:space="0" w:color="auto"/>
            </w:tcBorders>
            <w:shd w:val="clear" w:color="auto" w:fill="auto"/>
            <w:noWrap/>
            <w:vAlign w:val="bottom"/>
            <w:hideMark/>
          </w:tcPr>
          <w:p w14:paraId="13C53B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1,712</w:t>
            </w:r>
          </w:p>
        </w:tc>
        <w:tc>
          <w:tcPr>
            <w:tcW w:w="960" w:type="dxa"/>
            <w:tcBorders>
              <w:top w:val="nil"/>
              <w:left w:val="nil"/>
              <w:bottom w:val="nil"/>
              <w:right w:val="single" w:sz="4" w:space="0" w:color="auto"/>
            </w:tcBorders>
            <w:shd w:val="clear" w:color="auto" w:fill="auto"/>
            <w:noWrap/>
            <w:vAlign w:val="bottom"/>
            <w:hideMark/>
          </w:tcPr>
          <w:p w14:paraId="10765DD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2014</w:t>
            </w:r>
          </w:p>
        </w:tc>
        <w:tc>
          <w:tcPr>
            <w:tcW w:w="960" w:type="dxa"/>
            <w:tcBorders>
              <w:top w:val="nil"/>
              <w:left w:val="nil"/>
              <w:bottom w:val="nil"/>
              <w:right w:val="single" w:sz="4" w:space="0" w:color="auto"/>
            </w:tcBorders>
            <w:shd w:val="clear" w:color="auto" w:fill="auto"/>
            <w:noWrap/>
            <w:vAlign w:val="bottom"/>
            <w:hideMark/>
          </w:tcPr>
          <w:p w14:paraId="27FB33A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2022</w:t>
            </w:r>
          </w:p>
        </w:tc>
        <w:tc>
          <w:tcPr>
            <w:tcW w:w="960" w:type="dxa"/>
            <w:tcBorders>
              <w:top w:val="nil"/>
              <w:left w:val="nil"/>
              <w:bottom w:val="nil"/>
              <w:right w:val="single" w:sz="4" w:space="0" w:color="auto"/>
            </w:tcBorders>
            <w:shd w:val="clear" w:color="auto" w:fill="auto"/>
            <w:noWrap/>
            <w:vAlign w:val="bottom"/>
            <w:hideMark/>
          </w:tcPr>
          <w:p w14:paraId="6AF9AE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2018</w:t>
            </w:r>
          </w:p>
        </w:tc>
        <w:tc>
          <w:tcPr>
            <w:tcW w:w="1087" w:type="dxa"/>
            <w:tcBorders>
              <w:top w:val="nil"/>
              <w:left w:val="nil"/>
              <w:bottom w:val="nil"/>
              <w:right w:val="single" w:sz="4" w:space="0" w:color="auto"/>
            </w:tcBorders>
            <w:shd w:val="clear" w:color="auto" w:fill="auto"/>
            <w:noWrap/>
            <w:vAlign w:val="bottom"/>
            <w:hideMark/>
          </w:tcPr>
          <w:p w14:paraId="07A6DD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1,7139701</w:t>
            </w:r>
          </w:p>
        </w:tc>
        <w:tc>
          <w:tcPr>
            <w:tcW w:w="1023" w:type="dxa"/>
            <w:tcBorders>
              <w:top w:val="nil"/>
              <w:left w:val="nil"/>
              <w:bottom w:val="nil"/>
              <w:right w:val="single" w:sz="8" w:space="0" w:color="auto"/>
            </w:tcBorders>
            <w:shd w:val="clear" w:color="auto" w:fill="auto"/>
            <w:noWrap/>
            <w:vAlign w:val="bottom"/>
            <w:hideMark/>
          </w:tcPr>
          <w:p w14:paraId="27898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0,11508</w:t>
            </w:r>
          </w:p>
        </w:tc>
      </w:tr>
      <w:tr w:rsidR="003D27D0" w:rsidRPr="003D27D0" w14:paraId="05484B5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31A3A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0,0194</w:t>
            </w:r>
          </w:p>
        </w:tc>
        <w:tc>
          <w:tcPr>
            <w:tcW w:w="980" w:type="dxa"/>
            <w:tcBorders>
              <w:top w:val="nil"/>
              <w:left w:val="nil"/>
              <w:bottom w:val="nil"/>
              <w:right w:val="single" w:sz="4" w:space="0" w:color="auto"/>
            </w:tcBorders>
            <w:shd w:val="clear" w:color="auto" w:fill="auto"/>
            <w:noWrap/>
            <w:vAlign w:val="bottom"/>
            <w:hideMark/>
          </w:tcPr>
          <w:p w14:paraId="403610F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1,0779</w:t>
            </w:r>
          </w:p>
        </w:tc>
        <w:tc>
          <w:tcPr>
            <w:tcW w:w="960" w:type="dxa"/>
            <w:tcBorders>
              <w:top w:val="nil"/>
              <w:left w:val="nil"/>
              <w:bottom w:val="nil"/>
              <w:right w:val="single" w:sz="4" w:space="0" w:color="auto"/>
            </w:tcBorders>
            <w:shd w:val="clear" w:color="auto" w:fill="auto"/>
            <w:noWrap/>
            <w:vAlign w:val="bottom"/>
            <w:hideMark/>
          </w:tcPr>
          <w:p w14:paraId="75356D9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1,799</w:t>
            </w:r>
          </w:p>
        </w:tc>
        <w:tc>
          <w:tcPr>
            <w:tcW w:w="960" w:type="dxa"/>
            <w:tcBorders>
              <w:top w:val="nil"/>
              <w:left w:val="nil"/>
              <w:bottom w:val="nil"/>
              <w:right w:val="single" w:sz="4" w:space="0" w:color="auto"/>
            </w:tcBorders>
            <w:shd w:val="clear" w:color="auto" w:fill="auto"/>
            <w:noWrap/>
            <w:vAlign w:val="bottom"/>
            <w:hideMark/>
          </w:tcPr>
          <w:p w14:paraId="1DB9BA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2120</w:t>
            </w:r>
          </w:p>
        </w:tc>
        <w:tc>
          <w:tcPr>
            <w:tcW w:w="960" w:type="dxa"/>
            <w:tcBorders>
              <w:top w:val="nil"/>
              <w:left w:val="nil"/>
              <w:bottom w:val="nil"/>
              <w:right w:val="single" w:sz="4" w:space="0" w:color="auto"/>
            </w:tcBorders>
            <w:shd w:val="clear" w:color="auto" w:fill="auto"/>
            <w:noWrap/>
            <w:vAlign w:val="bottom"/>
            <w:hideMark/>
          </w:tcPr>
          <w:p w14:paraId="79275F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2129</w:t>
            </w:r>
          </w:p>
        </w:tc>
        <w:tc>
          <w:tcPr>
            <w:tcW w:w="960" w:type="dxa"/>
            <w:tcBorders>
              <w:top w:val="nil"/>
              <w:left w:val="nil"/>
              <w:bottom w:val="nil"/>
              <w:right w:val="single" w:sz="4" w:space="0" w:color="auto"/>
            </w:tcBorders>
            <w:shd w:val="clear" w:color="auto" w:fill="auto"/>
            <w:noWrap/>
            <w:vAlign w:val="bottom"/>
            <w:hideMark/>
          </w:tcPr>
          <w:p w14:paraId="769622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2124,5</w:t>
            </w:r>
          </w:p>
        </w:tc>
        <w:tc>
          <w:tcPr>
            <w:tcW w:w="1087" w:type="dxa"/>
            <w:tcBorders>
              <w:top w:val="nil"/>
              <w:left w:val="nil"/>
              <w:bottom w:val="nil"/>
              <w:right w:val="single" w:sz="4" w:space="0" w:color="auto"/>
            </w:tcBorders>
            <w:shd w:val="clear" w:color="auto" w:fill="auto"/>
            <w:noWrap/>
            <w:vAlign w:val="bottom"/>
            <w:hideMark/>
          </w:tcPr>
          <w:p w14:paraId="78AE4B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1,8007676</w:t>
            </w:r>
          </w:p>
        </w:tc>
        <w:tc>
          <w:tcPr>
            <w:tcW w:w="1023" w:type="dxa"/>
            <w:tcBorders>
              <w:top w:val="nil"/>
              <w:left w:val="nil"/>
              <w:bottom w:val="nil"/>
              <w:right w:val="single" w:sz="8" w:space="0" w:color="auto"/>
            </w:tcBorders>
            <w:shd w:val="clear" w:color="auto" w:fill="auto"/>
            <w:noWrap/>
            <w:vAlign w:val="bottom"/>
            <w:hideMark/>
          </w:tcPr>
          <w:p w14:paraId="51A36A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0,09825</w:t>
            </w:r>
          </w:p>
        </w:tc>
      </w:tr>
      <w:tr w:rsidR="003D27D0" w:rsidRPr="003D27D0" w14:paraId="2D5C6F8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17E86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0,0203</w:t>
            </w:r>
          </w:p>
        </w:tc>
        <w:tc>
          <w:tcPr>
            <w:tcW w:w="980" w:type="dxa"/>
            <w:tcBorders>
              <w:top w:val="nil"/>
              <w:left w:val="nil"/>
              <w:bottom w:val="nil"/>
              <w:right w:val="single" w:sz="4" w:space="0" w:color="auto"/>
            </w:tcBorders>
            <w:shd w:val="clear" w:color="auto" w:fill="auto"/>
            <w:noWrap/>
            <w:vAlign w:val="bottom"/>
            <w:hideMark/>
          </w:tcPr>
          <w:p w14:paraId="2DEFEEB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1,0619</w:t>
            </w:r>
          </w:p>
        </w:tc>
        <w:tc>
          <w:tcPr>
            <w:tcW w:w="960" w:type="dxa"/>
            <w:tcBorders>
              <w:top w:val="nil"/>
              <w:left w:val="nil"/>
              <w:bottom w:val="nil"/>
              <w:right w:val="single" w:sz="4" w:space="0" w:color="auto"/>
            </w:tcBorders>
            <w:shd w:val="clear" w:color="auto" w:fill="auto"/>
            <w:noWrap/>
            <w:vAlign w:val="bottom"/>
            <w:hideMark/>
          </w:tcPr>
          <w:p w14:paraId="68A65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1,909</w:t>
            </w:r>
          </w:p>
        </w:tc>
        <w:tc>
          <w:tcPr>
            <w:tcW w:w="960" w:type="dxa"/>
            <w:tcBorders>
              <w:top w:val="nil"/>
              <w:left w:val="nil"/>
              <w:bottom w:val="nil"/>
              <w:right w:val="single" w:sz="4" w:space="0" w:color="auto"/>
            </w:tcBorders>
            <w:shd w:val="clear" w:color="auto" w:fill="auto"/>
            <w:noWrap/>
            <w:vAlign w:val="bottom"/>
            <w:hideMark/>
          </w:tcPr>
          <w:p w14:paraId="4FFEC10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2256</w:t>
            </w:r>
          </w:p>
        </w:tc>
        <w:tc>
          <w:tcPr>
            <w:tcW w:w="960" w:type="dxa"/>
            <w:tcBorders>
              <w:top w:val="nil"/>
              <w:left w:val="nil"/>
              <w:bottom w:val="nil"/>
              <w:right w:val="single" w:sz="4" w:space="0" w:color="auto"/>
            </w:tcBorders>
            <w:shd w:val="clear" w:color="auto" w:fill="auto"/>
            <w:noWrap/>
            <w:vAlign w:val="bottom"/>
            <w:hideMark/>
          </w:tcPr>
          <w:p w14:paraId="7B4137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2265</w:t>
            </w:r>
          </w:p>
        </w:tc>
        <w:tc>
          <w:tcPr>
            <w:tcW w:w="960" w:type="dxa"/>
            <w:tcBorders>
              <w:top w:val="nil"/>
              <w:left w:val="nil"/>
              <w:bottom w:val="nil"/>
              <w:right w:val="single" w:sz="4" w:space="0" w:color="auto"/>
            </w:tcBorders>
            <w:shd w:val="clear" w:color="auto" w:fill="auto"/>
            <w:noWrap/>
            <w:vAlign w:val="bottom"/>
            <w:hideMark/>
          </w:tcPr>
          <w:p w14:paraId="0FF7A49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2260,5</w:t>
            </w:r>
          </w:p>
        </w:tc>
        <w:tc>
          <w:tcPr>
            <w:tcW w:w="1087" w:type="dxa"/>
            <w:tcBorders>
              <w:top w:val="nil"/>
              <w:left w:val="nil"/>
              <w:bottom w:val="nil"/>
              <w:right w:val="single" w:sz="4" w:space="0" w:color="auto"/>
            </w:tcBorders>
            <w:shd w:val="clear" w:color="auto" w:fill="auto"/>
            <w:noWrap/>
            <w:vAlign w:val="bottom"/>
            <w:hideMark/>
          </w:tcPr>
          <w:p w14:paraId="2A7303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1,9116076</w:t>
            </w:r>
          </w:p>
        </w:tc>
        <w:tc>
          <w:tcPr>
            <w:tcW w:w="1023" w:type="dxa"/>
            <w:tcBorders>
              <w:top w:val="nil"/>
              <w:left w:val="nil"/>
              <w:bottom w:val="nil"/>
              <w:right w:val="single" w:sz="8" w:space="0" w:color="auto"/>
            </w:tcBorders>
            <w:shd w:val="clear" w:color="auto" w:fill="auto"/>
            <w:noWrap/>
            <w:vAlign w:val="bottom"/>
            <w:hideMark/>
          </w:tcPr>
          <w:p w14:paraId="1956ADF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0,13659</w:t>
            </w:r>
          </w:p>
        </w:tc>
      </w:tr>
      <w:tr w:rsidR="003D27D0" w:rsidRPr="003D27D0" w14:paraId="6056C3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E2FCB5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0,0660</w:t>
            </w:r>
          </w:p>
        </w:tc>
        <w:tc>
          <w:tcPr>
            <w:tcW w:w="980" w:type="dxa"/>
            <w:tcBorders>
              <w:top w:val="nil"/>
              <w:left w:val="nil"/>
              <w:bottom w:val="nil"/>
              <w:right w:val="single" w:sz="4" w:space="0" w:color="auto"/>
            </w:tcBorders>
            <w:shd w:val="clear" w:color="auto" w:fill="auto"/>
            <w:noWrap/>
            <w:vAlign w:val="bottom"/>
            <w:hideMark/>
          </w:tcPr>
          <w:p w14:paraId="1A978F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3,3000</w:t>
            </w:r>
          </w:p>
        </w:tc>
        <w:tc>
          <w:tcPr>
            <w:tcW w:w="960" w:type="dxa"/>
            <w:tcBorders>
              <w:top w:val="nil"/>
              <w:left w:val="nil"/>
              <w:bottom w:val="nil"/>
              <w:right w:val="single" w:sz="4" w:space="0" w:color="auto"/>
            </w:tcBorders>
            <w:shd w:val="clear" w:color="auto" w:fill="auto"/>
            <w:noWrap/>
            <w:vAlign w:val="bottom"/>
            <w:hideMark/>
          </w:tcPr>
          <w:p w14:paraId="435BDC3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2,00</w:t>
            </w:r>
          </w:p>
        </w:tc>
        <w:tc>
          <w:tcPr>
            <w:tcW w:w="960" w:type="dxa"/>
            <w:tcBorders>
              <w:top w:val="nil"/>
              <w:left w:val="nil"/>
              <w:bottom w:val="nil"/>
              <w:right w:val="single" w:sz="4" w:space="0" w:color="auto"/>
            </w:tcBorders>
            <w:shd w:val="clear" w:color="auto" w:fill="auto"/>
            <w:noWrap/>
            <w:vAlign w:val="bottom"/>
            <w:hideMark/>
          </w:tcPr>
          <w:p w14:paraId="361C90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2359</w:t>
            </w:r>
          </w:p>
        </w:tc>
        <w:tc>
          <w:tcPr>
            <w:tcW w:w="960" w:type="dxa"/>
            <w:tcBorders>
              <w:top w:val="nil"/>
              <w:left w:val="nil"/>
              <w:bottom w:val="nil"/>
              <w:right w:val="single" w:sz="4" w:space="0" w:color="auto"/>
            </w:tcBorders>
            <w:shd w:val="clear" w:color="auto" w:fill="auto"/>
            <w:noWrap/>
            <w:vAlign w:val="bottom"/>
            <w:hideMark/>
          </w:tcPr>
          <w:p w14:paraId="00D06E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2365</w:t>
            </w:r>
          </w:p>
        </w:tc>
        <w:tc>
          <w:tcPr>
            <w:tcW w:w="960" w:type="dxa"/>
            <w:tcBorders>
              <w:top w:val="nil"/>
              <w:left w:val="nil"/>
              <w:bottom w:val="nil"/>
              <w:right w:val="single" w:sz="4" w:space="0" w:color="auto"/>
            </w:tcBorders>
            <w:shd w:val="clear" w:color="auto" w:fill="auto"/>
            <w:noWrap/>
            <w:vAlign w:val="bottom"/>
            <w:hideMark/>
          </w:tcPr>
          <w:p w14:paraId="5739EA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w:t>
            </w:r>
          </w:p>
        </w:tc>
        <w:tc>
          <w:tcPr>
            <w:tcW w:w="1087" w:type="dxa"/>
            <w:tcBorders>
              <w:top w:val="nil"/>
              <w:left w:val="nil"/>
              <w:bottom w:val="nil"/>
              <w:right w:val="single" w:sz="4" w:space="0" w:color="auto"/>
            </w:tcBorders>
            <w:shd w:val="clear" w:color="auto" w:fill="auto"/>
            <w:noWrap/>
            <w:vAlign w:val="bottom"/>
            <w:hideMark/>
          </w:tcPr>
          <w:p w14:paraId="63D5DA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1,9943301</w:t>
            </w:r>
          </w:p>
        </w:tc>
        <w:tc>
          <w:tcPr>
            <w:tcW w:w="1023" w:type="dxa"/>
            <w:tcBorders>
              <w:top w:val="nil"/>
              <w:left w:val="nil"/>
              <w:bottom w:val="nil"/>
              <w:right w:val="single" w:sz="8" w:space="0" w:color="auto"/>
            </w:tcBorders>
            <w:shd w:val="clear" w:color="auto" w:fill="auto"/>
            <w:noWrap/>
            <w:vAlign w:val="bottom"/>
            <w:hideMark/>
          </w:tcPr>
          <w:p w14:paraId="1E23D9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-0,28349</w:t>
            </w:r>
          </w:p>
        </w:tc>
      </w:tr>
      <w:tr w:rsidR="003D27D0" w:rsidRPr="003D27D0" w14:paraId="336B7F4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B9672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0,0668</w:t>
            </w:r>
          </w:p>
        </w:tc>
        <w:tc>
          <w:tcPr>
            <w:tcW w:w="980" w:type="dxa"/>
            <w:tcBorders>
              <w:top w:val="nil"/>
              <w:left w:val="nil"/>
              <w:bottom w:val="nil"/>
              <w:right w:val="single" w:sz="4" w:space="0" w:color="auto"/>
            </w:tcBorders>
            <w:shd w:val="clear" w:color="auto" w:fill="auto"/>
            <w:noWrap/>
            <w:vAlign w:val="bottom"/>
            <w:hideMark/>
          </w:tcPr>
          <w:p w14:paraId="55A6BA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3,1810</w:t>
            </w:r>
          </w:p>
        </w:tc>
        <w:tc>
          <w:tcPr>
            <w:tcW w:w="960" w:type="dxa"/>
            <w:tcBorders>
              <w:top w:val="nil"/>
              <w:left w:val="nil"/>
              <w:bottom w:val="nil"/>
              <w:right w:val="single" w:sz="4" w:space="0" w:color="auto"/>
            </w:tcBorders>
            <w:shd w:val="clear" w:color="auto" w:fill="auto"/>
            <w:noWrap/>
            <w:vAlign w:val="bottom"/>
            <w:hideMark/>
          </w:tcPr>
          <w:p w14:paraId="7855788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w:t>
            </w:r>
          </w:p>
        </w:tc>
        <w:tc>
          <w:tcPr>
            <w:tcW w:w="960" w:type="dxa"/>
            <w:tcBorders>
              <w:top w:val="nil"/>
              <w:left w:val="nil"/>
              <w:bottom w:val="nil"/>
              <w:right w:val="single" w:sz="4" w:space="0" w:color="auto"/>
            </w:tcBorders>
            <w:shd w:val="clear" w:color="auto" w:fill="auto"/>
            <w:noWrap/>
            <w:vAlign w:val="bottom"/>
            <w:hideMark/>
          </w:tcPr>
          <w:p w14:paraId="01FEF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2498</w:t>
            </w:r>
          </w:p>
        </w:tc>
        <w:tc>
          <w:tcPr>
            <w:tcW w:w="960" w:type="dxa"/>
            <w:tcBorders>
              <w:top w:val="nil"/>
              <w:left w:val="nil"/>
              <w:bottom w:val="nil"/>
              <w:right w:val="single" w:sz="4" w:space="0" w:color="auto"/>
            </w:tcBorders>
            <w:shd w:val="clear" w:color="auto" w:fill="auto"/>
            <w:noWrap/>
            <w:vAlign w:val="bottom"/>
            <w:hideMark/>
          </w:tcPr>
          <w:p w14:paraId="2D994EF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2509</w:t>
            </w:r>
          </w:p>
        </w:tc>
        <w:tc>
          <w:tcPr>
            <w:tcW w:w="960" w:type="dxa"/>
            <w:tcBorders>
              <w:top w:val="nil"/>
              <w:left w:val="nil"/>
              <w:bottom w:val="nil"/>
              <w:right w:val="single" w:sz="4" w:space="0" w:color="auto"/>
            </w:tcBorders>
            <w:shd w:val="clear" w:color="auto" w:fill="auto"/>
            <w:noWrap/>
            <w:vAlign w:val="bottom"/>
            <w:hideMark/>
          </w:tcPr>
          <w:p w14:paraId="6D7822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2503,5</w:t>
            </w:r>
          </w:p>
        </w:tc>
        <w:tc>
          <w:tcPr>
            <w:tcW w:w="1087" w:type="dxa"/>
            <w:tcBorders>
              <w:top w:val="nil"/>
              <w:left w:val="nil"/>
              <w:bottom w:val="nil"/>
              <w:right w:val="single" w:sz="4" w:space="0" w:color="auto"/>
            </w:tcBorders>
            <w:shd w:val="clear" w:color="auto" w:fill="auto"/>
            <w:noWrap/>
            <w:vAlign w:val="bottom"/>
            <w:hideMark/>
          </w:tcPr>
          <w:p w14:paraId="34BFD5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2,1096526</w:t>
            </w:r>
          </w:p>
        </w:tc>
        <w:tc>
          <w:tcPr>
            <w:tcW w:w="1023" w:type="dxa"/>
            <w:tcBorders>
              <w:top w:val="nil"/>
              <w:left w:val="nil"/>
              <w:bottom w:val="nil"/>
              <w:right w:val="single" w:sz="8" w:space="0" w:color="auto"/>
            </w:tcBorders>
            <w:shd w:val="clear" w:color="auto" w:fill="auto"/>
            <w:noWrap/>
            <w:vAlign w:val="bottom"/>
            <w:hideMark/>
          </w:tcPr>
          <w:p w14:paraId="3E5DE6C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0,45965</w:t>
            </w:r>
          </w:p>
        </w:tc>
      </w:tr>
      <w:tr w:rsidR="003D27D0" w:rsidRPr="003D27D0" w14:paraId="24FDB4E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DFF2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0,0676</w:t>
            </w:r>
          </w:p>
        </w:tc>
        <w:tc>
          <w:tcPr>
            <w:tcW w:w="980" w:type="dxa"/>
            <w:tcBorders>
              <w:top w:val="nil"/>
              <w:left w:val="nil"/>
              <w:bottom w:val="nil"/>
              <w:right w:val="single" w:sz="4" w:space="0" w:color="auto"/>
            </w:tcBorders>
            <w:shd w:val="clear" w:color="auto" w:fill="auto"/>
            <w:noWrap/>
            <w:vAlign w:val="bottom"/>
            <w:hideMark/>
          </w:tcPr>
          <w:p w14:paraId="002E1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3,0727</w:t>
            </w:r>
          </w:p>
        </w:tc>
        <w:tc>
          <w:tcPr>
            <w:tcW w:w="960" w:type="dxa"/>
            <w:tcBorders>
              <w:top w:val="nil"/>
              <w:left w:val="nil"/>
              <w:bottom w:val="nil"/>
              <w:right w:val="single" w:sz="4" w:space="0" w:color="auto"/>
            </w:tcBorders>
            <w:shd w:val="clear" w:color="auto" w:fill="auto"/>
            <w:noWrap/>
            <w:vAlign w:val="bottom"/>
            <w:hideMark/>
          </w:tcPr>
          <w:p w14:paraId="02DB19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w:t>
            </w:r>
          </w:p>
        </w:tc>
        <w:tc>
          <w:tcPr>
            <w:tcW w:w="960" w:type="dxa"/>
            <w:tcBorders>
              <w:top w:val="nil"/>
              <w:left w:val="nil"/>
              <w:bottom w:val="nil"/>
              <w:right w:val="single" w:sz="4" w:space="0" w:color="auto"/>
            </w:tcBorders>
            <w:shd w:val="clear" w:color="auto" w:fill="auto"/>
            <w:noWrap/>
            <w:vAlign w:val="bottom"/>
            <w:hideMark/>
          </w:tcPr>
          <w:p w14:paraId="2A6AF40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2609</w:t>
            </w:r>
          </w:p>
        </w:tc>
        <w:tc>
          <w:tcPr>
            <w:tcW w:w="960" w:type="dxa"/>
            <w:tcBorders>
              <w:top w:val="nil"/>
              <w:left w:val="nil"/>
              <w:bottom w:val="nil"/>
              <w:right w:val="single" w:sz="4" w:space="0" w:color="auto"/>
            </w:tcBorders>
            <w:shd w:val="clear" w:color="auto" w:fill="auto"/>
            <w:noWrap/>
            <w:vAlign w:val="bottom"/>
            <w:hideMark/>
          </w:tcPr>
          <w:p w14:paraId="6421078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2620</w:t>
            </w:r>
          </w:p>
        </w:tc>
        <w:tc>
          <w:tcPr>
            <w:tcW w:w="960" w:type="dxa"/>
            <w:tcBorders>
              <w:top w:val="nil"/>
              <w:left w:val="nil"/>
              <w:bottom w:val="nil"/>
              <w:right w:val="single" w:sz="4" w:space="0" w:color="auto"/>
            </w:tcBorders>
            <w:shd w:val="clear" w:color="auto" w:fill="auto"/>
            <w:noWrap/>
            <w:vAlign w:val="bottom"/>
            <w:hideMark/>
          </w:tcPr>
          <w:p w14:paraId="622998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2614,5</w:t>
            </w:r>
          </w:p>
        </w:tc>
        <w:tc>
          <w:tcPr>
            <w:tcW w:w="1087" w:type="dxa"/>
            <w:tcBorders>
              <w:top w:val="nil"/>
              <w:left w:val="nil"/>
              <w:bottom w:val="nil"/>
              <w:right w:val="single" w:sz="4" w:space="0" w:color="auto"/>
            </w:tcBorders>
            <w:shd w:val="clear" w:color="auto" w:fill="auto"/>
            <w:noWrap/>
            <w:vAlign w:val="bottom"/>
            <w:hideMark/>
          </w:tcPr>
          <w:p w14:paraId="70C569A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2,2001176</w:t>
            </w:r>
          </w:p>
        </w:tc>
        <w:tc>
          <w:tcPr>
            <w:tcW w:w="1023" w:type="dxa"/>
            <w:tcBorders>
              <w:top w:val="nil"/>
              <w:left w:val="nil"/>
              <w:bottom w:val="nil"/>
              <w:right w:val="single" w:sz="8" w:space="0" w:color="auto"/>
            </w:tcBorders>
            <w:shd w:val="clear" w:color="auto" w:fill="auto"/>
            <w:noWrap/>
            <w:vAlign w:val="bottom"/>
            <w:hideMark/>
          </w:tcPr>
          <w:p w14:paraId="607288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0,00535</w:t>
            </w:r>
          </w:p>
        </w:tc>
      </w:tr>
      <w:tr w:rsidR="003D27D0" w:rsidRPr="003D27D0" w14:paraId="71BAF5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412438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0,0685</w:t>
            </w:r>
          </w:p>
        </w:tc>
        <w:tc>
          <w:tcPr>
            <w:tcW w:w="980" w:type="dxa"/>
            <w:tcBorders>
              <w:top w:val="nil"/>
              <w:left w:val="nil"/>
              <w:bottom w:val="nil"/>
              <w:right w:val="single" w:sz="4" w:space="0" w:color="auto"/>
            </w:tcBorders>
            <w:shd w:val="clear" w:color="auto" w:fill="auto"/>
            <w:noWrap/>
            <w:vAlign w:val="bottom"/>
            <w:hideMark/>
          </w:tcPr>
          <w:p w14:paraId="3BB5A0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2,9645</w:t>
            </w:r>
          </w:p>
        </w:tc>
        <w:tc>
          <w:tcPr>
            <w:tcW w:w="960" w:type="dxa"/>
            <w:tcBorders>
              <w:top w:val="nil"/>
              <w:left w:val="nil"/>
              <w:bottom w:val="nil"/>
              <w:right w:val="single" w:sz="4" w:space="0" w:color="auto"/>
            </w:tcBorders>
            <w:shd w:val="clear" w:color="auto" w:fill="auto"/>
            <w:noWrap/>
            <w:vAlign w:val="bottom"/>
            <w:hideMark/>
          </w:tcPr>
          <w:p w14:paraId="41C934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w:t>
            </w:r>
          </w:p>
        </w:tc>
        <w:tc>
          <w:tcPr>
            <w:tcW w:w="960" w:type="dxa"/>
            <w:tcBorders>
              <w:top w:val="nil"/>
              <w:left w:val="nil"/>
              <w:bottom w:val="nil"/>
              <w:right w:val="single" w:sz="4" w:space="0" w:color="auto"/>
            </w:tcBorders>
            <w:shd w:val="clear" w:color="auto" w:fill="auto"/>
            <w:noWrap/>
            <w:vAlign w:val="bottom"/>
            <w:hideMark/>
          </w:tcPr>
          <w:p w14:paraId="5EF9FF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2748</w:t>
            </w:r>
          </w:p>
        </w:tc>
        <w:tc>
          <w:tcPr>
            <w:tcW w:w="960" w:type="dxa"/>
            <w:tcBorders>
              <w:top w:val="nil"/>
              <w:left w:val="nil"/>
              <w:bottom w:val="nil"/>
              <w:right w:val="single" w:sz="4" w:space="0" w:color="auto"/>
            </w:tcBorders>
            <w:shd w:val="clear" w:color="auto" w:fill="auto"/>
            <w:noWrap/>
            <w:vAlign w:val="bottom"/>
            <w:hideMark/>
          </w:tcPr>
          <w:p w14:paraId="37C0F42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2756</w:t>
            </w:r>
          </w:p>
        </w:tc>
        <w:tc>
          <w:tcPr>
            <w:tcW w:w="960" w:type="dxa"/>
            <w:tcBorders>
              <w:top w:val="nil"/>
              <w:left w:val="nil"/>
              <w:bottom w:val="nil"/>
              <w:right w:val="single" w:sz="4" w:space="0" w:color="auto"/>
            </w:tcBorders>
            <w:shd w:val="clear" w:color="auto" w:fill="auto"/>
            <w:noWrap/>
            <w:vAlign w:val="bottom"/>
            <w:hideMark/>
          </w:tcPr>
          <w:p w14:paraId="0062D9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2752</w:t>
            </w:r>
          </w:p>
        </w:tc>
        <w:tc>
          <w:tcPr>
            <w:tcW w:w="1087" w:type="dxa"/>
            <w:tcBorders>
              <w:top w:val="nil"/>
              <w:left w:val="nil"/>
              <w:bottom w:val="nil"/>
              <w:right w:val="single" w:sz="4" w:space="0" w:color="auto"/>
            </w:tcBorders>
            <w:shd w:val="clear" w:color="auto" w:fill="auto"/>
            <w:noWrap/>
            <w:vAlign w:val="bottom"/>
            <w:hideMark/>
          </w:tcPr>
          <w:p w14:paraId="6B2CB4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2,3121801</w:t>
            </w:r>
          </w:p>
        </w:tc>
        <w:tc>
          <w:tcPr>
            <w:tcW w:w="1023" w:type="dxa"/>
            <w:tcBorders>
              <w:top w:val="nil"/>
              <w:left w:val="nil"/>
              <w:bottom w:val="nil"/>
              <w:right w:val="single" w:sz="8" w:space="0" w:color="auto"/>
            </w:tcBorders>
            <w:shd w:val="clear" w:color="auto" w:fill="auto"/>
            <w:noWrap/>
            <w:vAlign w:val="bottom"/>
            <w:hideMark/>
          </w:tcPr>
          <w:p w14:paraId="2D069CD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0,09438</w:t>
            </w:r>
          </w:p>
        </w:tc>
      </w:tr>
      <w:tr w:rsidR="003D27D0" w:rsidRPr="003D27D0" w14:paraId="204F908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C77D7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0,0692</w:t>
            </w:r>
          </w:p>
        </w:tc>
        <w:tc>
          <w:tcPr>
            <w:tcW w:w="980" w:type="dxa"/>
            <w:tcBorders>
              <w:top w:val="nil"/>
              <w:left w:val="nil"/>
              <w:bottom w:val="nil"/>
              <w:right w:val="single" w:sz="4" w:space="0" w:color="auto"/>
            </w:tcBorders>
            <w:shd w:val="clear" w:color="auto" w:fill="auto"/>
            <w:noWrap/>
            <w:vAlign w:val="bottom"/>
            <w:hideMark/>
          </w:tcPr>
          <w:p w14:paraId="0CA1F1D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2,8833</w:t>
            </w:r>
          </w:p>
        </w:tc>
        <w:tc>
          <w:tcPr>
            <w:tcW w:w="960" w:type="dxa"/>
            <w:tcBorders>
              <w:top w:val="nil"/>
              <w:left w:val="nil"/>
              <w:bottom w:val="nil"/>
              <w:right w:val="single" w:sz="4" w:space="0" w:color="auto"/>
            </w:tcBorders>
            <w:shd w:val="clear" w:color="auto" w:fill="auto"/>
            <w:noWrap/>
            <w:vAlign w:val="bottom"/>
            <w:hideMark/>
          </w:tcPr>
          <w:p w14:paraId="3BC683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w:t>
            </w:r>
          </w:p>
        </w:tc>
        <w:tc>
          <w:tcPr>
            <w:tcW w:w="960" w:type="dxa"/>
            <w:tcBorders>
              <w:top w:val="nil"/>
              <w:left w:val="nil"/>
              <w:bottom w:val="nil"/>
              <w:right w:val="single" w:sz="4" w:space="0" w:color="auto"/>
            </w:tcBorders>
            <w:shd w:val="clear" w:color="auto" w:fill="auto"/>
            <w:noWrap/>
            <w:vAlign w:val="bottom"/>
            <w:hideMark/>
          </w:tcPr>
          <w:p w14:paraId="49C084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2863</w:t>
            </w:r>
          </w:p>
        </w:tc>
        <w:tc>
          <w:tcPr>
            <w:tcW w:w="960" w:type="dxa"/>
            <w:tcBorders>
              <w:top w:val="nil"/>
              <w:left w:val="nil"/>
              <w:bottom w:val="nil"/>
              <w:right w:val="single" w:sz="4" w:space="0" w:color="auto"/>
            </w:tcBorders>
            <w:shd w:val="clear" w:color="auto" w:fill="auto"/>
            <w:noWrap/>
            <w:vAlign w:val="bottom"/>
            <w:hideMark/>
          </w:tcPr>
          <w:p w14:paraId="7996B5D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2869</w:t>
            </w:r>
          </w:p>
        </w:tc>
        <w:tc>
          <w:tcPr>
            <w:tcW w:w="960" w:type="dxa"/>
            <w:tcBorders>
              <w:top w:val="nil"/>
              <w:left w:val="nil"/>
              <w:bottom w:val="nil"/>
              <w:right w:val="single" w:sz="4" w:space="0" w:color="auto"/>
            </w:tcBorders>
            <w:shd w:val="clear" w:color="auto" w:fill="auto"/>
            <w:noWrap/>
            <w:vAlign w:val="bottom"/>
            <w:hideMark/>
          </w:tcPr>
          <w:p w14:paraId="25CB18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2866</w:t>
            </w:r>
          </w:p>
        </w:tc>
        <w:tc>
          <w:tcPr>
            <w:tcW w:w="1087" w:type="dxa"/>
            <w:tcBorders>
              <w:top w:val="nil"/>
              <w:left w:val="nil"/>
              <w:bottom w:val="nil"/>
              <w:right w:val="single" w:sz="4" w:space="0" w:color="auto"/>
            </w:tcBorders>
            <w:shd w:val="clear" w:color="auto" w:fill="auto"/>
            <w:noWrap/>
            <w:vAlign w:val="bottom"/>
            <w:hideMark/>
          </w:tcPr>
          <w:p w14:paraId="7B76E7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2,4050901</w:t>
            </w:r>
          </w:p>
        </w:tc>
        <w:tc>
          <w:tcPr>
            <w:tcW w:w="1023" w:type="dxa"/>
            <w:tcBorders>
              <w:top w:val="nil"/>
              <w:left w:val="nil"/>
              <w:bottom w:val="nil"/>
              <w:right w:val="single" w:sz="8" w:space="0" w:color="auto"/>
            </w:tcBorders>
            <w:shd w:val="clear" w:color="auto" w:fill="auto"/>
            <w:noWrap/>
            <w:vAlign w:val="bottom"/>
            <w:hideMark/>
          </w:tcPr>
          <w:p w14:paraId="1BA191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0,21209</w:t>
            </w:r>
          </w:p>
        </w:tc>
      </w:tr>
      <w:tr w:rsidR="003D27D0" w:rsidRPr="003D27D0" w14:paraId="563A9C6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768AA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0,0700</w:t>
            </w:r>
          </w:p>
        </w:tc>
        <w:tc>
          <w:tcPr>
            <w:tcW w:w="980" w:type="dxa"/>
            <w:tcBorders>
              <w:top w:val="nil"/>
              <w:left w:val="nil"/>
              <w:bottom w:val="nil"/>
              <w:right w:val="single" w:sz="4" w:space="0" w:color="auto"/>
            </w:tcBorders>
            <w:shd w:val="clear" w:color="auto" w:fill="auto"/>
            <w:noWrap/>
            <w:vAlign w:val="bottom"/>
            <w:hideMark/>
          </w:tcPr>
          <w:p w14:paraId="75672B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2,8000</w:t>
            </w:r>
          </w:p>
        </w:tc>
        <w:tc>
          <w:tcPr>
            <w:tcW w:w="960" w:type="dxa"/>
            <w:tcBorders>
              <w:top w:val="nil"/>
              <w:left w:val="nil"/>
              <w:bottom w:val="nil"/>
              <w:right w:val="single" w:sz="4" w:space="0" w:color="auto"/>
            </w:tcBorders>
            <w:shd w:val="clear" w:color="auto" w:fill="auto"/>
            <w:noWrap/>
            <w:vAlign w:val="bottom"/>
            <w:hideMark/>
          </w:tcPr>
          <w:p w14:paraId="11F7B4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w:t>
            </w:r>
          </w:p>
        </w:tc>
        <w:tc>
          <w:tcPr>
            <w:tcW w:w="960" w:type="dxa"/>
            <w:tcBorders>
              <w:top w:val="nil"/>
              <w:left w:val="nil"/>
              <w:bottom w:val="nil"/>
              <w:right w:val="single" w:sz="4" w:space="0" w:color="auto"/>
            </w:tcBorders>
            <w:shd w:val="clear" w:color="auto" w:fill="auto"/>
            <w:noWrap/>
            <w:vAlign w:val="bottom"/>
            <w:hideMark/>
          </w:tcPr>
          <w:p w14:paraId="66D570C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2986</w:t>
            </w:r>
          </w:p>
        </w:tc>
        <w:tc>
          <w:tcPr>
            <w:tcW w:w="960" w:type="dxa"/>
            <w:tcBorders>
              <w:top w:val="nil"/>
              <w:left w:val="nil"/>
              <w:bottom w:val="nil"/>
              <w:right w:val="single" w:sz="4" w:space="0" w:color="auto"/>
            </w:tcBorders>
            <w:shd w:val="clear" w:color="auto" w:fill="auto"/>
            <w:noWrap/>
            <w:vAlign w:val="bottom"/>
            <w:hideMark/>
          </w:tcPr>
          <w:p w14:paraId="2554D5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2995</w:t>
            </w:r>
          </w:p>
        </w:tc>
        <w:tc>
          <w:tcPr>
            <w:tcW w:w="960" w:type="dxa"/>
            <w:tcBorders>
              <w:top w:val="nil"/>
              <w:left w:val="nil"/>
              <w:bottom w:val="nil"/>
              <w:right w:val="single" w:sz="4" w:space="0" w:color="auto"/>
            </w:tcBorders>
            <w:shd w:val="clear" w:color="auto" w:fill="auto"/>
            <w:noWrap/>
            <w:vAlign w:val="bottom"/>
            <w:hideMark/>
          </w:tcPr>
          <w:p w14:paraId="4298A42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2990,5</w:t>
            </w:r>
          </w:p>
        </w:tc>
        <w:tc>
          <w:tcPr>
            <w:tcW w:w="1087" w:type="dxa"/>
            <w:tcBorders>
              <w:top w:val="nil"/>
              <w:left w:val="nil"/>
              <w:bottom w:val="nil"/>
              <w:right w:val="single" w:sz="4" w:space="0" w:color="auto"/>
            </w:tcBorders>
            <w:shd w:val="clear" w:color="auto" w:fill="auto"/>
            <w:noWrap/>
            <w:vAlign w:val="bottom"/>
            <w:hideMark/>
          </w:tcPr>
          <w:p w14:paraId="74DD52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2,5065576</w:t>
            </w:r>
          </w:p>
        </w:tc>
        <w:tc>
          <w:tcPr>
            <w:tcW w:w="1023" w:type="dxa"/>
            <w:tcBorders>
              <w:top w:val="nil"/>
              <w:left w:val="nil"/>
              <w:bottom w:val="nil"/>
              <w:right w:val="single" w:sz="8" w:space="0" w:color="auto"/>
            </w:tcBorders>
            <w:shd w:val="clear" w:color="auto" w:fill="auto"/>
            <w:noWrap/>
            <w:vAlign w:val="bottom"/>
            <w:hideMark/>
          </w:tcPr>
          <w:p w14:paraId="69A411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0,26231</w:t>
            </w:r>
          </w:p>
        </w:tc>
      </w:tr>
      <w:tr w:rsidR="003D27D0" w:rsidRPr="003D27D0" w14:paraId="567A146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18F458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0,0709</w:t>
            </w:r>
          </w:p>
        </w:tc>
        <w:tc>
          <w:tcPr>
            <w:tcW w:w="980" w:type="dxa"/>
            <w:tcBorders>
              <w:top w:val="nil"/>
              <w:left w:val="nil"/>
              <w:bottom w:val="nil"/>
              <w:right w:val="single" w:sz="4" w:space="0" w:color="auto"/>
            </w:tcBorders>
            <w:shd w:val="clear" w:color="auto" w:fill="auto"/>
            <w:noWrap/>
            <w:vAlign w:val="bottom"/>
            <w:hideMark/>
          </w:tcPr>
          <w:p w14:paraId="106A4C2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2,7157</w:t>
            </w:r>
          </w:p>
        </w:tc>
        <w:tc>
          <w:tcPr>
            <w:tcW w:w="960" w:type="dxa"/>
            <w:tcBorders>
              <w:top w:val="nil"/>
              <w:left w:val="nil"/>
              <w:bottom w:val="nil"/>
              <w:right w:val="single" w:sz="4" w:space="0" w:color="auto"/>
            </w:tcBorders>
            <w:shd w:val="clear" w:color="auto" w:fill="auto"/>
            <w:noWrap/>
            <w:vAlign w:val="bottom"/>
            <w:hideMark/>
          </w:tcPr>
          <w:p w14:paraId="58F7D8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w:t>
            </w:r>
          </w:p>
        </w:tc>
        <w:tc>
          <w:tcPr>
            <w:tcW w:w="960" w:type="dxa"/>
            <w:tcBorders>
              <w:top w:val="nil"/>
              <w:left w:val="nil"/>
              <w:bottom w:val="nil"/>
              <w:right w:val="single" w:sz="4" w:space="0" w:color="auto"/>
            </w:tcBorders>
            <w:shd w:val="clear" w:color="auto" w:fill="auto"/>
            <w:noWrap/>
            <w:vAlign w:val="bottom"/>
            <w:hideMark/>
          </w:tcPr>
          <w:p w14:paraId="373D1F0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3120</w:t>
            </w:r>
          </w:p>
        </w:tc>
        <w:tc>
          <w:tcPr>
            <w:tcW w:w="960" w:type="dxa"/>
            <w:tcBorders>
              <w:top w:val="nil"/>
              <w:left w:val="nil"/>
              <w:bottom w:val="nil"/>
              <w:right w:val="single" w:sz="4" w:space="0" w:color="auto"/>
            </w:tcBorders>
            <w:shd w:val="clear" w:color="auto" w:fill="auto"/>
            <w:noWrap/>
            <w:vAlign w:val="bottom"/>
            <w:hideMark/>
          </w:tcPr>
          <w:p w14:paraId="3EDD1B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3131</w:t>
            </w:r>
          </w:p>
        </w:tc>
        <w:tc>
          <w:tcPr>
            <w:tcW w:w="960" w:type="dxa"/>
            <w:tcBorders>
              <w:top w:val="nil"/>
              <w:left w:val="nil"/>
              <w:bottom w:val="nil"/>
              <w:right w:val="single" w:sz="4" w:space="0" w:color="auto"/>
            </w:tcBorders>
            <w:shd w:val="clear" w:color="auto" w:fill="auto"/>
            <w:noWrap/>
            <w:vAlign w:val="bottom"/>
            <w:hideMark/>
          </w:tcPr>
          <w:p w14:paraId="437F63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3125,5</w:t>
            </w:r>
          </w:p>
        </w:tc>
        <w:tc>
          <w:tcPr>
            <w:tcW w:w="1087" w:type="dxa"/>
            <w:tcBorders>
              <w:top w:val="nil"/>
              <w:left w:val="nil"/>
              <w:bottom w:val="nil"/>
              <w:right w:val="single" w:sz="4" w:space="0" w:color="auto"/>
            </w:tcBorders>
            <w:shd w:val="clear" w:color="auto" w:fill="auto"/>
            <w:noWrap/>
            <w:vAlign w:val="bottom"/>
            <w:hideMark/>
          </w:tcPr>
          <w:p w14:paraId="0928811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2,6165826</w:t>
            </w:r>
          </w:p>
        </w:tc>
        <w:tc>
          <w:tcPr>
            <w:tcW w:w="1023" w:type="dxa"/>
            <w:tcBorders>
              <w:top w:val="nil"/>
              <w:left w:val="nil"/>
              <w:bottom w:val="nil"/>
              <w:right w:val="single" w:sz="8" w:space="0" w:color="auto"/>
            </w:tcBorders>
            <w:shd w:val="clear" w:color="auto" w:fill="auto"/>
            <w:noWrap/>
            <w:vAlign w:val="bottom"/>
            <w:hideMark/>
          </w:tcPr>
          <w:p w14:paraId="71EE1A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0,25221</w:t>
            </w:r>
          </w:p>
        </w:tc>
      </w:tr>
      <w:tr w:rsidR="003D27D0" w:rsidRPr="003D27D0" w14:paraId="2B48F9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46DB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0,0716</w:t>
            </w:r>
          </w:p>
        </w:tc>
        <w:tc>
          <w:tcPr>
            <w:tcW w:w="980" w:type="dxa"/>
            <w:tcBorders>
              <w:top w:val="nil"/>
              <w:left w:val="nil"/>
              <w:bottom w:val="nil"/>
              <w:right w:val="single" w:sz="4" w:space="0" w:color="auto"/>
            </w:tcBorders>
            <w:shd w:val="clear" w:color="auto" w:fill="auto"/>
            <w:noWrap/>
            <w:vAlign w:val="bottom"/>
            <w:hideMark/>
          </w:tcPr>
          <w:p w14:paraId="201AA6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2,6519</w:t>
            </w:r>
          </w:p>
        </w:tc>
        <w:tc>
          <w:tcPr>
            <w:tcW w:w="960" w:type="dxa"/>
            <w:tcBorders>
              <w:top w:val="nil"/>
              <w:left w:val="nil"/>
              <w:bottom w:val="nil"/>
              <w:right w:val="single" w:sz="4" w:space="0" w:color="auto"/>
            </w:tcBorders>
            <w:shd w:val="clear" w:color="auto" w:fill="auto"/>
            <w:noWrap/>
            <w:vAlign w:val="bottom"/>
            <w:hideMark/>
          </w:tcPr>
          <w:p w14:paraId="3967D27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w:t>
            </w:r>
          </w:p>
        </w:tc>
        <w:tc>
          <w:tcPr>
            <w:tcW w:w="960" w:type="dxa"/>
            <w:tcBorders>
              <w:top w:val="nil"/>
              <w:left w:val="nil"/>
              <w:bottom w:val="nil"/>
              <w:right w:val="single" w:sz="4" w:space="0" w:color="auto"/>
            </w:tcBorders>
            <w:shd w:val="clear" w:color="auto" w:fill="auto"/>
            <w:noWrap/>
            <w:vAlign w:val="bottom"/>
            <w:hideMark/>
          </w:tcPr>
          <w:p w14:paraId="5F01FF7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3232</w:t>
            </w:r>
          </w:p>
        </w:tc>
        <w:tc>
          <w:tcPr>
            <w:tcW w:w="960" w:type="dxa"/>
            <w:tcBorders>
              <w:top w:val="nil"/>
              <w:left w:val="nil"/>
              <w:bottom w:val="nil"/>
              <w:right w:val="single" w:sz="4" w:space="0" w:color="auto"/>
            </w:tcBorders>
            <w:shd w:val="clear" w:color="auto" w:fill="auto"/>
            <w:noWrap/>
            <w:vAlign w:val="bottom"/>
            <w:hideMark/>
          </w:tcPr>
          <w:p w14:paraId="6AB14E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3246</w:t>
            </w:r>
          </w:p>
        </w:tc>
        <w:tc>
          <w:tcPr>
            <w:tcW w:w="960" w:type="dxa"/>
            <w:tcBorders>
              <w:top w:val="nil"/>
              <w:left w:val="nil"/>
              <w:bottom w:val="nil"/>
              <w:right w:val="single" w:sz="4" w:space="0" w:color="auto"/>
            </w:tcBorders>
            <w:shd w:val="clear" w:color="auto" w:fill="auto"/>
            <w:noWrap/>
            <w:vAlign w:val="bottom"/>
            <w:hideMark/>
          </w:tcPr>
          <w:p w14:paraId="2F128E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3239</w:t>
            </w:r>
          </w:p>
        </w:tc>
        <w:tc>
          <w:tcPr>
            <w:tcW w:w="1087" w:type="dxa"/>
            <w:tcBorders>
              <w:top w:val="nil"/>
              <w:left w:val="nil"/>
              <w:bottom w:val="nil"/>
              <w:right w:val="single" w:sz="4" w:space="0" w:color="auto"/>
            </w:tcBorders>
            <w:shd w:val="clear" w:color="auto" w:fill="auto"/>
            <w:noWrap/>
            <w:vAlign w:val="bottom"/>
            <w:hideMark/>
          </w:tcPr>
          <w:p w14:paraId="75F9CA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2,7090851</w:t>
            </w:r>
          </w:p>
        </w:tc>
        <w:tc>
          <w:tcPr>
            <w:tcW w:w="1023" w:type="dxa"/>
            <w:tcBorders>
              <w:top w:val="nil"/>
              <w:left w:val="nil"/>
              <w:bottom w:val="nil"/>
              <w:right w:val="single" w:sz="8" w:space="0" w:color="auto"/>
            </w:tcBorders>
            <w:shd w:val="clear" w:color="auto" w:fill="auto"/>
            <w:noWrap/>
            <w:vAlign w:val="bottom"/>
            <w:hideMark/>
          </w:tcPr>
          <w:p w14:paraId="0ACE66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0,33649</w:t>
            </w:r>
          </w:p>
        </w:tc>
      </w:tr>
      <w:tr w:rsidR="003D27D0" w:rsidRPr="003D27D0" w14:paraId="7C068C2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9A0C82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0,0725</w:t>
            </w:r>
          </w:p>
        </w:tc>
        <w:tc>
          <w:tcPr>
            <w:tcW w:w="980" w:type="dxa"/>
            <w:tcBorders>
              <w:top w:val="nil"/>
              <w:left w:val="nil"/>
              <w:bottom w:val="nil"/>
              <w:right w:val="single" w:sz="4" w:space="0" w:color="auto"/>
            </w:tcBorders>
            <w:shd w:val="clear" w:color="auto" w:fill="auto"/>
            <w:noWrap/>
            <w:vAlign w:val="bottom"/>
            <w:hideMark/>
          </w:tcPr>
          <w:p w14:paraId="182A9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2,5794</w:t>
            </w:r>
          </w:p>
        </w:tc>
        <w:tc>
          <w:tcPr>
            <w:tcW w:w="960" w:type="dxa"/>
            <w:tcBorders>
              <w:top w:val="nil"/>
              <w:left w:val="nil"/>
              <w:bottom w:val="nil"/>
              <w:right w:val="single" w:sz="4" w:space="0" w:color="auto"/>
            </w:tcBorders>
            <w:shd w:val="clear" w:color="auto" w:fill="auto"/>
            <w:noWrap/>
            <w:vAlign w:val="bottom"/>
            <w:hideMark/>
          </w:tcPr>
          <w:p w14:paraId="3489E5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w:t>
            </w:r>
          </w:p>
        </w:tc>
        <w:tc>
          <w:tcPr>
            <w:tcW w:w="960" w:type="dxa"/>
            <w:tcBorders>
              <w:top w:val="nil"/>
              <w:left w:val="nil"/>
              <w:bottom w:val="nil"/>
              <w:right w:val="single" w:sz="4" w:space="0" w:color="auto"/>
            </w:tcBorders>
            <w:shd w:val="clear" w:color="auto" w:fill="auto"/>
            <w:noWrap/>
            <w:vAlign w:val="bottom"/>
            <w:hideMark/>
          </w:tcPr>
          <w:p w14:paraId="293886E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3368</w:t>
            </w:r>
          </w:p>
        </w:tc>
        <w:tc>
          <w:tcPr>
            <w:tcW w:w="960" w:type="dxa"/>
            <w:tcBorders>
              <w:top w:val="nil"/>
              <w:left w:val="nil"/>
              <w:bottom w:val="nil"/>
              <w:right w:val="single" w:sz="4" w:space="0" w:color="auto"/>
            </w:tcBorders>
            <w:shd w:val="clear" w:color="auto" w:fill="auto"/>
            <w:noWrap/>
            <w:vAlign w:val="bottom"/>
            <w:hideMark/>
          </w:tcPr>
          <w:p w14:paraId="789B16B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3379</w:t>
            </w:r>
          </w:p>
        </w:tc>
        <w:tc>
          <w:tcPr>
            <w:tcW w:w="960" w:type="dxa"/>
            <w:tcBorders>
              <w:top w:val="nil"/>
              <w:left w:val="nil"/>
              <w:bottom w:val="nil"/>
              <w:right w:val="single" w:sz="4" w:space="0" w:color="auto"/>
            </w:tcBorders>
            <w:shd w:val="clear" w:color="auto" w:fill="auto"/>
            <w:noWrap/>
            <w:vAlign w:val="bottom"/>
            <w:hideMark/>
          </w:tcPr>
          <w:p w14:paraId="70C448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3373,5</w:t>
            </w:r>
          </w:p>
        </w:tc>
        <w:tc>
          <w:tcPr>
            <w:tcW w:w="1087" w:type="dxa"/>
            <w:tcBorders>
              <w:top w:val="nil"/>
              <w:left w:val="nil"/>
              <w:bottom w:val="nil"/>
              <w:right w:val="single" w:sz="4" w:space="0" w:color="auto"/>
            </w:tcBorders>
            <w:shd w:val="clear" w:color="auto" w:fill="auto"/>
            <w:noWrap/>
            <w:vAlign w:val="bottom"/>
            <w:hideMark/>
          </w:tcPr>
          <w:p w14:paraId="352E4D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2,8187026</w:t>
            </w:r>
          </w:p>
        </w:tc>
        <w:tc>
          <w:tcPr>
            <w:tcW w:w="1023" w:type="dxa"/>
            <w:tcBorders>
              <w:top w:val="nil"/>
              <w:left w:val="nil"/>
              <w:bottom w:val="nil"/>
              <w:right w:val="single" w:sz="8" w:space="0" w:color="auto"/>
            </w:tcBorders>
            <w:shd w:val="clear" w:color="auto" w:fill="auto"/>
            <w:noWrap/>
            <w:vAlign w:val="bottom"/>
            <w:hideMark/>
          </w:tcPr>
          <w:p w14:paraId="4C693A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0,30970</w:t>
            </w:r>
          </w:p>
        </w:tc>
      </w:tr>
      <w:tr w:rsidR="003D27D0" w:rsidRPr="003D27D0" w14:paraId="5CC9490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23CCB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0,0733</w:t>
            </w:r>
          </w:p>
        </w:tc>
        <w:tc>
          <w:tcPr>
            <w:tcW w:w="980" w:type="dxa"/>
            <w:tcBorders>
              <w:top w:val="nil"/>
              <w:left w:val="nil"/>
              <w:bottom w:val="nil"/>
              <w:right w:val="single" w:sz="4" w:space="0" w:color="auto"/>
            </w:tcBorders>
            <w:shd w:val="clear" w:color="auto" w:fill="auto"/>
            <w:noWrap/>
            <w:vAlign w:val="bottom"/>
            <w:hideMark/>
          </w:tcPr>
          <w:p w14:paraId="1148912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2,5182</w:t>
            </w:r>
          </w:p>
        </w:tc>
        <w:tc>
          <w:tcPr>
            <w:tcW w:w="960" w:type="dxa"/>
            <w:tcBorders>
              <w:top w:val="nil"/>
              <w:left w:val="nil"/>
              <w:bottom w:val="nil"/>
              <w:right w:val="single" w:sz="4" w:space="0" w:color="auto"/>
            </w:tcBorders>
            <w:shd w:val="clear" w:color="auto" w:fill="auto"/>
            <w:noWrap/>
            <w:vAlign w:val="bottom"/>
            <w:hideMark/>
          </w:tcPr>
          <w:p w14:paraId="27F5E79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1FC2D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3480</w:t>
            </w:r>
          </w:p>
        </w:tc>
        <w:tc>
          <w:tcPr>
            <w:tcW w:w="960" w:type="dxa"/>
            <w:tcBorders>
              <w:top w:val="nil"/>
              <w:left w:val="nil"/>
              <w:bottom w:val="nil"/>
              <w:right w:val="single" w:sz="4" w:space="0" w:color="auto"/>
            </w:tcBorders>
            <w:shd w:val="clear" w:color="auto" w:fill="auto"/>
            <w:noWrap/>
            <w:vAlign w:val="bottom"/>
            <w:hideMark/>
          </w:tcPr>
          <w:p w14:paraId="108AAE2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3497</w:t>
            </w:r>
          </w:p>
        </w:tc>
        <w:tc>
          <w:tcPr>
            <w:tcW w:w="960" w:type="dxa"/>
            <w:tcBorders>
              <w:top w:val="nil"/>
              <w:left w:val="nil"/>
              <w:bottom w:val="nil"/>
              <w:right w:val="single" w:sz="4" w:space="0" w:color="auto"/>
            </w:tcBorders>
            <w:shd w:val="clear" w:color="auto" w:fill="auto"/>
            <w:noWrap/>
            <w:vAlign w:val="bottom"/>
            <w:hideMark/>
          </w:tcPr>
          <w:p w14:paraId="3346C8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3488,5</w:t>
            </w:r>
          </w:p>
        </w:tc>
        <w:tc>
          <w:tcPr>
            <w:tcW w:w="1087" w:type="dxa"/>
            <w:tcBorders>
              <w:top w:val="nil"/>
              <w:left w:val="nil"/>
              <w:bottom w:val="nil"/>
              <w:right w:val="single" w:sz="4" w:space="0" w:color="auto"/>
            </w:tcBorders>
            <w:shd w:val="clear" w:color="auto" w:fill="auto"/>
            <w:noWrap/>
            <w:vAlign w:val="bottom"/>
            <w:hideMark/>
          </w:tcPr>
          <w:p w14:paraId="3D7E570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2,9124277</w:t>
            </w:r>
          </w:p>
        </w:tc>
        <w:tc>
          <w:tcPr>
            <w:tcW w:w="1023" w:type="dxa"/>
            <w:tcBorders>
              <w:top w:val="nil"/>
              <w:left w:val="nil"/>
              <w:bottom w:val="nil"/>
              <w:right w:val="single" w:sz="8" w:space="0" w:color="auto"/>
            </w:tcBorders>
            <w:shd w:val="clear" w:color="auto" w:fill="auto"/>
            <w:noWrap/>
            <w:vAlign w:val="bottom"/>
            <w:hideMark/>
          </w:tcPr>
          <w:p w14:paraId="32DCD4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0,08342</w:t>
            </w:r>
          </w:p>
        </w:tc>
      </w:tr>
      <w:tr w:rsidR="003D27D0" w:rsidRPr="003D27D0" w14:paraId="222B1D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102FD6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0,0740</w:t>
            </w:r>
          </w:p>
        </w:tc>
        <w:tc>
          <w:tcPr>
            <w:tcW w:w="980" w:type="dxa"/>
            <w:tcBorders>
              <w:top w:val="nil"/>
              <w:left w:val="nil"/>
              <w:bottom w:val="nil"/>
              <w:right w:val="single" w:sz="4" w:space="0" w:color="auto"/>
            </w:tcBorders>
            <w:shd w:val="clear" w:color="auto" w:fill="auto"/>
            <w:noWrap/>
            <w:vAlign w:val="bottom"/>
            <w:hideMark/>
          </w:tcPr>
          <w:p w14:paraId="5ABF9E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2,4667</w:t>
            </w:r>
          </w:p>
        </w:tc>
        <w:tc>
          <w:tcPr>
            <w:tcW w:w="960" w:type="dxa"/>
            <w:tcBorders>
              <w:top w:val="nil"/>
              <w:left w:val="nil"/>
              <w:bottom w:val="nil"/>
              <w:right w:val="single" w:sz="4" w:space="0" w:color="auto"/>
            </w:tcBorders>
            <w:shd w:val="clear" w:color="auto" w:fill="auto"/>
            <w:noWrap/>
            <w:vAlign w:val="bottom"/>
            <w:hideMark/>
          </w:tcPr>
          <w:p w14:paraId="0421FF5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w:t>
            </w:r>
          </w:p>
        </w:tc>
        <w:tc>
          <w:tcPr>
            <w:tcW w:w="960" w:type="dxa"/>
            <w:tcBorders>
              <w:top w:val="nil"/>
              <w:left w:val="nil"/>
              <w:bottom w:val="nil"/>
              <w:right w:val="single" w:sz="4" w:space="0" w:color="auto"/>
            </w:tcBorders>
            <w:shd w:val="clear" w:color="auto" w:fill="auto"/>
            <w:noWrap/>
            <w:vAlign w:val="bottom"/>
            <w:hideMark/>
          </w:tcPr>
          <w:p w14:paraId="274CFA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3593</w:t>
            </w:r>
          </w:p>
        </w:tc>
        <w:tc>
          <w:tcPr>
            <w:tcW w:w="960" w:type="dxa"/>
            <w:tcBorders>
              <w:top w:val="nil"/>
              <w:left w:val="nil"/>
              <w:bottom w:val="nil"/>
              <w:right w:val="single" w:sz="4" w:space="0" w:color="auto"/>
            </w:tcBorders>
            <w:shd w:val="clear" w:color="auto" w:fill="auto"/>
            <w:noWrap/>
            <w:vAlign w:val="bottom"/>
            <w:hideMark/>
          </w:tcPr>
          <w:p w14:paraId="4F4066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3603</w:t>
            </w:r>
          </w:p>
        </w:tc>
        <w:tc>
          <w:tcPr>
            <w:tcW w:w="960" w:type="dxa"/>
            <w:tcBorders>
              <w:top w:val="nil"/>
              <w:left w:val="nil"/>
              <w:bottom w:val="nil"/>
              <w:right w:val="single" w:sz="4" w:space="0" w:color="auto"/>
            </w:tcBorders>
            <w:shd w:val="clear" w:color="auto" w:fill="auto"/>
            <w:noWrap/>
            <w:vAlign w:val="bottom"/>
            <w:hideMark/>
          </w:tcPr>
          <w:p w14:paraId="7496AC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3598</w:t>
            </w:r>
          </w:p>
        </w:tc>
        <w:tc>
          <w:tcPr>
            <w:tcW w:w="1087" w:type="dxa"/>
            <w:tcBorders>
              <w:top w:val="nil"/>
              <w:left w:val="nil"/>
              <w:bottom w:val="nil"/>
              <w:right w:val="single" w:sz="4" w:space="0" w:color="auto"/>
            </w:tcBorders>
            <w:shd w:val="clear" w:color="auto" w:fill="auto"/>
            <w:noWrap/>
            <w:vAlign w:val="bottom"/>
            <w:hideMark/>
          </w:tcPr>
          <w:p w14:paraId="535442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3,0016702</w:t>
            </w:r>
          </w:p>
        </w:tc>
        <w:tc>
          <w:tcPr>
            <w:tcW w:w="1023" w:type="dxa"/>
            <w:tcBorders>
              <w:top w:val="nil"/>
              <w:left w:val="nil"/>
              <w:bottom w:val="nil"/>
              <w:right w:val="single" w:sz="8" w:space="0" w:color="auto"/>
            </w:tcBorders>
            <w:shd w:val="clear" w:color="auto" w:fill="auto"/>
            <w:noWrap/>
            <w:vAlign w:val="bottom"/>
            <w:hideMark/>
          </w:tcPr>
          <w:p w14:paraId="62779F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0,05567</w:t>
            </w:r>
          </w:p>
        </w:tc>
      </w:tr>
      <w:tr w:rsidR="003D27D0" w:rsidRPr="003D27D0" w14:paraId="6FF9FBD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B1FD3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0,0748</w:t>
            </w:r>
          </w:p>
        </w:tc>
        <w:tc>
          <w:tcPr>
            <w:tcW w:w="980" w:type="dxa"/>
            <w:tcBorders>
              <w:top w:val="nil"/>
              <w:left w:val="nil"/>
              <w:bottom w:val="nil"/>
              <w:right w:val="single" w:sz="4" w:space="0" w:color="auto"/>
            </w:tcBorders>
            <w:shd w:val="clear" w:color="auto" w:fill="auto"/>
            <w:noWrap/>
            <w:vAlign w:val="bottom"/>
            <w:hideMark/>
          </w:tcPr>
          <w:p w14:paraId="3F024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2,4129</w:t>
            </w:r>
          </w:p>
        </w:tc>
        <w:tc>
          <w:tcPr>
            <w:tcW w:w="960" w:type="dxa"/>
            <w:tcBorders>
              <w:top w:val="nil"/>
              <w:left w:val="nil"/>
              <w:bottom w:val="nil"/>
              <w:right w:val="single" w:sz="4" w:space="0" w:color="auto"/>
            </w:tcBorders>
            <w:shd w:val="clear" w:color="auto" w:fill="auto"/>
            <w:noWrap/>
            <w:vAlign w:val="bottom"/>
            <w:hideMark/>
          </w:tcPr>
          <w:p w14:paraId="557308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w:t>
            </w:r>
          </w:p>
        </w:tc>
        <w:tc>
          <w:tcPr>
            <w:tcW w:w="960" w:type="dxa"/>
            <w:tcBorders>
              <w:top w:val="nil"/>
              <w:left w:val="nil"/>
              <w:bottom w:val="nil"/>
              <w:right w:val="single" w:sz="4" w:space="0" w:color="auto"/>
            </w:tcBorders>
            <w:shd w:val="clear" w:color="auto" w:fill="auto"/>
            <w:noWrap/>
            <w:vAlign w:val="bottom"/>
            <w:hideMark/>
          </w:tcPr>
          <w:p w14:paraId="3911A3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3723</w:t>
            </w:r>
          </w:p>
        </w:tc>
        <w:tc>
          <w:tcPr>
            <w:tcW w:w="960" w:type="dxa"/>
            <w:tcBorders>
              <w:top w:val="nil"/>
              <w:left w:val="nil"/>
              <w:bottom w:val="nil"/>
              <w:right w:val="single" w:sz="4" w:space="0" w:color="auto"/>
            </w:tcBorders>
            <w:shd w:val="clear" w:color="auto" w:fill="auto"/>
            <w:noWrap/>
            <w:vAlign w:val="bottom"/>
            <w:hideMark/>
          </w:tcPr>
          <w:p w14:paraId="74B27F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3732</w:t>
            </w:r>
          </w:p>
        </w:tc>
        <w:tc>
          <w:tcPr>
            <w:tcW w:w="960" w:type="dxa"/>
            <w:tcBorders>
              <w:top w:val="nil"/>
              <w:left w:val="nil"/>
              <w:bottom w:val="nil"/>
              <w:right w:val="single" w:sz="4" w:space="0" w:color="auto"/>
            </w:tcBorders>
            <w:shd w:val="clear" w:color="auto" w:fill="auto"/>
            <w:noWrap/>
            <w:vAlign w:val="bottom"/>
            <w:hideMark/>
          </w:tcPr>
          <w:p w14:paraId="7EC25F1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3727,5</w:t>
            </w:r>
          </w:p>
        </w:tc>
        <w:tc>
          <w:tcPr>
            <w:tcW w:w="1087" w:type="dxa"/>
            <w:tcBorders>
              <w:top w:val="nil"/>
              <w:left w:val="nil"/>
              <w:bottom w:val="nil"/>
              <w:right w:val="single" w:sz="4" w:space="0" w:color="auto"/>
            </w:tcBorders>
            <w:shd w:val="clear" w:color="auto" w:fill="auto"/>
            <w:noWrap/>
            <w:vAlign w:val="bottom"/>
            <w:hideMark/>
          </w:tcPr>
          <w:p w14:paraId="01C69E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3,1072127</w:t>
            </w:r>
          </w:p>
        </w:tc>
        <w:tc>
          <w:tcPr>
            <w:tcW w:w="1023" w:type="dxa"/>
            <w:tcBorders>
              <w:top w:val="nil"/>
              <w:left w:val="nil"/>
              <w:bottom w:val="nil"/>
              <w:right w:val="single" w:sz="8" w:space="0" w:color="auto"/>
            </w:tcBorders>
            <w:shd w:val="clear" w:color="auto" w:fill="auto"/>
            <w:noWrap/>
            <w:vAlign w:val="bottom"/>
            <w:hideMark/>
          </w:tcPr>
          <w:p w14:paraId="3BC0D6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0,23267</w:t>
            </w:r>
          </w:p>
        </w:tc>
      </w:tr>
      <w:tr w:rsidR="003D27D0" w:rsidRPr="003D27D0" w14:paraId="70F7F8D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3FD5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0,0756</w:t>
            </w:r>
          </w:p>
        </w:tc>
        <w:tc>
          <w:tcPr>
            <w:tcW w:w="980" w:type="dxa"/>
            <w:tcBorders>
              <w:top w:val="nil"/>
              <w:left w:val="nil"/>
              <w:bottom w:val="nil"/>
              <w:right w:val="single" w:sz="4" w:space="0" w:color="auto"/>
            </w:tcBorders>
            <w:shd w:val="clear" w:color="auto" w:fill="auto"/>
            <w:noWrap/>
            <w:vAlign w:val="bottom"/>
            <w:hideMark/>
          </w:tcPr>
          <w:p w14:paraId="7FDE35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2,3625</w:t>
            </w:r>
          </w:p>
        </w:tc>
        <w:tc>
          <w:tcPr>
            <w:tcW w:w="960" w:type="dxa"/>
            <w:tcBorders>
              <w:top w:val="nil"/>
              <w:left w:val="nil"/>
              <w:bottom w:val="nil"/>
              <w:right w:val="single" w:sz="4" w:space="0" w:color="auto"/>
            </w:tcBorders>
            <w:shd w:val="clear" w:color="auto" w:fill="auto"/>
            <w:noWrap/>
            <w:vAlign w:val="bottom"/>
            <w:hideMark/>
          </w:tcPr>
          <w:p w14:paraId="0AC6F6B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w:t>
            </w:r>
          </w:p>
        </w:tc>
        <w:tc>
          <w:tcPr>
            <w:tcW w:w="960" w:type="dxa"/>
            <w:tcBorders>
              <w:top w:val="nil"/>
              <w:left w:val="nil"/>
              <w:bottom w:val="nil"/>
              <w:right w:val="single" w:sz="4" w:space="0" w:color="auto"/>
            </w:tcBorders>
            <w:shd w:val="clear" w:color="auto" w:fill="auto"/>
            <w:noWrap/>
            <w:vAlign w:val="bottom"/>
            <w:hideMark/>
          </w:tcPr>
          <w:p w14:paraId="0DF3F1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3846</w:t>
            </w:r>
          </w:p>
        </w:tc>
        <w:tc>
          <w:tcPr>
            <w:tcW w:w="960" w:type="dxa"/>
            <w:tcBorders>
              <w:top w:val="nil"/>
              <w:left w:val="nil"/>
              <w:bottom w:val="nil"/>
              <w:right w:val="single" w:sz="4" w:space="0" w:color="auto"/>
            </w:tcBorders>
            <w:shd w:val="clear" w:color="auto" w:fill="auto"/>
            <w:noWrap/>
            <w:vAlign w:val="bottom"/>
            <w:hideMark/>
          </w:tcPr>
          <w:p w14:paraId="627EAA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3858</w:t>
            </w:r>
          </w:p>
        </w:tc>
        <w:tc>
          <w:tcPr>
            <w:tcW w:w="960" w:type="dxa"/>
            <w:tcBorders>
              <w:top w:val="nil"/>
              <w:left w:val="nil"/>
              <w:bottom w:val="nil"/>
              <w:right w:val="single" w:sz="4" w:space="0" w:color="auto"/>
            </w:tcBorders>
            <w:shd w:val="clear" w:color="auto" w:fill="auto"/>
            <w:noWrap/>
            <w:vAlign w:val="bottom"/>
            <w:hideMark/>
          </w:tcPr>
          <w:p w14:paraId="306052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3852</w:t>
            </w:r>
          </w:p>
        </w:tc>
        <w:tc>
          <w:tcPr>
            <w:tcW w:w="1087" w:type="dxa"/>
            <w:tcBorders>
              <w:top w:val="nil"/>
              <w:left w:val="nil"/>
              <w:bottom w:val="nil"/>
              <w:right w:val="single" w:sz="4" w:space="0" w:color="auto"/>
            </w:tcBorders>
            <w:shd w:val="clear" w:color="auto" w:fill="auto"/>
            <w:noWrap/>
            <w:vAlign w:val="bottom"/>
            <w:hideMark/>
          </w:tcPr>
          <w:p w14:paraId="7A5791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3,2086802</w:t>
            </w:r>
          </w:p>
        </w:tc>
        <w:tc>
          <w:tcPr>
            <w:tcW w:w="1023" w:type="dxa"/>
            <w:tcBorders>
              <w:top w:val="nil"/>
              <w:left w:val="nil"/>
              <w:bottom w:val="nil"/>
              <w:right w:val="single" w:sz="8" w:space="0" w:color="auto"/>
            </w:tcBorders>
            <w:shd w:val="clear" w:color="auto" w:fill="auto"/>
            <w:noWrap/>
            <w:vAlign w:val="bottom"/>
            <w:hideMark/>
          </w:tcPr>
          <w:p w14:paraId="0C7B4A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0,27126</w:t>
            </w:r>
          </w:p>
        </w:tc>
      </w:tr>
      <w:tr w:rsidR="003D27D0" w:rsidRPr="003D27D0" w14:paraId="70C5E42D" w14:textId="77777777" w:rsidTr="00D76BED">
        <w:trPr>
          <w:trHeight w:val="315"/>
        </w:trPr>
        <w:tc>
          <w:tcPr>
            <w:tcW w:w="1140" w:type="dxa"/>
            <w:tcBorders>
              <w:top w:val="nil"/>
              <w:left w:val="single" w:sz="8" w:space="0" w:color="auto"/>
              <w:bottom w:val="single" w:sz="8" w:space="0" w:color="auto"/>
              <w:right w:val="single" w:sz="4" w:space="0" w:color="auto"/>
            </w:tcBorders>
            <w:shd w:val="clear" w:color="auto" w:fill="auto"/>
            <w:noWrap/>
            <w:vAlign w:val="bottom"/>
            <w:hideMark/>
          </w:tcPr>
          <w:p w14:paraId="741132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0,0764</w:t>
            </w:r>
          </w:p>
        </w:tc>
        <w:tc>
          <w:tcPr>
            <w:tcW w:w="980" w:type="dxa"/>
            <w:tcBorders>
              <w:top w:val="nil"/>
              <w:left w:val="nil"/>
              <w:bottom w:val="single" w:sz="8" w:space="0" w:color="auto"/>
              <w:right w:val="single" w:sz="4" w:space="0" w:color="auto"/>
            </w:tcBorders>
            <w:shd w:val="clear" w:color="auto" w:fill="auto"/>
            <w:noWrap/>
            <w:vAlign w:val="bottom"/>
            <w:hideMark/>
          </w:tcPr>
          <w:p w14:paraId="52DAC5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2,3152</w:t>
            </w:r>
          </w:p>
        </w:tc>
        <w:tc>
          <w:tcPr>
            <w:tcW w:w="960" w:type="dxa"/>
            <w:tcBorders>
              <w:top w:val="nil"/>
              <w:left w:val="nil"/>
              <w:bottom w:val="single" w:sz="8" w:space="0" w:color="auto"/>
              <w:right w:val="single" w:sz="4" w:space="0" w:color="auto"/>
            </w:tcBorders>
            <w:shd w:val="clear" w:color="auto" w:fill="auto"/>
            <w:noWrap/>
            <w:vAlign w:val="bottom"/>
            <w:hideMark/>
          </w:tcPr>
          <w:p w14:paraId="2DC924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w:t>
            </w:r>
          </w:p>
        </w:tc>
        <w:tc>
          <w:tcPr>
            <w:tcW w:w="960" w:type="dxa"/>
            <w:tcBorders>
              <w:top w:val="nil"/>
              <w:left w:val="nil"/>
              <w:bottom w:val="single" w:sz="8" w:space="0" w:color="auto"/>
              <w:right w:val="single" w:sz="4" w:space="0" w:color="auto"/>
            </w:tcBorders>
            <w:shd w:val="clear" w:color="auto" w:fill="auto"/>
            <w:noWrap/>
            <w:vAlign w:val="bottom"/>
            <w:hideMark/>
          </w:tcPr>
          <w:p w14:paraId="187DE4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3960</w:t>
            </w:r>
          </w:p>
        </w:tc>
        <w:tc>
          <w:tcPr>
            <w:tcW w:w="960" w:type="dxa"/>
            <w:tcBorders>
              <w:top w:val="nil"/>
              <w:left w:val="nil"/>
              <w:bottom w:val="single" w:sz="8" w:space="0" w:color="auto"/>
              <w:right w:val="single" w:sz="4" w:space="0" w:color="auto"/>
            </w:tcBorders>
            <w:shd w:val="clear" w:color="auto" w:fill="auto"/>
            <w:noWrap/>
            <w:vAlign w:val="bottom"/>
            <w:hideMark/>
          </w:tcPr>
          <w:p w14:paraId="30B23DF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3965</w:t>
            </w:r>
          </w:p>
        </w:tc>
        <w:tc>
          <w:tcPr>
            <w:tcW w:w="960" w:type="dxa"/>
            <w:tcBorders>
              <w:top w:val="nil"/>
              <w:left w:val="nil"/>
              <w:bottom w:val="single" w:sz="8" w:space="0" w:color="auto"/>
              <w:right w:val="single" w:sz="4" w:space="0" w:color="auto"/>
            </w:tcBorders>
            <w:shd w:val="clear" w:color="auto" w:fill="auto"/>
            <w:noWrap/>
            <w:vAlign w:val="bottom"/>
            <w:hideMark/>
          </w:tcPr>
          <w:p w14:paraId="4100D2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3962,5</w:t>
            </w:r>
          </w:p>
        </w:tc>
        <w:tc>
          <w:tcPr>
            <w:tcW w:w="1087" w:type="dxa"/>
            <w:tcBorders>
              <w:top w:val="nil"/>
              <w:left w:val="nil"/>
              <w:bottom w:val="single" w:sz="8" w:space="0" w:color="auto"/>
              <w:right w:val="single" w:sz="4" w:space="0" w:color="auto"/>
            </w:tcBorders>
            <w:shd w:val="clear" w:color="auto" w:fill="auto"/>
            <w:noWrap/>
            <w:vAlign w:val="bottom"/>
            <w:hideMark/>
          </w:tcPr>
          <w:p w14:paraId="579660D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3,2987377</w:t>
            </w:r>
          </w:p>
        </w:tc>
        <w:tc>
          <w:tcPr>
            <w:tcW w:w="1023" w:type="dxa"/>
            <w:tcBorders>
              <w:top w:val="nil"/>
              <w:left w:val="nil"/>
              <w:bottom w:val="single" w:sz="8" w:space="0" w:color="auto"/>
              <w:right w:val="single" w:sz="8" w:space="0" w:color="auto"/>
            </w:tcBorders>
            <w:shd w:val="clear" w:color="auto" w:fill="auto"/>
            <w:noWrap/>
            <w:vAlign w:val="bottom"/>
            <w:hideMark/>
          </w:tcPr>
          <w:p w14:paraId="3F0D0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-0,03825</w:t>
            </w:r>
          </w:p>
        </w:tc>
      </w:tr>
    </w:tbl>
    <w:p w14:paraId="1E7F7C1F" w14:textId="53BB92BD" w:rsidR="003D27D0" w:rsidRDefault="00D76BED" w:rsidP="003D27D0">
      <w:r>
        <w:rPr>
          <w:noProof/>
        </w:rPr>
        <w:lastRenderedPageBreak/>
        <mc:AlternateContent>
          <mc:Choice Requires="wps">
            <w:drawing>
              <wp:anchor distT="0" distB="0" distL="114300" distR="114300" simplePos="0" relativeHeight="251669504" behindDoc="0" locked="0" layoutInCell="1" allowOverlap="1" wp14:anchorId="5DF92D95" wp14:editId="18F3304B">
                <wp:simplePos x="0" y="0"/>
                <wp:positionH relativeFrom="column">
                  <wp:posOffset>27940</wp:posOffset>
                </wp:positionH>
                <wp:positionV relativeFrom="paragraph">
                  <wp:posOffset>3026410</wp:posOffset>
                </wp:positionV>
                <wp:extent cx="546417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wps:spPr>
                      <wps:txbx>
                        <w:txbxContent>
                          <w:p w14:paraId="4D0B6615" w14:textId="2CBA800B" w:rsidR="00D76BED" w:rsidRPr="00240FCD" w:rsidRDefault="00D76BED" w:rsidP="00D76BED">
                            <w:pPr>
                              <w:pStyle w:val="Titulek"/>
                              <w:rPr>
                                <w:noProof/>
                                <w:sz w:val="24"/>
                              </w:rPr>
                            </w:pPr>
                            <w:bookmarkStart w:id="42" w:name="_Toc96462149"/>
                            <w:r>
                              <w:t xml:space="preserve">Graf </w:t>
                            </w:r>
                            <w:r w:rsidR="00944B0E">
                              <w:fldChar w:fldCharType="begin"/>
                            </w:r>
                            <w:r w:rsidR="00944B0E">
                              <w:instrText xml:space="preserve"> SEQ Graf \* ARABIC </w:instrText>
                            </w:r>
                            <w:r w:rsidR="00944B0E">
                              <w:fldChar w:fldCharType="separate"/>
                            </w:r>
                            <w:r>
                              <w:rPr>
                                <w:noProof/>
                              </w:rPr>
                              <w:t>2</w:t>
                            </w:r>
                            <w:r w:rsidR="00944B0E">
                              <w:rPr>
                                <w:noProof/>
                              </w:rPr>
                              <w:fldChar w:fldCharType="end"/>
                            </w:r>
                            <w:r>
                              <w:t xml:space="preserve">: Závislost ADC na </w:t>
                            </w:r>
                            <w:proofErr w:type="spellStart"/>
                            <w:r>
                              <w:t>Uin</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2D95" id="Textové pole 17" o:spid="_x0000_s1028" type="#_x0000_t202" style="position:absolute;left:0;text-align:left;margin-left:2.2pt;margin-top:238.3pt;width:43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h8OAIAAGsEAAAOAAAAZHJzL2Uyb0RvYy54bWysVMGO0zAQvSPxD5bvNG3ZdlH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" stroked="f">
                <v:textbox style="mso-fit-shape-to-text:t" inset="0,0,0,0">
                  <w:txbxContent>
                    <w:p w14:paraId="4D0B6615" w14:textId="2CBA800B" w:rsidR="00D76BED" w:rsidRPr="00240FCD" w:rsidRDefault="00D76BED" w:rsidP="00D76BED">
                      <w:pPr>
                        <w:pStyle w:val="Titulek"/>
                        <w:rPr>
                          <w:noProof/>
                          <w:sz w:val="24"/>
                        </w:rPr>
                      </w:pPr>
                      <w:bookmarkStart w:id="44" w:name="_Toc96462149"/>
                      <w:r>
                        <w:t xml:space="preserve">Graf </w:t>
                      </w:r>
                      <w:fldSimple w:instr=" SEQ Graf \* ARABIC ">
                        <w:r>
                          <w:rPr>
                            <w:noProof/>
                          </w:rPr>
                          <w:t>2</w:t>
                        </w:r>
                      </w:fldSimple>
                      <w:r>
                        <w:t xml:space="preserve">: Závislost ADC na </w:t>
                      </w:r>
                      <w:proofErr w:type="spellStart"/>
                      <w:r>
                        <w:t>Uin</w:t>
                      </w:r>
                      <w:bookmarkEnd w:id="44"/>
                      <w:proofErr w:type="spellEnd"/>
                    </w:p>
                  </w:txbxContent>
                </v:textbox>
                <w10:wrap type="topAndBottom"/>
              </v:shape>
            </w:pict>
          </mc:Fallback>
        </mc:AlternateContent>
      </w:r>
      <w:r w:rsidR="003D27D0">
        <w:rPr>
          <w:noProof/>
        </w:rPr>
        <w:drawing>
          <wp:anchor distT="0" distB="0" distL="114300" distR="114300" simplePos="0" relativeHeight="251667456" behindDoc="0" locked="0" layoutInCell="1" allowOverlap="1" wp14:anchorId="5B2C034B" wp14:editId="51660064">
            <wp:simplePos x="0" y="0"/>
            <wp:positionH relativeFrom="column">
              <wp:posOffset>28537</wp:posOffset>
            </wp:positionH>
            <wp:positionV relativeFrom="paragraph">
              <wp:posOffset>218</wp:posOffset>
            </wp:positionV>
            <wp:extent cx="5464455" cy="2969591"/>
            <wp:effectExtent l="0" t="0" r="3175" b="2540"/>
            <wp:wrapTopAndBottom/>
            <wp:docPr id="16" name="Graf 16">
              <a:extLst xmlns:a="http://schemas.openxmlformats.org/drawingml/2006/main">
                <a:ext uri="{FF2B5EF4-FFF2-40B4-BE49-F238E27FC236}">
                  <a16:creationId xmlns:a16="http://schemas.microsoft.com/office/drawing/2014/main" id="{45DCAA34-C193-4C77-8520-62EB05ECD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7B846416" w14:textId="10E97626" w:rsidR="003F190D" w:rsidRDefault="003F190D" w:rsidP="003F190D">
      <w:pPr>
        <w:pStyle w:val="Nadpis3"/>
      </w:pPr>
      <w:r>
        <w:t>D/A převodník</w:t>
      </w:r>
      <w:bookmarkEnd w:id="41"/>
    </w:p>
    <w:p w14:paraId="521FD98E" w14:textId="0053BDB0" w:rsidR="007A6C11" w:rsidRPr="007A6C11" w:rsidRDefault="007A6C11" w:rsidP="007A6C11">
      <w:r>
        <w:t>Použité IC MCP4726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 xml:space="preserve">Převodníky jsou napájeny 3,3V větví, která zároveň napájí i MCU, jako referenční je proto požita servisní konstanta </w:t>
      </w:r>
      <w:proofErr w:type="spellStart"/>
      <w:r w:rsidR="00192E6A">
        <w:t>U</w:t>
      </w:r>
      <w:r w:rsidR="00A868B6">
        <w:t>da</w:t>
      </w:r>
      <w:r w:rsidR="00192E6A">
        <w:t>c</w:t>
      </w:r>
      <w:proofErr w:type="spellEnd"/>
      <w:r w:rsidR="00192E6A">
        <w:t>.</w:t>
      </w:r>
    </w:p>
    <w:p w14:paraId="10AEFEB6" w14:textId="622ED6CC" w:rsidR="003F190D" w:rsidRDefault="00364EBD" w:rsidP="00364EBD">
      <w:pPr>
        <w:pStyle w:val="Nadpis3"/>
      </w:pPr>
      <w:bookmarkStart w:id="43" w:name="_Toc95843552"/>
      <w:r>
        <w:t>Pulzní regulátor</w:t>
      </w:r>
      <w:bookmarkEnd w:id="43"/>
    </w:p>
    <w:p w14:paraId="2EFEC2C5" w14:textId="0E216508" w:rsidR="00186882" w:rsidRDefault="00364EBD" w:rsidP="00186882">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w:t>
      </w:r>
      <w:proofErr w:type="spellStart"/>
      <w:r>
        <w:t>napetiBUCK</w:t>
      </w:r>
      <w:proofErr w:type="spellEnd"/>
      <w:r>
        <w:t xml:space="preserve">[] </w:t>
      </w:r>
      <w:r w:rsidR="004D4B56">
        <w:t xml:space="preserve">jež obsahuje </w:t>
      </w:r>
      <w:proofErr w:type="spellStart"/>
      <w:r w:rsidR="004D4B56">
        <w:t>floatové</w:t>
      </w:r>
      <w:proofErr w:type="spellEnd"/>
      <w:r w:rsidR="004D4B56">
        <w:t xml:space="preserve"> hodnoty dosažitelných napětí seřazené vzestupně za sebou, tyto hodnoty jsou již poníženy o 4V což je saturační napětí lineárního regulátoru. Druhé pole </w:t>
      </w:r>
      <w:proofErr w:type="spellStart"/>
      <w:r w:rsidR="004D4B56">
        <w:t>dataBUCK</w:t>
      </w:r>
      <w:proofErr w:type="spellEnd"/>
      <w:r w:rsidR="004D4B56">
        <w:t xml:space="preserve">[] obsahuje hodnoty jež je nutné vypsat na výstup aby bylo dosaženo stejné napětí které je na odpovídací pozici v poli </w:t>
      </w:r>
      <w:proofErr w:type="spellStart"/>
      <w:r w:rsidR="004D4B56">
        <w:t>napetiBUCK</w:t>
      </w:r>
      <w:proofErr w:type="spellEnd"/>
      <w:r w:rsidR="004D4B56">
        <w:t xml:space="preserve">[]. Program následně hledá nejbližší vyšší napětí k napětí požadovanému.  </w:t>
      </w:r>
    </w:p>
    <w:p w14:paraId="322D9F8D" w14:textId="4EF5A3FC" w:rsidR="00B0497F" w:rsidRDefault="00B0497F" w:rsidP="00B0497F">
      <w:pPr>
        <w:pStyle w:val="Nadpis3"/>
      </w:pPr>
      <w:r>
        <w:t>Termistor a PWM řízení ventilátoru</w:t>
      </w:r>
    </w:p>
    <w:p w14:paraId="4C1E104A" w14:textId="053A87B3" w:rsidR="001F453C" w:rsidRDefault="001F453C" w:rsidP="00806566">
      <w:r>
        <w:t>Výpočet teploty na termistoru je řešen výpočtem vycházejícím z elektrických vlastnosti termistoru</w:t>
      </w:r>
      <w:r w:rsidR="00336E95">
        <w:t xml:space="preserve">. </w:t>
      </w:r>
    </w:p>
    <w:p w14:paraId="40A0E445" w14:textId="2C3D70D3" w:rsidR="00806566" w:rsidRPr="00806566" w:rsidRDefault="00806566" w:rsidP="00806566">
      <w:r>
        <w:lastRenderedPageBreak/>
        <w:t xml:space="preserve">PWM ventilátoru je řízeno časovačem TIM2 jeho velikost je omezena na 8-bitů vzhledem k malým nárokům na přesnost řízení. K sepnutí ventilátoru dojde při překročení teploty 30°C jeho vypnutí pak nastane pokud teplota klesne pod 28°C. Výkon ventilátoru v procentech je pak dán vztahem D = </w:t>
      </w:r>
      <m:oMath>
        <m:r>
          <w:rPr>
            <w:rFonts w:ascii="Cambria Math" w:hAnsi="Cambria Math"/>
          </w:rPr>
          <m:t>2</m:t>
        </m:r>
        <m:d>
          <m:dPr>
            <m:ctrlPr>
              <w:rPr>
                <w:rFonts w:ascii="Cambria Math" w:hAnsi="Cambria Math"/>
                <w:i/>
              </w:rPr>
            </m:ctrlPr>
          </m:dPr>
          <m:e>
            <m:r>
              <w:rPr>
                <w:rFonts w:ascii="Cambria Math" w:hAnsi="Cambria Math"/>
              </w:rPr>
              <m:t>t-25°</m:t>
            </m:r>
          </m:e>
        </m:d>
        <m:r>
          <w:rPr>
            <w:rFonts w:ascii="Cambria Math" w:hAnsi="Cambria Math"/>
          </w:rPr>
          <m:t>+50 [%]</m:t>
        </m:r>
      </m:oMath>
    </w:p>
    <w:p w14:paraId="4A8F9AB2" w14:textId="23801DBC" w:rsidR="00B0497F" w:rsidRDefault="00B0497F" w:rsidP="00B0497F">
      <w:pPr>
        <w:pStyle w:val="Nadpis3"/>
      </w:pPr>
      <w:r>
        <w:t>Snímání enkodéru</w:t>
      </w:r>
    </w:p>
    <w:p w14:paraId="4E024551" w14:textId="68112430" w:rsidR="00B0497F" w:rsidRPr="00B0497F" w:rsidRDefault="001F453C" w:rsidP="00B0497F">
      <w:r>
        <w:t xml:space="preserve">Enkodér je snímán periferií hardwarového přerušení, tato metoda byla zvolena vzhledem k tomu že v případě snímání </w:t>
      </w:r>
      <w:proofErr w:type="spellStart"/>
      <w:r>
        <w:t>pullingem</w:t>
      </w:r>
      <w:proofErr w:type="spellEnd"/>
      <w:r>
        <w:t xml:space="preserve"> by mohlo dojít k zpoždění které by zapříčinilo špatné odečtení směru otáčení. </w:t>
      </w:r>
      <w:r w:rsidR="00336E95">
        <w:t xml:space="preserve">Přerušení detekuje sestupnou hranu signálu A. Rutina přerušení vyvolá v případě detekce sestupné hrany funkci </w:t>
      </w:r>
      <w:proofErr w:type="spellStart"/>
      <w:r w:rsidR="00336E95">
        <w:t>HAL_GPIO_EXTI_Callback</w:t>
      </w:r>
      <w:proofErr w:type="spellEnd"/>
      <w:r w:rsidR="00336E95">
        <w:t xml:space="preserve"> v této funkci je nejprve odečtena hodnota signálu enkodéru B, dále je posouzeno zdali se jedná skutečně o přerušení vyvolané pinem Enkodéru a následně je upravena hodnota v proměnné náležící módu 1 na </w:t>
      </w:r>
      <w:r w:rsidR="00DF28B9">
        <w:t xml:space="preserve">příslušné pozici displeje. </w:t>
      </w:r>
    </w:p>
    <w:p w14:paraId="449E277D" w14:textId="3ABAAB16" w:rsidR="003D151E" w:rsidRPr="003D151E" w:rsidRDefault="003D151E" w:rsidP="003D151E">
      <w:pPr>
        <w:pStyle w:val="Nadpis2"/>
      </w:pPr>
      <w:bookmarkStart w:id="44" w:name="_Toc95843553"/>
      <w:r>
        <w:lastRenderedPageBreak/>
        <w:t>Standardní pracovní režimy</w:t>
      </w:r>
      <w:bookmarkEnd w:id="44"/>
    </w:p>
    <w:p w14:paraId="226792D4" w14:textId="1419479F" w:rsidR="003D151E" w:rsidRDefault="002C0C04" w:rsidP="003D151E">
      <w:pPr>
        <w:pStyle w:val="Nadpis3"/>
      </w:pPr>
      <w:bookmarkStart w:id="45" w:name="_Toc95843554"/>
      <w:r>
        <w:rPr>
          <w:noProof/>
        </w:rPr>
        <w:drawing>
          <wp:anchor distT="0" distB="0" distL="114300" distR="114300" simplePos="0" relativeHeight="251666432" behindDoc="0" locked="0" layoutInCell="1" allowOverlap="1" wp14:anchorId="7CFC00CD" wp14:editId="2EDFEBF9">
            <wp:simplePos x="0" y="0"/>
            <wp:positionH relativeFrom="column">
              <wp:posOffset>-49530</wp:posOffset>
            </wp:positionH>
            <wp:positionV relativeFrom="paragraph">
              <wp:posOffset>446007</wp:posOffset>
            </wp:positionV>
            <wp:extent cx="3891516" cy="6527809"/>
            <wp:effectExtent l="0" t="0" r="0" b="635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24"/>
                    <a:stretch>
                      <a:fillRect/>
                    </a:stretch>
                  </pic:blipFill>
                  <pic:spPr>
                    <a:xfrm>
                      <a:off x="0" y="0"/>
                      <a:ext cx="3891516" cy="6527809"/>
                    </a:xfrm>
                    <a:prstGeom prst="rect">
                      <a:avLst/>
                    </a:prstGeom>
                  </pic:spPr>
                </pic:pic>
              </a:graphicData>
            </a:graphic>
            <wp14:sizeRelH relativeFrom="margin">
              <wp14:pctWidth>0</wp14:pctWidth>
            </wp14:sizeRelH>
            <wp14:sizeRelV relativeFrom="margin">
              <wp14:pctHeight>0</wp14:pctHeight>
            </wp14:sizeRelV>
          </wp:anchor>
        </w:drawing>
      </w:r>
      <w:r w:rsidR="003D151E">
        <w:t>Mód 0 – měření</w:t>
      </w:r>
      <w:bookmarkEnd w:id="45"/>
    </w:p>
    <w:p w14:paraId="2DB0BFC8" w14:textId="77777777" w:rsidR="005A7A11" w:rsidRDefault="00BF017D" w:rsidP="00BF017D">
      <w:r>
        <w:t>Jedná se o výchozí pracovní mód který je v činnosti pokud nejsou splně</w:t>
      </w:r>
      <w:r w:rsidR="006659CD">
        <w:t xml:space="preserve">ny podmínky pro provoz v jiném módu. </w:t>
      </w:r>
    </w:p>
    <w:p w14:paraId="32D9B85A" w14:textId="77777777" w:rsidR="005A7A11" w:rsidRDefault="002C0C04" w:rsidP="00BF017D">
      <w:r>
        <w:t xml:space="preserve">Slouží ke korekci výstupního napětí v napětím řízeném režimu. A odstraňuje tak proměnný úbytek napětí na regulátoru proudu a snímacím bočníku. </w:t>
      </w:r>
    </w:p>
    <w:p w14:paraId="7C155D3B" w14:textId="70BA36EB" w:rsidR="00BF017D" w:rsidRPr="00BF017D" w:rsidRDefault="006659CD" w:rsidP="00BF017D">
      <w:r>
        <w:t xml:space="preserve">V tomto módu jsou na obrazovku vypsány reálné výstupní parametry zdroje. Jejich vypisování je vzhledem k časové náročnosti optimalizováno tím že údaje jsou na obrazovce zobrazeny pouze pokud se liší v oblasti platných cifer. Druhým možným důvodem pro vykreslení je změna operačního módu, její detekce probíhá tak že pokud je napětí na regulátoru proudu vyšší než 2V program tento úbytek přestane vyrovnávat.  </w:t>
      </w:r>
    </w:p>
    <w:p w14:paraId="27570680" w14:textId="492DACC4" w:rsidR="00BF017D" w:rsidRPr="00BF017D" w:rsidRDefault="00BF017D" w:rsidP="00BF017D"/>
    <w:p w14:paraId="4D8C37DA" w14:textId="65822C96" w:rsidR="00F41811" w:rsidRDefault="00F41811" w:rsidP="00F41811">
      <w:pPr>
        <w:pStyle w:val="Nadpis3"/>
      </w:pPr>
      <w:bookmarkStart w:id="46" w:name="_Toc95843555"/>
      <w:r>
        <w:t>Mód 1 – nastavování výstupu</w:t>
      </w:r>
      <w:bookmarkEnd w:id="46"/>
    </w:p>
    <w:p w14:paraId="4DF552CE" w14:textId="72707A9F" w:rsidR="005A7A11" w:rsidRPr="005A7A11" w:rsidRDefault="005A7A11" w:rsidP="005A7A11">
      <w:r>
        <w:t>Tento mód je aktivovaný stlačením tlačítek MENU, vpravo, vlevo, nebo stiskem enkodéru. Od tohoto okamžiku je tento mód aktivován na dobu 1 sekundy, tento časový interval je resetován při jakékoliv interakci uživatele s ovládacím prvkem. Po uplynutí časového intervalu jsou hodnoty nastavené v tomto módu zapsány do proměnných řídících výstupní napětí.</w:t>
      </w:r>
    </w:p>
    <w:p w14:paraId="6E70603F" w14:textId="1830A455" w:rsidR="00F41811" w:rsidRPr="00F41811" w:rsidRDefault="00F41811" w:rsidP="00F41811">
      <w:pPr>
        <w:pStyle w:val="Nadpis3"/>
      </w:pPr>
      <w:bookmarkStart w:id="47" w:name="_Toc95843556"/>
      <w:r>
        <w:lastRenderedPageBreak/>
        <w:t>Mód 2 – servisní údaje</w:t>
      </w:r>
      <w:bookmarkEnd w:id="47"/>
    </w:p>
    <w:p w14:paraId="40351600" w14:textId="0BA08968" w:rsidR="003D151E" w:rsidRPr="003D151E" w:rsidRDefault="00D76BED" w:rsidP="003D151E">
      <w:pPr>
        <w:pStyle w:val="Nadpis2"/>
      </w:pPr>
      <w:bookmarkStart w:id="48" w:name="_Toc95843557"/>
      <w:r>
        <w:t xml:space="preserve">Spouštěcí </w:t>
      </w:r>
      <w:r w:rsidR="003D151E">
        <w:t>sekvence</w:t>
      </w:r>
      <w:bookmarkEnd w:id="48"/>
    </w:p>
    <w:p w14:paraId="6F220D6E" w14:textId="69D88055" w:rsidR="003D151E" w:rsidRDefault="003D151E" w:rsidP="003D151E">
      <w:pPr>
        <w:pStyle w:val="Nadpis2"/>
      </w:pPr>
      <w:bookmarkStart w:id="49" w:name="_Toc95843558"/>
      <w:r>
        <w:t>Detekce poruch</w:t>
      </w:r>
      <w:bookmarkEnd w:id="49"/>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50" w:name="_Toc95140172"/>
      <w:r>
        <w:t xml:space="preserve">Tabulka </w:t>
      </w:r>
      <w:r w:rsidR="00944B0E">
        <w:fldChar w:fldCharType="begin"/>
      </w:r>
      <w:r w:rsidR="00944B0E">
        <w:instrText xml:space="preserve"> SEQ Tabulka \* ARABIC </w:instrText>
      </w:r>
      <w:r w:rsidR="00944B0E">
        <w:fldChar w:fldCharType="separate"/>
      </w:r>
      <w:r>
        <w:rPr>
          <w:noProof/>
        </w:rPr>
        <w:t>4</w:t>
      </w:r>
      <w:r w:rsidR="00944B0E">
        <w:rPr>
          <w:noProof/>
        </w:rPr>
        <w:fldChar w:fldCharType="end"/>
      </w:r>
      <w:r>
        <w:t>: chybové kódy</w:t>
      </w:r>
      <w:bookmarkEnd w:id="50"/>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51" w:name="_Toc95843559"/>
      <w:r>
        <w:lastRenderedPageBreak/>
        <w:t>Závěr</w:t>
      </w:r>
      <w:bookmarkEnd w:id="51"/>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2" w:name="_Toc95843560"/>
      <w:r>
        <w:lastRenderedPageBreak/>
        <w:t>Zdroje</w:t>
      </w:r>
      <w:bookmarkEnd w:id="52"/>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5"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6"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7"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8"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29" w:history="1">
        <w:r w:rsidR="00E26A21" w:rsidRPr="003D1A8D">
          <w:rPr>
            <w:rStyle w:val="Hypertextovodkaz"/>
          </w:rPr>
          <w:t>https://www.ti.com/lit/ds/symlink/lm158-n.pdf</w:t>
        </w:r>
      </w:hyperlink>
    </w:p>
    <w:p w14:paraId="5178F789" w14:textId="3952265E" w:rsidR="00E26A21" w:rsidRDefault="007A6C11" w:rsidP="007E4039">
      <w:pPr>
        <w:pStyle w:val="Odstavecseseznamem"/>
        <w:numPr>
          <w:ilvl w:val="0"/>
          <w:numId w:val="5"/>
        </w:numPr>
        <w:jc w:val="left"/>
      </w:pPr>
      <w:r w:rsidRPr="007A6C11">
        <w:t xml:space="preserve">MCP4726. </w:t>
      </w:r>
      <w:proofErr w:type="spellStart"/>
      <w:r w:rsidRPr="007A6C11">
        <w:t>Microchip</w:t>
      </w:r>
      <w:proofErr w:type="spellEnd"/>
      <w:r w:rsidRPr="007A6C11">
        <w:t xml:space="preserve"> [online]. [cit. 2022-02-13]. Dostupné z: </w:t>
      </w:r>
      <w:hyperlink r:id="rId30" w:anchor="document-table¨" w:history="1">
        <w:r w:rsidR="001F453C" w:rsidRPr="00086EE3">
          <w:rPr>
            <w:rStyle w:val="Hypertextovodkaz"/>
          </w:rPr>
          <w:t>https://www.microchip.com/en-us/product/MCP4726#document-table¨</w:t>
        </w:r>
      </w:hyperlink>
    </w:p>
    <w:p w14:paraId="3D9DB6AD" w14:textId="1E017741" w:rsidR="001F453C" w:rsidRPr="001F453C" w:rsidRDefault="001F453C" w:rsidP="007E4039">
      <w:pPr>
        <w:pStyle w:val="Odstavecseseznamem"/>
        <w:numPr>
          <w:ilvl w:val="0"/>
          <w:numId w:val="5"/>
        </w:numPr>
        <w:jc w:val="left"/>
      </w:pPr>
      <w:r>
        <w:rPr>
          <w:rFonts w:ascii="Open Sans" w:hAnsi="Open Sans" w:cs="Open Sans"/>
          <w:color w:val="212529"/>
          <w:shd w:val="clear" w:color="auto" w:fill="FFFFFF"/>
        </w:rPr>
        <w:t>DMA. </w:t>
      </w:r>
      <w:r>
        <w:rPr>
          <w:rFonts w:ascii="Open Sans" w:hAnsi="Open Sans" w:cs="Open Sans"/>
          <w:i/>
          <w:iCs/>
          <w:color w:val="212529"/>
          <w:shd w:val="clear" w:color="auto" w:fill="FFFFFF"/>
        </w:rPr>
        <w:t xml:space="preserve">Wikipedia: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free </w:t>
      </w:r>
      <w:proofErr w:type="spellStart"/>
      <w:r>
        <w:rPr>
          <w:rFonts w:ascii="Open Sans" w:hAnsi="Open Sans" w:cs="Open Sans"/>
          <w:i/>
          <w:iCs/>
          <w:color w:val="212529"/>
          <w:shd w:val="clear" w:color="auto" w:fill="FFFFFF"/>
        </w:rPr>
        <w:t>encyclopedia</w:t>
      </w:r>
      <w:proofErr w:type="spellEnd"/>
      <w:r>
        <w:rPr>
          <w:rFonts w:ascii="Open Sans" w:hAnsi="Open Sans" w:cs="Open Sans"/>
          <w:color w:val="212529"/>
          <w:shd w:val="clear" w:color="auto" w:fill="FFFFFF"/>
        </w:rPr>
        <w:t xml:space="preserve"> [online]. San Francisco (CA): </w:t>
      </w:r>
      <w:proofErr w:type="spellStart"/>
      <w:r>
        <w:rPr>
          <w:rFonts w:ascii="Open Sans" w:hAnsi="Open Sans" w:cs="Open Sans"/>
          <w:color w:val="212529"/>
          <w:shd w:val="clear" w:color="auto" w:fill="FFFFFF"/>
        </w:rPr>
        <w:t>Wikimedia</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Foundation</w:t>
      </w:r>
      <w:proofErr w:type="spellEnd"/>
      <w:r>
        <w:rPr>
          <w:rFonts w:ascii="Open Sans" w:hAnsi="Open Sans" w:cs="Open Sans"/>
          <w:color w:val="212529"/>
          <w:shd w:val="clear" w:color="auto" w:fill="FFFFFF"/>
        </w:rPr>
        <w:t xml:space="preserve">, 2001- [cit. 2022-02-16]. Dostupné z: </w:t>
      </w:r>
      <w:hyperlink r:id="rId31" w:history="1">
        <w:r w:rsidRPr="00086EE3">
          <w:rPr>
            <w:rStyle w:val="Hypertextovodkaz"/>
            <w:rFonts w:ascii="Open Sans" w:hAnsi="Open Sans" w:cs="Open Sans"/>
            <w:shd w:val="clear" w:color="auto" w:fill="FFFFFF"/>
          </w:rPr>
          <w:t>https://cs.wikipedia.org/wiki/DMA</w:t>
        </w:r>
      </w:hyperlink>
    </w:p>
    <w:p w14:paraId="4705F1DA" w14:textId="77777777" w:rsidR="001F453C" w:rsidRDefault="001F453C"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53" w:name="_Toc95843561"/>
      <w:r>
        <w:lastRenderedPageBreak/>
        <w:t>Zkratky</w:t>
      </w:r>
      <w:bookmarkEnd w:id="53"/>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54" w:name="_Toc95843562"/>
      <w:r>
        <w:t>Seznam obrázků</w:t>
      </w:r>
      <w:bookmarkEnd w:id="54"/>
    </w:p>
    <w:p w14:paraId="4FB5FA4D" w14:textId="601834C4" w:rsidR="001F5B8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558270" w:history="1">
        <w:r w:rsidR="001F5B8E" w:rsidRPr="00FD0F46">
          <w:rPr>
            <w:rStyle w:val="Hypertextovodkaz"/>
            <w:noProof/>
          </w:rPr>
          <w:t>Obrázek 1: přehled základních komponent zdroje</w:t>
        </w:r>
        <w:r w:rsidR="001F5B8E">
          <w:rPr>
            <w:noProof/>
            <w:webHidden/>
          </w:rPr>
          <w:tab/>
        </w:r>
        <w:r w:rsidR="001F5B8E">
          <w:rPr>
            <w:noProof/>
            <w:webHidden/>
          </w:rPr>
          <w:fldChar w:fldCharType="begin"/>
        </w:r>
        <w:r w:rsidR="001F5B8E">
          <w:rPr>
            <w:noProof/>
            <w:webHidden/>
          </w:rPr>
          <w:instrText xml:space="preserve"> PAGEREF _Toc95558270 \h </w:instrText>
        </w:r>
        <w:r w:rsidR="001F5B8E">
          <w:rPr>
            <w:noProof/>
            <w:webHidden/>
          </w:rPr>
        </w:r>
        <w:r w:rsidR="001F5B8E">
          <w:rPr>
            <w:noProof/>
            <w:webHidden/>
          </w:rPr>
          <w:fldChar w:fldCharType="separate"/>
        </w:r>
        <w:r w:rsidR="001F5B8E">
          <w:rPr>
            <w:noProof/>
            <w:webHidden/>
          </w:rPr>
          <w:t>8</w:t>
        </w:r>
        <w:r w:rsidR="001F5B8E">
          <w:rPr>
            <w:noProof/>
            <w:webHidden/>
          </w:rPr>
          <w:fldChar w:fldCharType="end"/>
        </w:r>
      </w:hyperlink>
    </w:p>
    <w:p w14:paraId="13504BB2" w14:textId="7C65EF8F" w:rsidR="001F5B8E" w:rsidRDefault="00944B0E">
      <w:pPr>
        <w:pStyle w:val="Seznamobrzk"/>
        <w:tabs>
          <w:tab w:val="right" w:leader="dot" w:pos="9062"/>
        </w:tabs>
        <w:rPr>
          <w:rFonts w:asciiTheme="minorHAnsi" w:eastAsiaTheme="minorEastAsia" w:hAnsiTheme="minorHAnsi"/>
          <w:noProof/>
          <w:sz w:val="22"/>
          <w:lang w:eastAsia="cs-CZ"/>
        </w:rPr>
      </w:pPr>
      <w:hyperlink r:id="rId32" w:anchor="_Toc95558271" w:history="1">
        <w:r w:rsidR="001F5B8E" w:rsidRPr="00FD0F46">
          <w:rPr>
            <w:rStyle w:val="Hypertextovodkaz"/>
            <w:noProof/>
          </w:rPr>
          <w:t>Obrázek 2:blokové schéma silové části</w:t>
        </w:r>
        <w:r w:rsidR="001F5B8E">
          <w:rPr>
            <w:noProof/>
            <w:webHidden/>
          </w:rPr>
          <w:tab/>
        </w:r>
        <w:r w:rsidR="001F5B8E">
          <w:rPr>
            <w:noProof/>
            <w:webHidden/>
          </w:rPr>
          <w:fldChar w:fldCharType="begin"/>
        </w:r>
        <w:r w:rsidR="001F5B8E">
          <w:rPr>
            <w:noProof/>
            <w:webHidden/>
          </w:rPr>
          <w:instrText xml:space="preserve"> PAGEREF _Toc95558271 \h </w:instrText>
        </w:r>
        <w:r w:rsidR="001F5B8E">
          <w:rPr>
            <w:noProof/>
            <w:webHidden/>
          </w:rPr>
        </w:r>
        <w:r w:rsidR="001F5B8E">
          <w:rPr>
            <w:noProof/>
            <w:webHidden/>
          </w:rPr>
          <w:fldChar w:fldCharType="separate"/>
        </w:r>
        <w:r w:rsidR="001F5B8E">
          <w:rPr>
            <w:noProof/>
            <w:webHidden/>
          </w:rPr>
          <w:t>9</w:t>
        </w:r>
        <w:r w:rsidR="001F5B8E">
          <w:rPr>
            <w:noProof/>
            <w:webHidden/>
          </w:rPr>
          <w:fldChar w:fldCharType="end"/>
        </w:r>
      </w:hyperlink>
    </w:p>
    <w:p w14:paraId="0A74987A" w14:textId="4EFFE27A" w:rsidR="001F5B8E" w:rsidRDefault="00944B0E">
      <w:pPr>
        <w:pStyle w:val="Seznamobrzk"/>
        <w:tabs>
          <w:tab w:val="right" w:leader="dot" w:pos="9062"/>
        </w:tabs>
        <w:rPr>
          <w:rFonts w:asciiTheme="minorHAnsi" w:eastAsiaTheme="minorEastAsia" w:hAnsiTheme="minorHAnsi"/>
          <w:noProof/>
          <w:sz w:val="22"/>
          <w:lang w:eastAsia="cs-CZ"/>
        </w:rPr>
      </w:pPr>
      <w:hyperlink w:anchor="_Toc95558272" w:history="1">
        <w:r w:rsidR="001F5B8E" w:rsidRPr="00FD0F46">
          <w:rPr>
            <w:rStyle w:val="Hypertextovodkaz"/>
            <w:noProof/>
          </w:rPr>
          <w:t>Obrázek 3: ovládací panel</w:t>
        </w:r>
        <w:r w:rsidR="001F5B8E">
          <w:rPr>
            <w:noProof/>
            <w:webHidden/>
          </w:rPr>
          <w:tab/>
        </w:r>
        <w:r w:rsidR="001F5B8E">
          <w:rPr>
            <w:noProof/>
            <w:webHidden/>
          </w:rPr>
          <w:fldChar w:fldCharType="begin"/>
        </w:r>
        <w:r w:rsidR="001F5B8E">
          <w:rPr>
            <w:noProof/>
            <w:webHidden/>
          </w:rPr>
          <w:instrText xml:space="preserve"> PAGEREF _Toc95558272 \h </w:instrText>
        </w:r>
        <w:r w:rsidR="001F5B8E">
          <w:rPr>
            <w:noProof/>
            <w:webHidden/>
          </w:rPr>
        </w:r>
        <w:r w:rsidR="001F5B8E">
          <w:rPr>
            <w:noProof/>
            <w:webHidden/>
          </w:rPr>
          <w:fldChar w:fldCharType="separate"/>
        </w:r>
        <w:r w:rsidR="001F5B8E">
          <w:rPr>
            <w:noProof/>
            <w:webHidden/>
          </w:rPr>
          <w:t>10</w:t>
        </w:r>
        <w:r w:rsidR="001F5B8E">
          <w:rPr>
            <w:noProof/>
            <w:webHidden/>
          </w:rPr>
          <w:fldChar w:fldCharType="end"/>
        </w:r>
      </w:hyperlink>
    </w:p>
    <w:p w14:paraId="360A2543" w14:textId="4D722100" w:rsidR="001F5B8E" w:rsidRDefault="00944B0E">
      <w:pPr>
        <w:pStyle w:val="Seznamobrzk"/>
        <w:tabs>
          <w:tab w:val="right" w:leader="dot" w:pos="9062"/>
        </w:tabs>
        <w:rPr>
          <w:rFonts w:asciiTheme="minorHAnsi" w:eastAsiaTheme="minorEastAsia" w:hAnsiTheme="minorHAnsi"/>
          <w:noProof/>
          <w:sz w:val="22"/>
          <w:lang w:eastAsia="cs-CZ"/>
        </w:rPr>
      </w:pPr>
      <w:hyperlink w:anchor="_Toc95558273" w:history="1">
        <w:r w:rsidR="001F5B8E" w:rsidRPr="00FD0F46">
          <w:rPr>
            <w:rStyle w:val="Hypertextovodkaz"/>
            <w:noProof/>
          </w:rPr>
          <w:t>Obrázek 4: převodník log. úrovní (výňatek ze schéma řídící desky)</w:t>
        </w:r>
        <w:r w:rsidR="001F5B8E">
          <w:rPr>
            <w:noProof/>
            <w:webHidden/>
          </w:rPr>
          <w:tab/>
        </w:r>
        <w:r w:rsidR="001F5B8E">
          <w:rPr>
            <w:noProof/>
            <w:webHidden/>
          </w:rPr>
          <w:fldChar w:fldCharType="begin"/>
        </w:r>
        <w:r w:rsidR="001F5B8E">
          <w:rPr>
            <w:noProof/>
            <w:webHidden/>
          </w:rPr>
          <w:instrText xml:space="preserve"> PAGEREF _Toc95558273 \h </w:instrText>
        </w:r>
        <w:r w:rsidR="001F5B8E">
          <w:rPr>
            <w:noProof/>
            <w:webHidden/>
          </w:rPr>
        </w:r>
        <w:r w:rsidR="001F5B8E">
          <w:rPr>
            <w:noProof/>
            <w:webHidden/>
          </w:rPr>
          <w:fldChar w:fldCharType="separate"/>
        </w:r>
        <w:r w:rsidR="001F5B8E">
          <w:rPr>
            <w:noProof/>
            <w:webHidden/>
          </w:rPr>
          <w:t>12</w:t>
        </w:r>
        <w:r w:rsidR="001F5B8E">
          <w:rPr>
            <w:noProof/>
            <w:webHidden/>
          </w:rPr>
          <w:fldChar w:fldCharType="end"/>
        </w:r>
      </w:hyperlink>
    </w:p>
    <w:p w14:paraId="3E4443DF" w14:textId="1A3F52E1" w:rsidR="001F5B8E" w:rsidRDefault="00944B0E">
      <w:pPr>
        <w:pStyle w:val="Seznamobrzk"/>
        <w:tabs>
          <w:tab w:val="right" w:leader="dot" w:pos="9062"/>
        </w:tabs>
        <w:rPr>
          <w:rFonts w:asciiTheme="minorHAnsi" w:eastAsiaTheme="minorEastAsia" w:hAnsiTheme="minorHAnsi"/>
          <w:noProof/>
          <w:sz w:val="22"/>
          <w:lang w:eastAsia="cs-CZ"/>
        </w:rPr>
      </w:pPr>
      <w:hyperlink r:id="rId33" w:anchor="_Toc95558274" w:history="1">
        <w:r w:rsidR="001F5B8E" w:rsidRPr="00FD0F46">
          <w:rPr>
            <w:rStyle w:val="Hypertextovodkaz"/>
            <w:noProof/>
          </w:rPr>
          <w:t>Obrázek 5: schéma stavitelný dělič</w:t>
        </w:r>
        <w:r w:rsidR="001F5B8E">
          <w:rPr>
            <w:noProof/>
            <w:webHidden/>
          </w:rPr>
          <w:tab/>
        </w:r>
        <w:r w:rsidR="001F5B8E">
          <w:rPr>
            <w:noProof/>
            <w:webHidden/>
          </w:rPr>
          <w:fldChar w:fldCharType="begin"/>
        </w:r>
        <w:r w:rsidR="001F5B8E">
          <w:rPr>
            <w:noProof/>
            <w:webHidden/>
          </w:rPr>
          <w:instrText xml:space="preserve"> PAGEREF _Toc95558274 \h </w:instrText>
        </w:r>
        <w:r w:rsidR="001F5B8E">
          <w:rPr>
            <w:noProof/>
            <w:webHidden/>
          </w:rPr>
        </w:r>
        <w:r w:rsidR="001F5B8E">
          <w:rPr>
            <w:noProof/>
            <w:webHidden/>
          </w:rPr>
          <w:fldChar w:fldCharType="separate"/>
        </w:r>
        <w:r w:rsidR="001F5B8E">
          <w:rPr>
            <w:noProof/>
            <w:webHidden/>
          </w:rPr>
          <w:t>15</w:t>
        </w:r>
        <w:r w:rsidR="001F5B8E">
          <w:rPr>
            <w:noProof/>
            <w:webHidden/>
          </w:rPr>
          <w:fldChar w:fldCharType="end"/>
        </w:r>
      </w:hyperlink>
    </w:p>
    <w:p w14:paraId="5BEC9541" w14:textId="76CDE614" w:rsidR="001F5B8E" w:rsidRDefault="00944B0E">
      <w:pPr>
        <w:pStyle w:val="Seznamobrzk"/>
        <w:tabs>
          <w:tab w:val="right" w:leader="dot" w:pos="9062"/>
        </w:tabs>
        <w:rPr>
          <w:rFonts w:asciiTheme="minorHAnsi" w:eastAsiaTheme="minorEastAsia" w:hAnsiTheme="minorHAnsi"/>
          <w:noProof/>
          <w:sz w:val="22"/>
          <w:lang w:eastAsia="cs-CZ"/>
        </w:rPr>
      </w:pPr>
      <w:hyperlink w:anchor="_Toc95558275" w:history="1">
        <w:r w:rsidR="001F5B8E" w:rsidRPr="00FD0F46">
          <w:rPr>
            <w:rStyle w:val="Hypertextovodkaz"/>
            <w:noProof/>
          </w:rPr>
          <w:t>Obrázek 6: příklad zvlnění výstupu</w:t>
        </w:r>
        <w:r w:rsidR="001F5B8E">
          <w:rPr>
            <w:noProof/>
            <w:webHidden/>
          </w:rPr>
          <w:tab/>
        </w:r>
        <w:r w:rsidR="001F5B8E">
          <w:rPr>
            <w:noProof/>
            <w:webHidden/>
          </w:rPr>
          <w:fldChar w:fldCharType="begin"/>
        </w:r>
        <w:r w:rsidR="001F5B8E">
          <w:rPr>
            <w:noProof/>
            <w:webHidden/>
          </w:rPr>
          <w:instrText xml:space="preserve"> PAGEREF _Toc95558275 \h </w:instrText>
        </w:r>
        <w:r w:rsidR="001F5B8E">
          <w:rPr>
            <w:noProof/>
            <w:webHidden/>
          </w:rPr>
        </w:r>
        <w:r w:rsidR="001F5B8E">
          <w:rPr>
            <w:noProof/>
            <w:webHidden/>
          </w:rPr>
          <w:fldChar w:fldCharType="separate"/>
        </w:r>
        <w:r w:rsidR="001F5B8E">
          <w:rPr>
            <w:noProof/>
            <w:webHidden/>
          </w:rPr>
          <w:t>17</w:t>
        </w:r>
        <w:r w:rsidR="001F5B8E">
          <w:rPr>
            <w:noProof/>
            <w:webHidden/>
          </w:rPr>
          <w:fldChar w:fldCharType="end"/>
        </w:r>
      </w:hyperlink>
    </w:p>
    <w:p w14:paraId="1E26D740" w14:textId="5607BF9A" w:rsidR="001F5B8E" w:rsidRDefault="00944B0E">
      <w:pPr>
        <w:pStyle w:val="Seznamobrzk"/>
        <w:tabs>
          <w:tab w:val="right" w:leader="dot" w:pos="9062"/>
        </w:tabs>
        <w:rPr>
          <w:rFonts w:asciiTheme="minorHAnsi" w:eastAsiaTheme="minorEastAsia" w:hAnsiTheme="minorHAnsi"/>
          <w:noProof/>
          <w:sz w:val="22"/>
          <w:lang w:eastAsia="cs-CZ"/>
        </w:rPr>
      </w:pPr>
      <w:hyperlink w:anchor="_Toc95558276" w:history="1">
        <w:r w:rsidR="001F5B8E" w:rsidRPr="00FD0F46">
          <w:rPr>
            <w:rStyle w:val="Hypertextovodkaz"/>
            <w:noProof/>
          </w:rPr>
          <w:t>Obrázek 7:schéma kontaktů relé</w:t>
        </w:r>
        <w:r w:rsidR="001F5B8E">
          <w:rPr>
            <w:noProof/>
            <w:webHidden/>
          </w:rPr>
          <w:tab/>
        </w:r>
        <w:r w:rsidR="001F5B8E">
          <w:rPr>
            <w:noProof/>
            <w:webHidden/>
          </w:rPr>
          <w:fldChar w:fldCharType="begin"/>
        </w:r>
        <w:r w:rsidR="001F5B8E">
          <w:rPr>
            <w:noProof/>
            <w:webHidden/>
          </w:rPr>
          <w:instrText xml:space="preserve"> PAGEREF _Toc95558276 \h </w:instrText>
        </w:r>
        <w:r w:rsidR="001F5B8E">
          <w:rPr>
            <w:noProof/>
            <w:webHidden/>
          </w:rPr>
        </w:r>
        <w:r w:rsidR="001F5B8E">
          <w:rPr>
            <w:noProof/>
            <w:webHidden/>
          </w:rPr>
          <w:fldChar w:fldCharType="separate"/>
        </w:r>
        <w:r w:rsidR="001F5B8E">
          <w:rPr>
            <w:noProof/>
            <w:webHidden/>
          </w:rPr>
          <w:t>18</w:t>
        </w:r>
        <w:r w:rsidR="001F5B8E">
          <w:rPr>
            <w:noProof/>
            <w:webHidden/>
          </w:rPr>
          <w:fldChar w:fldCharType="end"/>
        </w:r>
      </w:hyperlink>
    </w:p>
    <w:p w14:paraId="531C76A9" w14:textId="1430B741" w:rsidR="001F5B8E" w:rsidRDefault="00944B0E">
      <w:pPr>
        <w:pStyle w:val="Seznamobrzk"/>
        <w:tabs>
          <w:tab w:val="right" w:leader="dot" w:pos="9062"/>
        </w:tabs>
        <w:rPr>
          <w:rFonts w:asciiTheme="minorHAnsi" w:eastAsiaTheme="minorEastAsia" w:hAnsiTheme="minorHAnsi"/>
          <w:noProof/>
          <w:sz w:val="22"/>
          <w:lang w:eastAsia="cs-CZ"/>
        </w:rPr>
      </w:pPr>
      <w:hyperlink w:anchor="_Toc95558277" w:history="1">
        <w:r w:rsidR="001F5B8E" w:rsidRPr="00FD0F46">
          <w:rPr>
            <w:rStyle w:val="Hypertextovodkaz"/>
            <w:noProof/>
          </w:rPr>
          <w:t>Obrázek 8: schéma regulátoru napětí</w:t>
        </w:r>
        <w:r w:rsidR="001F5B8E">
          <w:rPr>
            <w:noProof/>
            <w:webHidden/>
          </w:rPr>
          <w:tab/>
        </w:r>
        <w:r w:rsidR="001F5B8E">
          <w:rPr>
            <w:noProof/>
            <w:webHidden/>
          </w:rPr>
          <w:fldChar w:fldCharType="begin"/>
        </w:r>
        <w:r w:rsidR="001F5B8E">
          <w:rPr>
            <w:noProof/>
            <w:webHidden/>
          </w:rPr>
          <w:instrText xml:space="preserve"> PAGEREF _Toc95558277 \h </w:instrText>
        </w:r>
        <w:r w:rsidR="001F5B8E">
          <w:rPr>
            <w:noProof/>
            <w:webHidden/>
          </w:rPr>
        </w:r>
        <w:r w:rsidR="001F5B8E">
          <w:rPr>
            <w:noProof/>
            <w:webHidden/>
          </w:rPr>
          <w:fldChar w:fldCharType="separate"/>
        </w:r>
        <w:r w:rsidR="001F5B8E">
          <w:rPr>
            <w:noProof/>
            <w:webHidden/>
          </w:rPr>
          <w:t>19</w:t>
        </w:r>
        <w:r w:rsidR="001F5B8E">
          <w:rPr>
            <w:noProof/>
            <w:webHidden/>
          </w:rPr>
          <w:fldChar w:fldCharType="end"/>
        </w:r>
      </w:hyperlink>
    </w:p>
    <w:p w14:paraId="06010505" w14:textId="36DBECC4" w:rsidR="001F5B8E" w:rsidRDefault="00944B0E">
      <w:pPr>
        <w:pStyle w:val="Seznamobrzk"/>
        <w:tabs>
          <w:tab w:val="right" w:leader="dot" w:pos="9062"/>
        </w:tabs>
        <w:rPr>
          <w:rFonts w:asciiTheme="minorHAnsi" w:eastAsiaTheme="minorEastAsia" w:hAnsiTheme="minorHAnsi"/>
          <w:noProof/>
          <w:sz w:val="22"/>
          <w:lang w:eastAsia="cs-CZ"/>
        </w:rPr>
      </w:pPr>
      <w:hyperlink w:anchor="_Toc95558278" w:history="1">
        <w:r w:rsidR="001F5B8E" w:rsidRPr="00FD0F46">
          <w:rPr>
            <w:rStyle w:val="Hypertextovodkaz"/>
            <w:noProof/>
          </w:rPr>
          <w:t>Obrázek 9:STM32CubeIDE – nastavení taktu jádra a periferií</w:t>
        </w:r>
        <w:r w:rsidR="001F5B8E">
          <w:rPr>
            <w:noProof/>
            <w:webHidden/>
          </w:rPr>
          <w:tab/>
        </w:r>
        <w:r w:rsidR="001F5B8E">
          <w:rPr>
            <w:noProof/>
            <w:webHidden/>
          </w:rPr>
          <w:fldChar w:fldCharType="begin"/>
        </w:r>
        <w:r w:rsidR="001F5B8E">
          <w:rPr>
            <w:noProof/>
            <w:webHidden/>
          </w:rPr>
          <w:instrText xml:space="preserve"> PAGEREF _Toc95558278 \h </w:instrText>
        </w:r>
        <w:r w:rsidR="001F5B8E">
          <w:rPr>
            <w:noProof/>
            <w:webHidden/>
          </w:rPr>
        </w:r>
        <w:r w:rsidR="001F5B8E">
          <w:rPr>
            <w:noProof/>
            <w:webHidden/>
          </w:rPr>
          <w:fldChar w:fldCharType="separate"/>
        </w:r>
        <w:r w:rsidR="001F5B8E">
          <w:rPr>
            <w:noProof/>
            <w:webHidden/>
          </w:rPr>
          <w:t>20</w:t>
        </w:r>
        <w:r w:rsidR="001F5B8E">
          <w:rPr>
            <w:noProof/>
            <w:webHidden/>
          </w:rPr>
          <w:fldChar w:fldCharType="end"/>
        </w:r>
      </w:hyperlink>
    </w:p>
    <w:p w14:paraId="38A5CB92" w14:textId="702A3933"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55" w:name="_Toc95843563"/>
      <w:r>
        <w:lastRenderedPageBreak/>
        <w:t>Seznam tabulek</w:t>
      </w:r>
      <w:bookmarkEnd w:id="55"/>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944B0E">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944B0E">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944B0E">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56" w:name="_Toc95843564"/>
      <w:r>
        <w:t>Seznam grafů</w:t>
      </w:r>
      <w:bookmarkEnd w:id="56"/>
    </w:p>
    <w:p w14:paraId="0E32E395" w14:textId="4F0B47CA" w:rsidR="00D76BED"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6462148" w:history="1">
        <w:r w:rsidR="00D76BED" w:rsidRPr="00581FBD">
          <w:rPr>
            <w:rStyle w:val="Hypertextovodkaz"/>
            <w:noProof/>
          </w:rPr>
          <w:t>Graf 1: Výstupní napětí spínaného regulátoru</w:t>
        </w:r>
        <w:r w:rsidR="00D76BED">
          <w:rPr>
            <w:noProof/>
            <w:webHidden/>
          </w:rPr>
          <w:tab/>
        </w:r>
        <w:r w:rsidR="00D76BED">
          <w:rPr>
            <w:noProof/>
            <w:webHidden/>
          </w:rPr>
          <w:fldChar w:fldCharType="begin"/>
        </w:r>
        <w:r w:rsidR="00D76BED">
          <w:rPr>
            <w:noProof/>
            <w:webHidden/>
          </w:rPr>
          <w:instrText xml:space="preserve"> PAGEREF _Toc96462148 \h </w:instrText>
        </w:r>
        <w:r w:rsidR="00D76BED">
          <w:rPr>
            <w:noProof/>
            <w:webHidden/>
          </w:rPr>
        </w:r>
        <w:r w:rsidR="00D76BED">
          <w:rPr>
            <w:noProof/>
            <w:webHidden/>
          </w:rPr>
          <w:fldChar w:fldCharType="separate"/>
        </w:r>
        <w:r w:rsidR="00D76BED">
          <w:rPr>
            <w:noProof/>
            <w:webHidden/>
          </w:rPr>
          <w:t>17</w:t>
        </w:r>
        <w:r w:rsidR="00D76BED">
          <w:rPr>
            <w:noProof/>
            <w:webHidden/>
          </w:rPr>
          <w:fldChar w:fldCharType="end"/>
        </w:r>
      </w:hyperlink>
    </w:p>
    <w:p w14:paraId="51517803" w14:textId="00A066BA" w:rsidR="00D76BED" w:rsidRDefault="00944B0E">
      <w:pPr>
        <w:pStyle w:val="Seznamobrzk"/>
        <w:tabs>
          <w:tab w:val="right" w:leader="dot" w:pos="9062"/>
        </w:tabs>
        <w:rPr>
          <w:rFonts w:asciiTheme="minorHAnsi" w:eastAsiaTheme="minorEastAsia" w:hAnsiTheme="minorHAnsi"/>
          <w:noProof/>
          <w:sz w:val="22"/>
          <w:lang w:eastAsia="cs-CZ"/>
        </w:rPr>
      </w:pPr>
      <w:hyperlink r:id="rId34" w:anchor="_Toc96462149" w:history="1">
        <w:r w:rsidR="00D76BED" w:rsidRPr="00581FBD">
          <w:rPr>
            <w:rStyle w:val="Hypertextovodkaz"/>
            <w:noProof/>
          </w:rPr>
          <w:t>Graf 2: Závislost ADC na Uin</w:t>
        </w:r>
        <w:r w:rsidR="00D76BED">
          <w:rPr>
            <w:noProof/>
            <w:webHidden/>
          </w:rPr>
          <w:tab/>
        </w:r>
        <w:r w:rsidR="00D76BED">
          <w:rPr>
            <w:noProof/>
            <w:webHidden/>
          </w:rPr>
          <w:fldChar w:fldCharType="begin"/>
        </w:r>
        <w:r w:rsidR="00D76BED">
          <w:rPr>
            <w:noProof/>
            <w:webHidden/>
          </w:rPr>
          <w:instrText xml:space="preserve"> PAGEREF _Toc96462149 \h </w:instrText>
        </w:r>
        <w:r w:rsidR="00D76BED">
          <w:rPr>
            <w:noProof/>
            <w:webHidden/>
          </w:rPr>
        </w:r>
        <w:r w:rsidR="00D76BED">
          <w:rPr>
            <w:noProof/>
            <w:webHidden/>
          </w:rPr>
          <w:fldChar w:fldCharType="separate"/>
        </w:r>
        <w:r w:rsidR="00D76BED">
          <w:rPr>
            <w:noProof/>
            <w:webHidden/>
          </w:rPr>
          <w:t>23</w:t>
        </w:r>
        <w:r w:rsidR="00D76BED">
          <w:rPr>
            <w:noProof/>
            <w:webHidden/>
          </w:rPr>
          <w:fldChar w:fldCharType="end"/>
        </w:r>
      </w:hyperlink>
    </w:p>
    <w:p w14:paraId="51B9F48B" w14:textId="3D75DD5D" w:rsidR="00783D1A" w:rsidRPr="00783D1A" w:rsidRDefault="00783D1A" w:rsidP="00783D1A">
      <w:r>
        <w:fldChar w:fldCharType="end"/>
      </w:r>
    </w:p>
    <w:p w14:paraId="35D9DBC8" w14:textId="54510EB4" w:rsidR="003D151E" w:rsidRPr="003D151E" w:rsidRDefault="003D151E" w:rsidP="003D151E">
      <w:pPr>
        <w:pStyle w:val="Nadpis1"/>
      </w:pPr>
      <w:bookmarkStart w:id="57" w:name="_Toc95843565"/>
      <w:r>
        <w:t>Přílohy</w:t>
      </w:r>
      <w:bookmarkEnd w:id="57"/>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8" w:name="_Toc95843566"/>
      <w:r>
        <w:lastRenderedPageBreak/>
        <w:t>Schéma spínaného zdroje</w:t>
      </w:r>
      <w:bookmarkEnd w:id="58"/>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59" w:name="_Toc95843567"/>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59"/>
    </w:p>
    <w:p w14:paraId="4715C8E7" w14:textId="5D22F529" w:rsidR="005930CC" w:rsidRPr="005930CC" w:rsidRDefault="005930CC" w:rsidP="005930CC"/>
    <w:sectPr w:rsidR="005930CC" w:rsidRPr="005930CC" w:rsidSect="007828CE">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8436" w14:textId="77777777" w:rsidR="00944B0E" w:rsidRDefault="00944B0E" w:rsidP="007828CE">
      <w:pPr>
        <w:spacing w:after="0" w:line="240" w:lineRule="auto"/>
      </w:pPr>
      <w:r>
        <w:separator/>
      </w:r>
    </w:p>
  </w:endnote>
  <w:endnote w:type="continuationSeparator" w:id="0">
    <w:p w14:paraId="53F2925C" w14:textId="77777777" w:rsidR="00944B0E" w:rsidRDefault="00944B0E"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ED5D" w14:textId="77777777" w:rsidR="00944B0E" w:rsidRDefault="00944B0E" w:rsidP="007828CE">
      <w:pPr>
        <w:spacing w:after="0" w:line="240" w:lineRule="auto"/>
      </w:pPr>
      <w:r>
        <w:separator/>
      </w:r>
    </w:p>
  </w:footnote>
  <w:footnote w:type="continuationSeparator" w:id="0">
    <w:p w14:paraId="5F97674A" w14:textId="77777777" w:rsidR="00944B0E" w:rsidRDefault="00944B0E"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40C"/>
    <w:rsid w:val="0000252C"/>
    <w:rsid w:val="000500B0"/>
    <w:rsid w:val="00071205"/>
    <w:rsid w:val="00094863"/>
    <w:rsid w:val="000A24B4"/>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64AA"/>
    <w:rsid w:val="001A69E6"/>
    <w:rsid w:val="001B13A0"/>
    <w:rsid w:val="001C1936"/>
    <w:rsid w:val="001F453C"/>
    <w:rsid w:val="001F5B8E"/>
    <w:rsid w:val="002148EB"/>
    <w:rsid w:val="00216F03"/>
    <w:rsid w:val="00221B8B"/>
    <w:rsid w:val="002470D0"/>
    <w:rsid w:val="00283D34"/>
    <w:rsid w:val="00287B97"/>
    <w:rsid w:val="0029772F"/>
    <w:rsid w:val="002B2558"/>
    <w:rsid w:val="002C0C04"/>
    <w:rsid w:val="002C6621"/>
    <w:rsid w:val="002E3157"/>
    <w:rsid w:val="002E3493"/>
    <w:rsid w:val="002E547A"/>
    <w:rsid w:val="00300BC1"/>
    <w:rsid w:val="00303FFE"/>
    <w:rsid w:val="00306283"/>
    <w:rsid w:val="00311AA9"/>
    <w:rsid w:val="003306D0"/>
    <w:rsid w:val="00336E95"/>
    <w:rsid w:val="003421AC"/>
    <w:rsid w:val="00356556"/>
    <w:rsid w:val="00356F0D"/>
    <w:rsid w:val="00364DE3"/>
    <w:rsid w:val="00364EBD"/>
    <w:rsid w:val="00380BE8"/>
    <w:rsid w:val="00386229"/>
    <w:rsid w:val="003A6CBE"/>
    <w:rsid w:val="003B5829"/>
    <w:rsid w:val="003C1986"/>
    <w:rsid w:val="003C2617"/>
    <w:rsid w:val="003D0734"/>
    <w:rsid w:val="003D151E"/>
    <w:rsid w:val="003D27D0"/>
    <w:rsid w:val="003E4C4A"/>
    <w:rsid w:val="003F190D"/>
    <w:rsid w:val="003F71B7"/>
    <w:rsid w:val="004114FE"/>
    <w:rsid w:val="00413CF3"/>
    <w:rsid w:val="00423B30"/>
    <w:rsid w:val="00436B02"/>
    <w:rsid w:val="00451C15"/>
    <w:rsid w:val="00457B89"/>
    <w:rsid w:val="0047103D"/>
    <w:rsid w:val="00476348"/>
    <w:rsid w:val="0048506B"/>
    <w:rsid w:val="004874A5"/>
    <w:rsid w:val="0049073F"/>
    <w:rsid w:val="00491E61"/>
    <w:rsid w:val="004B4CB0"/>
    <w:rsid w:val="004D0676"/>
    <w:rsid w:val="004D0FF4"/>
    <w:rsid w:val="004D3E51"/>
    <w:rsid w:val="004D4B56"/>
    <w:rsid w:val="00500365"/>
    <w:rsid w:val="00502451"/>
    <w:rsid w:val="00514A20"/>
    <w:rsid w:val="00532494"/>
    <w:rsid w:val="00532EE5"/>
    <w:rsid w:val="00535BE9"/>
    <w:rsid w:val="00536EB7"/>
    <w:rsid w:val="00540870"/>
    <w:rsid w:val="005439A3"/>
    <w:rsid w:val="00545EB2"/>
    <w:rsid w:val="00566ED9"/>
    <w:rsid w:val="005677AE"/>
    <w:rsid w:val="005930CC"/>
    <w:rsid w:val="005A3142"/>
    <w:rsid w:val="005A7A11"/>
    <w:rsid w:val="005B481A"/>
    <w:rsid w:val="005B516E"/>
    <w:rsid w:val="005B7163"/>
    <w:rsid w:val="005C3078"/>
    <w:rsid w:val="005F6245"/>
    <w:rsid w:val="00604D0B"/>
    <w:rsid w:val="006162EC"/>
    <w:rsid w:val="00630C7A"/>
    <w:rsid w:val="00642DE9"/>
    <w:rsid w:val="00643D77"/>
    <w:rsid w:val="00650612"/>
    <w:rsid w:val="00656C25"/>
    <w:rsid w:val="00664480"/>
    <w:rsid w:val="006659CD"/>
    <w:rsid w:val="00685AF3"/>
    <w:rsid w:val="00693073"/>
    <w:rsid w:val="006C0E1A"/>
    <w:rsid w:val="006C31D7"/>
    <w:rsid w:val="006D22A3"/>
    <w:rsid w:val="006D3DA0"/>
    <w:rsid w:val="00711936"/>
    <w:rsid w:val="00726BAC"/>
    <w:rsid w:val="00742A85"/>
    <w:rsid w:val="007467E1"/>
    <w:rsid w:val="00746806"/>
    <w:rsid w:val="00750DF6"/>
    <w:rsid w:val="00752A47"/>
    <w:rsid w:val="007653A6"/>
    <w:rsid w:val="00770B1F"/>
    <w:rsid w:val="00776401"/>
    <w:rsid w:val="007828CE"/>
    <w:rsid w:val="00783D1A"/>
    <w:rsid w:val="00796479"/>
    <w:rsid w:val="007A6C11"/>
    <w:rsid w:val="007B33A5"/>
    <w:rsid w:val="007E4039"/>
    <w:rsid w:val="008032E1"/>
    <w:rsid w:val="00806566"/>
    <w:rsid w:val="0081346F"/>
    <w:rsid w:val="00822355"/>
    <w:rsid w:val="00826104"/>
    <w:rsid w:val="00882FBF"/>
    <w:rsid w:val="0089179E"/>
    <w:rsid w:val="0089658C"/>
    <w:rsid w:val="008B5FEF"/>
    <w:rsid w:val="008C0B50"/>
    <w:rsid w:val="008D453E"/>
    <w:rsid w:val="008D7CD4"/>
    <w:rsid w:val="008F13B1"/>
    <w:rsid w:val="00917B1C"/>
    <w:rsid w:val="00924DD3"/>
    <w:rsid w:val="00933193"/>
    <w:rsid w:val="009342D9"/>
    <w:rsid w:val="00935D54"/>
    <w:rsid w:val="00941F7F"/>
    <w:rsid w:val="00944B0E"/>
    <w:rsid w:val="00947F2F"/>
    <w:rsid w:val="009802EE"/>
    <w:rsid w:val="00984868"/>
    <w:rsid w:val="00987173"/>
    <w:rsid w:val="009942A0"/>
    <w:rsid w:val="009A005A"/>
    <w:rsid w:val="009B4124"/>
    <w:rsid w:val="009C334D"/>
    <w:rsid w:val="009E67B1"/>
    <w:rsid w:val="00A10AD3"/>
    <w:rsid w:val="00A136F6"/>
    <w:rsid w:val="00A23084"/>
    <w:rsid w:val="00A505F7"/>
    <w:rsid w:val="00A548D9"/>
    <w:rsid w:val="00A64EDE"/>
    <w:rsid w:val="00A721C2"/>
    <w:rsid w:val="00A83084"/>
    <w:rsid w:val="00A868B6"/>
    <w:rsid w:val="00A9645F"/>
    <w:rsid w:val="00A96E0D"/>
    <w:rsid w:val="00AA7CCD"/>
    <w:rsid w:val="00AB7C15"/>
    <w:rsid w:val="00AE0A56"/>
    <w:rsid w:val="00B01B41"/>
    <w:rsid w:val="00B03A8B"/>
    <w:rsid w:val="00B0497F"/>
    <w:rsid w:val="00B22B22"/>
    <w:rsid w:val="00B54F9F"/>
    <w:rsid w:val="00B736E7"/>
    <w:rsid w:val="00B9493A"/>
    <w:rsid w:val="00BB49F7"/>
    <w:rsid w:val="00BC0885"/>
    <w:rsid w:val="00BC3B41"/>
    <w:rsid w:val="00BC7567"/>
    <w:rsid w:val="00BF017D"/>
    <w:rsid w:val="00BF47BC"/>
    <w:rsid w:val="00C05340"/>
    <w:rsid w:val="00C435B0"/>
    <w:rsid w:val="00C567BA"/>
    <w:rsid w:val="00C56BB2"/>
    <w:rsid w:val="00C731BD"/>
    <w:rsid w:val="00C747BC"/>
    <w:rsid w:val="00C8324D"/>
    <w:rsid w:val="00C83912"/>
    <w:rsid w:val="00CA3E4D"/>
    <w:rsid w:val="00CB5014"/>
    <w:rsid w:val="00CD0747"/>
    <w:rsid w:val="00CD4007"/>
    <w:rsid w:val="00CD4ACE"/>
    <w:rsid w:val="00CE4BB5"/>
    <w:rsid w:val="00D42E1F"/>
    <w:rsid w:val="00D52332"/>
    <w:rsid w:val="00D56B84"/>
    <w:rsid w:val="00D76BED"/>
    <w:rsid w:val="00DA18F7"/>
    <w:rsid w:val="00DA2D11"/>
    <w:rsid w:val="00DB062E"/>
    <w:rsid w:val="00DC0AC9"/>
    <w:rsid w:val="00DD0FD9"/>
    <w:rsid w:val="00DE6272"/>
    <w:rsid w:val="00DF28B9"/>
    <w:rsid w:val="00DF403E"/>
    <w:rsid w:val="00E014B8"/>
    <w:rsid w:val="00E26A21"/>
    <w:rsid w:val="00E37BEA"/>
    <w:rsid w:val="00E451DF"/>
    <w:rsid w:val="00E45AF1"/>
    <w:rsid w:val="00E464BC"/>
    <w:rsid w:val="00E62217"/>
    <w:rsid w:val="00E6500D"/>
    <w:rsid w:val="00E73D60"/>
    <w:rsid w:val="00E83B54"/>
    <w:rsid w:val="00E909E7"/>
    <w:rsid w:val="00E918B1"/>
    <w:rsid w:val="00E92850"/>
    <w:rsid w:val="00E945BA"/>
    <w:rsid w:val="00E9733B"/>
    <w:rsid w:val="00EB4EAC"/>
    <w:rsid w:val="00EC2CAC"/>
    <w:rsid w:val="00F03ED4"/>
    <w:rsid w:val="00F04E46"/>
    <w:rsid w:val="00F07850"/>
    <w:rsid w:val="00F134A3"/>
    <w:rsid w:val="00F135FA"/>
    <w:rsid w:val="00F41811"/>
    <w:rsid w:val="00F4219A"/>
    <w:rsid w:val="00F57DE0"/>
    <w:rsid w:val="00F838C2"/>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376052946">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738867411">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49278448">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diodes.com/assets/Datasheets/AP1501.pdf" TargetMode="External"/><Relationship Id="rId39" Type="http://schemas.openxmlformats.org/officeDocument/2006/relationships/theme" Target="theme/theme1.xml"/><Relationship Id="rId21" Type="http://schemas.openxmlformats.org/officeDocument/2006/relationships/hyperlink" Target="https://github.com/SL-RU/stm32libs/tree/master/HAL/ssd1306" TargetMode="External"/><Relationship Id="rId34" Type="http://schemas.openxmlformats.org/officeDocument/2006/relationships/hyperlink" Target="file:///D:\mechatronika\zdroj\dokumentac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https://www.st.com/en/microcontrollers-microprocessors/stm32f103c8.html" TargetMode="External"/><Relationship Id="rId33" Type="http://schemas.openxmlformats.org/officeDocument/2006/relationships/hyperlink" Target="file:///D:\mechatronika\zdroj\v3.0\dokumentace.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i.com/lit/ds/symlink/lm158-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hyperlink" Target="file:///D:\mechatronika\zdroj\v3.0\dokumentace.docx"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hyperlink" Target="https://www.st.com/resource/en/datasheet/tip125.pdf" TargetMode="External"/><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s.wikipedia.org/wiki/D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diodes.com/assets/Part-Support-Files/AP1501/ANP002_AP1501.pdf" TargetMode="External"/><Relationship Id="rId30" Type="http://schemas.openxmlformats.org/officeDocument/2006/relationships/hyperlink" Target="https://www.microchip.com/en-us/product/MCP4726" TargetMode="External"/><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chatronika\zdroj\ADC%20korek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ADC na napětí</a:t>
            </a:r>
          </a:p>
        </c:rich>
      </c:tx>
      <c:layout>
        <c:manualLayout>
          <c:xMode val="edge"/>
          <c:yMode val="edge"/>
          <c:x val="0.34074107123735553"/>
          <c:y val="2.42277407631738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9.330294087313426E-2"/>
          <c:y val="0.12962864096639651"/>
          <c:w val="0.87942105782748325"/>
          <c:h val="0.71518288904030725"/>
        </c:manualLayout>
      </c:layout>
      <c:scatterChart>
        <c:scatterStyle val="lineMarker"/>
        <c:varyColors val="0"/>
        <c:ser>
          <c:idx val="0"/>
          <c:order val="0"/>
          <c:tx>
            <c:v>ADC min</c:v>
          </c:tx>
          <c:spPr>
            <a:ln w="12700" cap="rnd">
              <a:solidFill>
                <a:schemeClr val="accent1"/>
              </a:solidFill>
              <a:round/>
            </a:ln>
            <a:effectLst/>
          </c:spPr>
          <c:marker>
            <c:symbol val="x"/>
            <c:size val="5"/>
            <c:spPr>
              <a:noFill/>
              <a:ln w="9525">
                <a:solidFill>
                  <a:schemeClr val="accent1"/>
                </a:solidFill>
              </a:ln>
              <a:effectLst/>
            </c:spPr>
          </c:marker>
          <c:xVal>
            <c:numRef>
              <c:f>List1!$D$9:$D$52</c:f>
              <c:numCache>
                <c:formatCode>0.0000</c:formatCode>
                <c:ptCount val="44"/>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List1!$E$9:$E$115</c:f>
              <c:numCache>
                <c:formatCode>General</c:formatCode>
                <c:ptCount val="107"/>
                <c:pt idx="0">
                  <c:v>0</c:v>
                </c:pt>
                <c:pt idx="1">
                  <c:v>38</c:v>
                </c:pt>
                <c:pt idx="2">
                  <c:v>161</c:v>
                </c:pt>
                <c:pt idx="3">
                  <c:v>284</c:v>
                </c:pt>
                <c:pt idx="4">
                  <c:v>401</c:v>
                </c:pt>
                <c:pt idx="5">
                  <c:v>535</c:v>
                </c:pt>
                <c:pt idx="6">
                  <c:v>654</c:v>
                </c:pt>
                <c:pt idx="7">
                  <c:v>768</c:v>
                </c:pt>
                <c:pt idx="8">
                  <c:v>887</c:v>
                </c:pt>
                <c:pt idx="9">
                  <c:v>1018</c:v>
                </c:pt>
                <c:pt idx="10">
                  <c:v>1142</c:v>
                </c:pt>
                <c:pt idx="11">
                  <c:v>1266</c:v>
                </c:pt>
                <c:pt idx="12">
                  <c:v>1382</c:v>
                </c:pt>
                <c:pt idx="13">
                  <c:v>1510</c:v>
                </c:pt>
                <c:pt idx="14">
                  <c:v>1626</c:v>
                </c:pt>
                <c:pt idx="15">
                  <c:v>1758</c:v>
                </c:pt>
                <c:pt idx="16">
                  <c:v>1882</c:v>
                </c:pt>
                <c:pt idx="17">
                  <c:v>2014</c:v>
                </c:pt>
                <c:pt idx="18">
                  <c:v>2120</c:v>
                </c:pt>
                <c:pt idx="19">
                  <c:v>2256</c:v>
                </c:pt>
                <c:pt idx="20">
                  <c:v>2359</c:v>
                </c:pt>
                <c:pt idx="21">
                  <c:v>2498</c:v>
                </c:pt>
                <c:pt idx="22">
                  <c:v>2609</c:v>
                </c:pt>
                <c:pt idx="23">
                  <c:v>2748</c:v>
                </c:pt>
                <c:pt idx="24">
                  <c:v>2863</c:v>
                </c:pt>
                <c:pt idx="25">
                  <c:v>2986</c:v>
                </c:pt>
                <c:pt idx="26">
                  <c:v>3120</c:v>
                </c:pt>
                <c:pt idx="27">
                  <c:v>3232</c:v>
                </c:pt>
                <c:pt idx="28">
                  <c:v>3368</c:v>
                </c:pt>
                <c:pt idx="29">
                  <c:v>3480</c:v>
                </c:pt>
                <c:pt idx="30">
                  <c:v>3593</c:v>
                </c:pt>
                <c:pt idx="31">
                  <c:v>3723</c:v>
                </c:pt>
                <c:pt idx="32">
                  <c:v>3846</c:v>
                </c:pt>
                <c:pt idx="33">
                  <c:v>3960</c:v>
                </c:pt>
              </c:numCache>
            </c:numRef>
          </c:yVal>
          <c:smooth val="0"/>
          <c:extLst>
            <c:ext xmlns:c16="http://schemas.microsoft.com/office/drawing/2014/chart" uri="{C3380CC4-5D6E-409C-BE32-E72D297353CC}">
              <c16:uniqueId val="{00000000-17B5-426C-B41E-E555B9F07C62}"/>
            </c:ext>
          </c:extLst>
        </c:ser>
        <c:ser>
          <c:idx val="1"/>
          <c:order val="1"/>
          <c:tx>
            <c:v>ADC max</c:v>
          </c:tx>
          <c:spPr>
            <a:ln w="12700" cap="rnd">
              <a:solidFill>
                <a:schemeClr val="accent2"/>
              </a:solidFill>
              <a:round/>
            </a:ln>
            <a:effectLst/>
          </c:spPr>
          <c:marker>
            <c:symbol val="x"/>
            <c:size val="5"/>
            <c:spPr>
              <a:noFill/>
              <a:ln w="9525">
                <a:solidFill>
                  <a:schemeClr val="accent2"/>
                </a:solidFill>
              </a:ln>
              <a:effectLst/>
            </c:spPr>
          </c:marker>
          <c:xVal>
            <c:numRef>
              <c:f>List1!$D$9:$D$44</c:f>
              <c:numCache>
                <c:formatCode>0.0000</c:formatCode>
                <c:ptCount val="36"/>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List1!$F$9:$F$42</c:f>
              <c:numCache>
                <c:formatCode>General</c:formatCode>
                <c:ptCount val="34"/>
                <c:pt idx="0">
                  <c:v>0</c:v>
                </c:pt>
                <c:pt idx="1">
                  <c:v>50</c:v>
                </c:pt>
                <c:pt idx="2">
                  <c:v>167</c:v>
                </c:pt>
                <c:pt idx="3">
                  <c:v>291</c:v>
                </c:pt>
                <c:pt idx="4">
                  <c:v>410</c:v>
                </c:pt>
                <c:pt idx="5">
                  <c:v>540</c:v>
                </c:pt>
                <c:pt idx="6">
                  <c:v>667</c:v>
                </c:pt>
                <c:pt idx="7">
                  <c:v>798</c:v>
                </c:pt>
                <c:pt idx="8">
                  <c:v>895</c:v>
                </c:pt>
                <c:pt idx="9">
                  <c:v>1027</c:v>
                </c:pt>
                <c:pt idx="10">
                  <c:v>1149</c:v>
                </c:pt>
                <c:pt idx="11">
                  <c:v>1280</c:v>
                </c:pt>
                <c:pt idx="12">
                  <c:v>1392</c:v>
                </c:pt>
                <c:pt idx="13">
                  <c:v>1520</c:v>
                </c:pt>
                <c:pt idx="14">
                  <c:v>1641</c:v>
                </c:pt>
                <c:pt idx="15">
                  <c:v>1766</c:v>
                </c:pt>
                <c:pt idx="16">
                  <c:v>1895</c:v>
                </c:pt>
                <c:pt idx="17">
                  <c:v>2022</c:v>
                </c:pt>
                <c:pt idx="18">
                  <c:v>2129</c:v>
                </c:pt>
                <c:pt idx="19">
                  <c:v>2265</c:v>
                </c:pt>
                <c:pt idx="20">
                  <c:v>2365</c:v>
                </c:pt>
                <c:pt idx="21">
                  <c:v>2509</c:v>
                </c:pt>
                <c:pt idx="22">
                  <c:v>2620</c:v>
                </c:pt>
                <c:pt idx="23">
                  <c:v>2756</c:v>
                </c:pt>
                <c:pt idx="24">
                  <c:v>2869</c:v>
                </c:pt>
                <c:pt idx="25">
                  <c:v>2995</c:v>
                </c:pt>
                <c:pt idx="26">
                  <c:v>3131</c:v>
                </c:pt>
                <c:pt idx="27">
                  <c:v>3246</c:v>
                </c:pt>
                <c:pt idx="28">
                  <c:v>3379</c:v>
                </c:pt>
                <c:pt idx="29">
                  <c:v>3497</c:v>
                </c:pt>
                <c:pt idx="30">
                  <c:v>3603</c:v>
                </c:pt>
                <c:pt idx="31">
                  <c:v>3732</c:v>
                </c:pt>
                <c:pt idx="32">
                  <c:v>3858</c:v>
                </c:pt>
                <c:pt idx="33">
                  <c:v>3965</c:v>
                </c:pt>
              </c:numCache>
            </c:numRef>
          </c:yVal>
          <c:smooth val="0"/>
          <c:extLst>
            <c:ext xmlns:c16="http://schemas.microsoft.com/office/drawing/2014/chart" uri="{C3380CC4-5D6E-409C-BE32-E72D297353CC}">
              <c16:uniqueId val="{00000001-17B5-426C-B41E-E555B9F07C62}"/>
            </c:ext>
          </c:extLst>
        </c:ser>
        <c:ser>
          <c:idx val="2"/>
          <c:order val="2"/>
          <c:tx>
            <c:v>ideální ADC</c:v>
          </c:tx>
          <c:spPr>
            <a:ln w="19050" cap="rnd">
              <a:solidFill>
                <a:schemeClr val="accent3"/>
              </a:solidFill>
              <a:prstDash val="sysDash"/>
              <a:round/>
            </a:ln>
            <a:effectLst/>
          </c:spPr>
          <c:marker>
            <c:symbol val="none"/>
          </c:marker>
          <c:dPt>
            <c:idx val="1"/>
            <c:marker>
              <c:symbol val="none"/>
            </c:marker>
            <c:bubble3D val="0"/>
            <c:spPr>
              <a:ln w="12700" cap="rnd">
                <a:solidFill>
                  <a:schemeClr val="accent3"/>
                </a:solidFill>
                <a:prstDash val="sysDash"/>
                <a:round/>
              </a:ln>
              <a:effectLst/>
            </c:spPr>
            <c:extLst>
              <c:ext xmlns:c16="http://schemas.microsoft.com/office/drawing/2014/chart" uri="{C3380CC4-5D6E-409C-BE32-E72D297353CC}">
                <c16:uniqueId val="{00000003-17B5-426C-B41E-E555B9F07C62}"/>
              </c:ext>
            </c:extLst>
          </c:dPt>
          <c:xVal>
            <c:numRef>
              <c:f>List1!$J$14:$J$15</c:f>
              <c:numCache>
                <c:formatCode>General</c:formatCode>
                <c:ptCount val="2"/>
                <c:pt idx="0">
                  <c:v>0</c:v>
                </c:pt>
                <c:pt idx="1">
                  <c:v>3.3</c:v>
                </c:pt>
              </c:numCache>
            </c:numRef>
          </c:xVal>
          <c:yVal>
            <c:numRef>
              <c:f>List1!$K$14:$K$15</c:f>
              <c:numCache>
                <c:formatCode>General</c:formatCode>
                <c:ptCount val="2"/>
                <c:pt idx="0">
                  <c:v>0</c:v>
                </c:pt>
                <c:pt idx="1">
                  <c:v>4095</c:v>
                </c:pt>
              </c:numCache>
            </c:numRef>
          </c:yVal>
          <c:smooth val="0"/>
          <c:extLst>
            <c:ext xmlns:c16="http://schemas.microsoft.com/office/drawing/2014/chart" uri="{C3380CC4-5D6E-409C-BE32-E72D297353CC}">
              <c16:uniqueId val="{00000004-17B5-426C-B41E-E555B9F07C62}"/>
            </c:ext>
          </c:extLst>
        </c:ser>
        <c:dLbls>
          <c:showLegendKey val="0"/>
          <c:showVal val="0"/>
          <c:showCatName val="0"/>
          <c:showSerName val="0"/>
          <c:showPercent val="0"/>
          <c:showBubbleSize val="0"/>
        </c:dLbls>
        <c:axId val="2023747072"/>
        <c:axId val="2023749984"/>
      </c:scatterChart>
      <c:valAx>
        <c:axId val="2023747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0.91799367111762153"/>
              <c:y val="0.915403980639486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9984"/>
        <c:crosses val="autoZero"/>
        <c:crossBetween val="midCat"/>
      </c:valAx>
      <c:valAx>
        <c:axId val="202374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Hodnota ADC</a:t>
                </a:r>
              </a:p>
            </c:rich>
          </c:tx>
          <c:layout>
            <c:manualLayout>
              <c:xMode val="edge"/>
              <c:yMode val="edge"/>
              <c:x val="2.3038668761709475E-2"/>
              <c:y val="5.17371954555411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7072"/>
        <c:crosses val="autoZero"/>
        <c:crossBetween val="midCat"/>
      </c:valAx>
      <c:spPr>
        <a:noFill/>
        <a:ln>
          <a:noFill/>
        </a:ln>
        <a:effectLst/>
      </c:spPr>
    </c:plotArea>
    <c:legend>
      <c:legendPos val="r"/>
      <c:layout>
        <c:manualLayout>
          <c:xMode val="edge"/>
          <c:yMode val="edge"/>
          <c:x val="0.75993801965119645"/>
          <c:y val="0.64934828338912454"/>
          <c:w val="0.16572218769090655"/>
          <c:h val="0.17693437261612399"/>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35</Pages>
  <Words>5184</Words>
  <Characters>29576</Characters>
  <Application>Microsoft Office Word</Application>
  <DocSecurity>0</DocSecurity>
  <Lines>1018</Lines>
  <Paragraphs>688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55</cp:revision>
  <dcterms:created xsi:type="dcterms:W3CDTF">2022-01-18T17:04:00Z</dcterms:created>
  <dcterms:modified xsi:type="dcterms:W3CDTF">2022-02-23T21:04:00Z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