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2C2B3">
      <w:pPr>
        <w:pBdr/>
        <w:spacing/>
        <w:ind/>
        <w:rPr/>
      </w:pPr>
      <w:r>
        <w:rPr>
          <w:lang w:val="nl-BE"/>
        </w:rPr>
        <w:t xml:space="preserve">Projectvoorstel: Drukgevoelige Zitpositie Sensor</w:t>
      </w:r>
      <w:r/>
    </w:p>
    <w:p w14:paraId="1DF37084">
      <w:pPr>
        <w:pBdr/>
        <w:spacing/>
        <w:ind/>
        <w:rPr/>
      </w:pPr>
      <w:r>
        <w:rPr>
          <w:lang w:val="nl-BE"/>
        </w:rPr>
        <w:t xml:space="preserve">1. Wat willen we meten?</w:t>
      </w:r>
      <w:r/>
    </w:p>
    <w:p w14:paraId="15D03F86">
      <w:pPr>
        <w:pBdr/>
        <w:spacing/>
        <w:ind/>
        <w:rPr/>
      </w:pPr>
      <w:r>
        <w:rPr>
          <w:lang w:val="nl-BE"/>
        </w:rPr>
        <w:t xml:space="preserve">We willen de drukverdeling op een stoel meten om de zithouding (rechtop vs. onderuitgezakt) te detecteren. Door de druk links en rechts te vergelijken, kunnen we afwijkingen vaststellen.</w:t>
      </w:r>
      <w:r>
        <w:rPr>
          <w:lang w:val="nl-BE"/>
        </w:rPr>
      </w:r>
      <w:r/>
    </w:p>
    <w:p w14:paraId="169947F9">
      <w:pPr>
        <w:pBdr/>
        <w:spacing/>
        <w:ind/>
        <w:rPr/>
      </w:pPr>
      <w:r>
        <w:rPr>
          <w:lang w:val="nl-BE"/>
        </w:rPr>
        <w:t xml:space="preserve">2. Welk sensorprincipe passen we toe?</w:t>
      </w:r>
      <w:r/>
    </w:p>
    <w:p w14:paraId="41635550">
      <w:pPr>
        <w:pBdr/>
        <w:spacing/>
        <w:ind/>
        <w:rPr/>
      </w:pPr>
      <w:r>
        <w:rPr>
          <w:lang w:val="nl-BE"/>
        </w:rPr>
        <w:t xml:space="preserve">We gebruiken twee FSR-sensoren (voorbeeld uit de link). Hun weerstand verandert naarmate de druk toeneemt. Deze weerstandsverandering zetten we om in een spanning.</w:t>
      </w:r>
      <w:r>
        <w:rPr>
          <w:lang w:val="nl-BE"/>
        </w:rPr>
      </w:r>
      <w:r/>
    </w:p>
    <w:p w14:paraId="3E3367F7">
      <w:pPr>
        <w:pBdr/>
        <w:spacing/>
        <w:ind/>
        <w:rPr/>
      </w:pPr>
      <w:r>
        <w:rPr>
          <w:lang w:val="nl-BE"/>
        </w:rPr>
        <w:t xml:space="preserve">3. Link met de vakinhoud?</w:t>
      </w:r>
      <w:r/>
    </w:p>
    <w:p w14:paraId="01A25876">
      <w:pPr>
        <w:pBdr/>
        <w:spacing/>
        <w:ind/>
        <w:rPr/>
      </w:pPr>
      <w:r>
        <w:rPr>
          <w:lang w:val="nl-BE"/>
        </w:rPr>
        <w:t xml:space="preserve">Dit project past meerdere concepten toe:</w:t>
      </w:r>
      <w:r>
        <w:rPr>
          <w:lang w:val="nl-BE"/>
        </w:rPr>
      </w:r>
      <w:r/>
    </w:p>
    <w:p w14:paraId="64916B2C">
      <w:pPr>
        <w:pBdr/>
        <w:spacing/>
        <w:ind/>
        <w:rPr/>
      </w:pPr>
      <w:r>
        <w:rPr>
          <w:lang w:val="nl-BE"/>
        </w:rPr>
        <w:t xml:space="preserve">Sensoren: De FSR zet fysieke druk om in een elektrisch signaal.</w:t>
      </w:r>
      <w:r>
        <w:rPr>
          <w:lang w:val="nl-BE"/>
        </w:rPr>
      </w:r>
      <w:r/>
    </w:p>
    <w:p w14:paraId="313EF80F">
      <w:pPr>
        <w:pBdr/>
        <w:spacing/>
        <w:ind/>
        <w:rPr/>
      </w:pPr>
      <w:r>
        <w:rPr>
          <w:lang w:val="nl-BE"/>
        </w:rPr>
        <w:t xml:space="preserve">Rekstrookjes: weerstandsverandering door mechanische vervorming.</w:t>
      </w:r>
      <w:r>
        <w:rPr>
          <w:lang w:val="nl-BE"/>
        </w:rPr>
      </w:r>
      <w:r/>
    </w:p>
    <w:p w14:paraId="053AABA8">
      <w:pPr>
        <w:pBdr/>
        <w:spacing/>
        <w:ind/>
        <w:rPr/>
      </w:pPr>
      <w:r>
        <w:rPr>
          <w:lang w:val="nl-BE"/>
        </w:rPr>
        <w:t xml:space="preserve">Brugschakeling: We plaatsen de sensoren in een Wheatstone-brug voor nauwkeurige meting.</w:t>
      </w:r>
      <w:r>
        <w:rPr>
          <w:lang w:val="nl-BE"/>
        </w:rPr>
      </w:r>
      <w:r/>
    </w:p>
    <w:p>
      <w:pPr>
        <w:pBdr/>
        <w:spacing/>
        <w:ind/>
        <w:rPr>
          <w:lang w:val="nl-NL"/>
        </w:rPr>
      </w:pPr>
      <w:r>
        <w:rPr>
          <w:lang w:val="nl-BE"/>
        </w:rPr>
        <w:t xml:space="preserve">Spanningsregelaar: Een regelaar zorgt voor de stabiele voeding die de sensor nodig heeft.</w:t>
      </w:r>
      <w:r>
        <w:rPr>
          <w:lang w:val="nl-NL"/>
        </w:rPr>
      </w:r>
      <w:r>
        <w:rPr>
          <w:lang w:val="nl-NL"/>
        </w:rPr>
      </w:r>
    </w:p>
    <w:p w14:paraId="39536FFD">
      <w:pPr>
        <w:pBdr/>
        <w:spacing/>
        <w:ind/>
        <w:rPr/>
      </w:pPr>
      <w:r>
        <w:rPr>
          <w:highlight w:val="none"/>
          <w:lang w:val="nl-BE"/>
        </w:rPr>
        <w:t xml:space="preserve">4. Huidig TRL-niveau?</w:t>
      </w:r>
      <w:r/>
    </w:p>
    <w:p w14:paraId="4DD42C2C">
      <w:pPr>
        <w:pBdr/>
        <w:spacing/>
        <w:ind/>
        <w:rPr/>
      </w:pPr>
      <w:r>
        <w:rPr>
          <w:highlight w:val="none"/>
          <w:lang w:val="nl-BE"/>
        </w:rPr>
        <w:t xml:space="preserve">TRL 2 (Technology Concept Formulated) . Het concept is bedacht, maar nog niet getest.</w:t>
      </w:r>
      <w:r>
        <w:rPr>
          <w:highlight w:val="none"/>
          <w:lang w:val="nl-BE"/>
        </w:rPr>
      </w:r>
      <w:r/>
    </w:p>
    <w:p w14:paraId="49E4874D">
      <w:pPr>
        <w:pBdr/>
        <w:spacing/>
        <w:ind/>
        <w:rPr/>
      </w:pPr>
      <w:r>
        <w:rPr>
          <w:highlight w:val="none"/>
          <w:lang w:val="nl-BE"/>
        </w:rPr>
        <w:t xml:space="preserve">5. Te bereiken TRL-niveau?</w:t>
      </w:r>
      <w:r/>
    </w:p>
    <w:p w14:paraId="6DBEFF0D">
      <w:pPr>
        <w:pBdr/>
        <w:spacing/>
        <w:ind/>
        <w:rPr/>
      </w:pPr>
      <w:r>
        <w:rPr>
          <w:highlight w:val="none"/>
          <w:lang w:val="nl-BE"/>
        </w:rPr>
        <w:t xml:space="preserve">TRL 4 (Component Validation in Laboratory Environment) . De sensoren worden in een labomgeving opgebouwd en getest.</w:t>
      </w:r>
      <w:r>
        <w:rPr>
          <w:highlight w:val="none"/>
          <w:lang w:val="nl-BE"/>
        </w:rPr>
      </w:r>
      <w:r/>
    </w:p>
    <w:p w14:paraId="3F79A508">
      <w:pPr>
        <w:pBdr/>
        <w:spacing/>
        <w:ind/>
        <w:rPr/>
      </w:pPr>
      <w:r>
        <w:rPr>
          <w:highlight w:val="none"/>
          <w:lang w:val="nl-BE"/>
        </w:rPr>
        <w:t xml:space="preserve">6. Welke stappen nemen we?</w:t>
      </w:r>
      <w:r>
        <w:rPr>
          <w:highlight w:val="none"/>
          <w:lang w:val="nl-BE"/>
        </w:rPr>
      </w:r>
      <w:r/>
    </w:p>
    <w:p w14:paraId="0DC7C199">
      <w:pPr>
        <w:pBdr/>
        <w:spacing/>
        <w:ind/>
        <w:rPr/>
      </w:pPr>
      <w:r>
        <w:rPr>
          <w:highlight w:val="none"/>
          <w:lang w:val="nl-BE"/>
        </w:rPr>
        <w:t xml:space="preserve">Componenten: Twee FSR's, weerstanden, spanningsregelaar, breadboard en multimeter aanschaffen.</w:t>
      </w:r>
      <w:r>
        <w:rPr>
          <w:highlight w:val="none"/>
          <w:lang w:val="nl-BE"/>
        </w:rPr>
      </w:r>
      <w:r/>
    </w:p>
    <w:p w14:paraId="278417BA">
      <w:pPr>
        <w:pBdr/>
        <w:spacing/>
        <w:ind/>
        <w:rPr/>
      </w:pPr>
      <w:r>
        <w:rPr>
          <w:highlight w:val="none"/>
          <w:lang w:val="nl-BE"/>
        </w:rPr>
        <w:t xml:space="preserve">Ontwerp: Schema van de Wheatstone-brug met twee FSR's tekenen.</w:t>
      </w:r>
      <w:r>
        <w:rPr>
          <w:highlight w:val="none"/>
          <w:lang w:val="nl-BE"/>
        </w:rPr>
      </w:r>
      <w:r/>
    </w:p>
    <w:p w14:paraId="557F565D">
      <w:pPr>
        <w:pBdr/>
        <w:spacing/>
        <w:ind/>
        <w:rPr/>
      </w:pPr>
      <w:r>
        <w:rPr>
          <w:highlight w:val="none"/>
          <w:lang w:val="nl-BE"/>
        </w:rPr>
        <w:t xml:space="preserve">Bouw: Circuit opbouwen op breadboard met de spanningsregelaar.</w:t>
      </w:r>
      <w:r>
        <w:rPr>
          <w:highlight w:val="none"/>
          <w:lang w:val="nl-BE"/>
        </w:rPr>
      </w:r>
      <w:r/>
    </w:p>
    <w:p w14:paraId="714EB6C1">
      <w:pPr>
        <w:pBdr/>
        <w:spacing/>
        <w:ind/>
        <w:rPr/>
      </w:pPr>
      <w:r>
        <w:rPr>
          <w:highlight w:val="none"/>
          <w:lang w:val="nl-BE"/>
        </w:rPr>
        <w:t xml:space="preserve">Kalibratie: Sensorrespons meten door bekende gewichten te plaatsen.</w:t>
      </w:r>
      <w:r>
        <w:rPr>
          <w:highlight w:val="none"/>
          <w:lang w:val="nl-BE"/>
        </w:rPr>
      </w:r>
      <w:r/>
    </w:p>
    <w:p w14:paraId="11ED343E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/>
        </w:rPr>
        <w:t xml:space="preserve">Test: Ongelijkmatige druk uitoefenen (simulatie scheve zit) en het verschil meten.</w:t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5A133A1B">
      <w:pPr>
        <w:pBdr/>
        <w:spacing/>
        <w:ind/>
        <w:rPr/>
      </w:pPr>
      <w:r>
        <w:rPr>
          <w:highlight w:val="none"/>
          <w:lang w:val="nl-BE"/>
        </w:rPr>
        <w:t xml:space="preserve">Rapport: Bevindingen documenteren als bewijs van TRL 4.</w:t>
      </w:r>
      <w:r/>
    </w:p>
    <w:p w14:paraId="502776BA">
      <w:pPr>
        <w:pBdr/>
        <w:spacing/>
        <w:ind/>
        <w:rPr>
          <w:highlight w:val="none"/>
          <w:lang w:val="nl-BE"/>
        </w:rPr>
      </w:pPr>
      <w:r>
        <w:rPr>
          <w:lang w:val="nl-NL"/>
        </w:rPr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0C49F953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 w:bidi="nl-BE"/>
        </w:rPr>
        <w:t xml:space="preserve">Voorbeeld:</w:t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p w14:paraId="0FD039DA">
      <w:pPr>
        <w:pBdr/>
        <w:spacing/>
        <w:ind/>
        <w:rPr>
          <w:highlight w:val="none"/>
          <w:lang w:val="nl-BE"/>
        </w:rPr>
      </w:pPr>
      <w:r>
        <w:rPr>
          <w:highlight w:val="none"/>
          <w:lang w:val="nl-BE"/>
        </w:rPr>
      </w:r>
      <w:r>
        <w:rPr>
          <w:highlight w:val="none"/>
          <w:lang w:val="nl-BE"/>
        </w:rPr>
      </w:r>
      <w:hyperlink r:id="rId10" w:tooltip="https://www.amazon.com.be/-/en/Sensitive-Resistance-Pressure-Resistor-Diameter/dp/B07PY443HS/ref=asc_df_B07PY443HS?mcid=62f57a7c2eb33cb695b0664a36373a65&amp;hvadid=712560402444&amp;hvpos=&amp;hvnetw=g&amp;hvrand=2386450731746099429&amp;hvpone=&amp;hvptwo=&amp;hvqmt=&amp;hvdev=c&amp;hvdvcmdl=&amp;hvlocint=&amp;hvlocphy=9196094&amp;hvtargid=pla-790261382095&amp;psc=1&amp;language=en_GB" w:history="1">
        <w:r>
          <w:rPr>
            <w:rStyle w:val="884"/>
            <w:highlight w:val="none"/>
            <w:lang w:val="nl-BE"/>
          </w:rPr>
          <w:t xml:space="preserve">h</w:t>
        </w:r>
        <w:r>
          <w:rPr>
            <w:rStyle w:val="884"/>
            <w:highlight w:val="none"/>
            <w:lang w:val="nl-BE"/>
          </w:rPr>
          <w:t xml:space="preserve">ttps://www.amazon.com.be/-/en/Sensitive-Resistance-Pressure-Resistor-Diameter/dp/B07PY443HS/ref=asc_df_B07PY443HS?mcid=62f57a7c2eb33cb695b0664a36373a65&amp;hvadid=712560402444&amp;hvpos=&amp;hvnetw=g&amp;hvrand=2386450731746099429&amp;hvpone=&amp;hvptwo=&amp;hvqmt=&amp;hvdev=c&amp;hvdvcmdl=&amp;</w:t>
        </w:r>
        <w:r>
          <w:rPr>
            <w:rStyle w:val="884"/>
            <w:highlight w:val="none"/>
            <w:lang w:val="nl-BE"/>
          </w:rPr>
          <w:t xml:space="preserve">hvlocint=&amp;hvlocphy=9196094&amp;hvtargid=pla-790261382095&amp;psc=1&amp;language=en_GB</w:t>
        </w:r>
        <w:r>
          <w:rPr>
            <w:rStyle w:val="884"/>
            <w:highlight w:val="none"/>
            <w:lang w:val="nl-BE"/>
          </w:rPr>
        </w:r>
      </w:hyperlink>
      <w:r>
        <w:rPr>
          <w:highlight w:val="none"/>
          <w:lang w:val="nl-BE"/>
        </w:rPr>
        <w:t xml:space="preserve"> </w:t>
      </w:r>
      <w:r>
        <w:rPr>
          <w:highlight w:val="none"/>
          <w:lang w:val="nl-BE"/>
        </w:rPr>
      </w:r>
      <w:r>
        <w:rPr>
          <w:highlight w:val="none"/>
          <w:lang w:val="nl-BE"/>
        </w:rPr>
      </w:r>
      <w:r>
        <w:rPr>
          <w:highlight w:val="none"/>
          <w:lang w:val="nl-BE" w:bidi="nl-BE"/>
        </w:rPr>
      </w:r>
      <w:r>
        <w:rPr>
          <w:highlight w:val="none"/>
          <w:lang w:val="nl-BE" w:bidi="nl-BE"/>
        </w:rPr>
      </w:r>
      <w:r>
        <w:rPr>
          <w:highlight w:val="none"/>
          <w:lang w:val="nl-BE"/>
        </w:rPr>
      </w:r>
      <w:r>
        <w:rPr>
          <w:highlight w:val="none"/>
          <w:lang w:val="nl-B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76BD10">
    <w:pPr>
      <w:pStyle w:val="873"/>
      <w:pBdr/>
      <w:spacing/>
      <w:ind/>
      <w:rPr/>
    </w:pPr>
    <w:r>
      <w:rPr>
        <w:lang w:val="nl-BE"/>
      </w:rPr>
      <w:t xml:space="preserve">Milan Posman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958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www.amazon.com.be/-/en/Sensitive-Resistance-Pressure-Resistor-Diameter/dp/B07PY443HS/ref=asc_df_B07PY443HS?mcid=62f57a7c2eb33cb695b0664a36373a65&amp;hvadid=712560402444&amp;hvpos=&amp;hvnetw=g&amp;hvrand=2386450731746099429&amp;hvpone=&amp;hvptwo=&amp;hvqmt=&amp;hvdev=c&amp;hvdvcmdl=&amp;hvlocint=&amp;hvlocphy=9196094&amp;hvtargid=pla-790261382095&amp;psc=1&amp;language=en_G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2026-03-12T13:28:59Z</dcterms:modified>
</cp:coreProperties>
</file>