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41"/>
        <w:pBdr/>
        <w:spacing/>
        <w:ind/>
        <w:jc w:val="center"/>
        <w:rPr>
          <w:b/>
          <w:bCs/>
          <w:u w:val="single"/>
        </w:rPr>
      </w:pPr>
      <w:r>
        <w:rPr>
          <w:b/>
          <w:bCs/>
          <w:u w:val="single"/>
          <w:lang w:val="nl-BE"/>
        </w:rPr>
        <w:t xml:space="preserve">Autodesk</w:t>
      </w:r>
      <w:r>
        <w:rPr>
          <w:b/>
          <w:bCs/>
          <w:u w:val="single"/>
          <w:lang w:val="nl-BE"/>
        </w:rPr>
        <w:t xml:space="preserve">-3D</w:t>
      </w: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Top-Right-Front: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nl-B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2000" cy="33788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11824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7868" t="5801" r="8620" b="0"/>
                        <a:stretch/>
                      </pic:blipFill>
                      <pic:spPr bwMode="auto">
                        <a:xfrm flipH="0" flipV="0">
                          <a:off x="0" y="0"/>
                          <a:ext cx="4392000" cy="33788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45.83pt;height:266.05pt;mso-wrap-distance-left:0.00pt;mso-wrap-distance-top:0.00pt;mso-wrap-distance-right:0.00pt;mso-wrap-distance-bottom:0.00pt;z-index:1;" stroked="false">
                <v:imagedata r:id="rId10" o:title="" croptop="3802f" cropleft="5156f" cropbottom="0f" cropright="5649f"/>
                <o:lock v:ext="edit" rotation="t"/>
              </v:shape>
            </w:pict>
          </mc:Fallback>
        </mc:AlternateContent>
      </w:r>
      <w:r>
        <w:rPr>
          <w:highlight w:val="none"/>
          <w:lang w:val="nl-B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</w:rPr>
      </w:r>
      <w:r>
        <w:rPr>
          <w:highlight w:val="none"/>
          <w:lang w:val="nl-BE"/>
        </w:rPr>
        <w:t xml:space="preserve">Back-Left-Top: 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1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gat voor power supply</w:t>
      </w:r>
      <w:r>
        <w:rPr>
          <w:highlight w:val="non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8150" cy="28687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4559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068149" cy="2868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20.33pt;height:225.8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</w:r>
      <w:r>
        <w:rPr>
          <w:highlight w:val="none"/>
          <w:lang w:val="nl-BE"/>
        </w:rPr>
        <w:t xml:space="preserve">Top: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3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Gaten voor PCB vast te maken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3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Gaten voor mogelijks deksel vast te maken (easy mode)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079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2813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3507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76.2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hd w:val="nil" w:color="auto"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br w:type="page" w:clear="all"/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M</w:t>
      </w:r>
      <w:r>
        <w:rPr>
          <w:highlight w:val="none"/>
          <w:lang w:val="nl-BE"/>
        </w:rPr>
        <w:t xml:space="preserve">ateriaal: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5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Plexiglas als behuizing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5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M3 schroeven voor PCB vast te maken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5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2.9 diameter schroeven voor stoelhoek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5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</w:r>
      <w:r>
        <w:rPr>
          <w:highlight w:val="none"/>
          <w:lang w:val="nl-BE"/>
        </w:rPr>
        <w:t xml:space="preserve">Smalle scharnier ( deksel case open- &amp; toedoen )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5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Stoelhoek om plexiglas te verbinden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5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789850</wp:posOffset>
                </wp:positionH>
                <wp:positionV relativeFrom="paragraph">
                  <wp:posOffset>-345113</wp:posOffset>
                </wp:positionV>
                <wp:extent cx="3939000" cy="5252000"/>
                <wp:effectExtent l="0" t="0" r="0" b="0"/>
                <wp:wrapSquare wrapText="bothSides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67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16199969" flipH="0" flipV="0">
                          <a:off x="0" y="0"/>
                          <a:ext cx="3938999" cy="5251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10240;o:allowoverlap:true;o:allowincell:true;mso-position-horizontal-relative:text;margin-left:62.19pt;mso-position-horizontal:absolute;mso-position-vertical-relative:text;margin-top:-27.17pt;mso-position-vertical:absolute;width:310.16pt;height:413.54pt;mso-wrap-distance-left:9.07pt;mso-wrap-distance-top:0.00pt;mso-wrap-distance-right:9.07pt;mso-wrap-distance-bottom:0.00pt;rotation:269;z-index:1;" stroked="false">
                <w10:wrap type="square"/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nl-BE"/>
        </w:rPr>
        <w:t xml:space="preserve">Geluidsdemper zelfklevend voor op grondvlak (bescherming grondvlak plexiglas)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hd w:val="nil" w:color="auto"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br w:type="page" w:clear="all"/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Technische tekening: ( zie ook: PO_case.pdf )</w:t>
      </w:r>
      <w:r>
        <w:rPr>
          <w:highlight w:val="non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6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De dikte van de wanden zijn veranderbaar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6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Exacte positie voor gaten t.o.v. de buitenwanden worden pas </w:t>
      </w:r>
      <w:r>
        <w:rPr>
          <w:highlight w:val="none"/>
          <w:lang w:val="nl-BE"/>
        </w:rPr>
        <w:t xml:space="preserve">geboord </w:t>
      </w:r>
      <w:r>
        <w:rPr>
          <w:highlight w:val="none"/>
          <w:lang w:val="nl-BE"/>
        </w:rPr>
        <w:t xml:space="preserve">wanneer pcb aangekomen is.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0"/>
          <w:numId w:val="9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Alles is uitgedrukt in mm: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1"/>
          <w:numId w:val="9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De afstand v/d gaten voor de pcb is altijd 223.87 &amp; 109.87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1"/>
          <w:numId w:val="9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De hoogte in de binnenkant v/d case moet minstens 40 zijn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1"/>
          <w:numId w:val="9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Boorgaten v/d pcb zijn 3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Style w:val="903"/>
        <w:numPr>
          <w:ilvl w:val="1"/>
          <w:numId w:val="9"/>
        </w:numPr>
        <w:pBdr/>
        <w:spacing/>
        <w:ind/>
        <w:rPr>
          <w:highlight w:val="none"/>
          <w:lang w:val="nl-BE"/>
        </w:rPr>
      </w:pPr>
      <w:r>
        <w:rPr>
          <w:highlight w:val="none"/>
          <w:lang w:val="nl-BE"/>
        </w:rPr>
        <w:t xml:space="preserve">Rest zijn voorbeeldmaten met </w:t>
      </w:r>
      <w:r>
        <w:rPr>
          <w:highlight w:val="none"/>
          <w:lang w:val="nl-BE"/>
        </w:rPr>
        <w:t xml:space="preserve">behuizingdikte 10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0700" cy="26384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6122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2740" t="7845" r="0" b="6689"/>
                        <a:stretch/>
                      </pic:blipFill>
                      <pic:spPr bwMode="auto">
                        <a:xfrm flipH="0" flipV="0">
                          <a:off x="0" y="0"/>
                          <a:ext cx="5780699" cy="2638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5.17pt;height:207.75pt;mso-wrap-distance-left:0.00pt;mso-wrap-distance-top:0.00pt;mso-wrap-distance-right:0.00pt;mso-wrap-distance-bottom:0.00pt;z-index:1;" stroked="false">
                <v:imagedata r:id="rId14" o:title="" croptop="5141f" cropleft="1796f" cropbottom="4384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nl-BE"/>
        </w:rPr>
      </w:pPr>
      <w:r>
        <w:rPr>
          <w:lang w:val="nl-BE"/>
        </w:rPr>
        <w:t xml:space="preserve">User Parameters:</w:t>
      </w:r>
      <w:r>
        <w:rPr>
          <w:highlight w:val="none"/>
          <w:lang w:val="nl-BE"/>
        </w:rPr>
      </w:r>
      <w:r>
        <w:rPr>
          <w:highlight w:val="none"/>
          <w:lang w:val="nl-B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35054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95776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8" cy="2350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185.0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  <w:lang w:val="nl-BE"/>
        </w:rPr>
      </w:r>
      <w:r>
        <w:rPr>
          <w:highlight w:val="none"/>
          <w:lang w:val="nl-BE"/>
        </w:rPr>
      </w:r>
      <w:r>
        <w:rPr>
          <w:highlight w:val="none"/>
        </w:rPr>
      </w:r>
    </w:p>
    <w:sectPr>
      <w:headerReference w:type="default" r:id="rId9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5"/>
      <w:pBdr/>
      <w:spacing/>
      <w:ind/>
      <w:rPr/>
    </w:pPr>
    <w:r>
      <w:rPr>
        <w:lang w:val="nl-BE"/>
      </w:rPr>
      <w:t xml:space="preserve">Milan Posman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15">
    <w:name w:val="Table Grid"/>
    <w:basedOn w:val="90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Table Grid Light"/>
    <w:basedOn w:val="90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1"/>
    <w:basedOn w:val="90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2"/>
    <w:basedOn w:val="90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1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2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3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4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5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6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1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2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3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4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5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6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1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2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3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4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5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6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1">
    <w:name w:val="Heading 1"/>
    <w:basedOn w:val="899"/>
    <w:next w:val="899"/>
    <w:link w:val="85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42">
    <w:name w:val="Heading 2"/>
    <w:basedOn w:val="899"/>
    <w:next w:val="899"/>
    <w:link w:val="85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43">
    <w:name w:val="Heading 3"/>
    <w:basedOn w:val="899"/>
    <w:next w:val="899"/>
    <w:link w:val="853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44">
    <w:name w:val="Heading 4"/>
    <w:basedOn w:val="899"/>
    <w:next w:val="899"/>
    <w:link w:val="85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45">
    <w:name w:val="Heading 5"/>
    <w:basedOn w:val="899"/>
    <w:next w:val="899"/>
    <w:link w:val="85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46">
    <w:name w:val="Heading 6"/>
    <w:basedOn w:val="899"/>
    <w:next w:val="899"/>
    <w:link w:val="856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7">
    <w:name w:val="Heading 7"/>
    <w:basedOn w:val="899"/>
    <w:next w:val="899"/>
    <w:link w:val="85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48">
    <w:name w:val="Heading 8"/>
    <w:basedOn w:val="899"/>
    <w:next w:val="899"/>
    <w:link w:val="85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49">
    <w:name w:val="Heading 9"/>
    <w:basedOn w:val="899"/>
    <w:next w:val="899"/>
    <w:link w:val="85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0" w:default="1">
    <w:name w:val="Default Paragraph Font"/>
    <w:uiPriority w:val="1"/>
    <w:semiHidden/>
    <w:unhideWhenUsed/>
    <w:pPr>
      <w:pBdr/>
      <w:spacing/>
      <w:ind/>
    </w:pPr>
  </w:style>
  <w:style w:type="character" w:styleId="851">
    <w:name w:val="Heading 1 Char"/>
    <w:basedOn w:val="850"/>
    <w:link w:val="8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2">
    <w:name w:val="Heading 2 Char"/>
    <w:basedOn w:val="850"/>
    <w:link w:val="8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53">
    <w:name w:val="Heading 3 Char"/>
    <w:basedOn w:val="850"/>
    <w:link w:val="8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54">
    <w:name w:val="Heading 4 Char"/>
    <w:basedOn w:val="850"/>
    <w:link w:val="84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55">
    <w:name w:val="Heading 5 Char"/>
    <w:basedOn w:val="850"/>
    <w:link w:val="84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6">
    <w:name w:val="Heading 6 Char"/>
    <w:basedOn w:val="850"/>
    <w:link w:val="84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57">
    <w:name w:val="Heading 7 Char"/>
    <w:basedOn w:val="850"/>
    <w:link w:val="84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8">
    <w:name w:val="Heading 8 Char"/>
    <w:basedOn w:val="850"/>
    <w:link w:val="84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9">
    <w:name w:val="Heading 9 Char"/>
    <w:basedOn w:val="850"/>
    <w:link w:val="84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60">
    <w:name w:val="Title"/>
    <w:basedOn w:val="899"/>
    <w:next w:val="899"/>
    <w:link w:val="86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61">
    <w:name w:val="Title Char"/>
    <w:basedOn w:val="850"/>
    <w:link w:val="86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62">
    <w:name w:val="Subtitle"/>
    <w:basedOn w:val="899"/>
    <w:next w:val="899"/>
    <w:link w:val="86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3">
    <w:name w:val="Subtitle Char"/>
    <w:basedOn w:val="850"/>
    <w:link w:val="86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64">
    <w:name w:val="Quote"/>
    <w:basedOn w:val="899"/>
    <w:next w:val="899"/>
    <w:link w:val="86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65">
    <w:name w:val="Quote Char"/>
    <w:basedOn w:val="850"/>
    <w:link w:val="86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66">
    <w:name w:val="Intense Emphasis"/>
    <w:basedOn w:val="85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67">
    <w:name w:val="Intense Quote"/>
    <w:basedOn w:val="899"/>
    <w:next w:val="899"/>
    <w:link w:val="8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68">
    <w:name w:val="Intense Quote Char"/>
    <w:basedOn w:val="850"/>
    <w:link w:val="8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69">
    <w:name w:val="Intense Reference"/>
    <w:basedOn w:val="85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70">
    <w:name w:val="Subtle Emphasis"/>
    <w:basedOn w:val="85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71">
    <w:name w:val="Emphasis"/>
    <w:basedOn w:val="850"/>
    <w:uiPriority w:val="20"/>
    <w:qFormat/>
    <w:pPr>
      <w:pBdr/>
      <w:spacing/>
      <w:ind/>
    </w:pPr>
    <w:rPr>
      <w:i/>
      <w:iCs/>
    </w:rPr>
  </w:style>
  <w:style w:type="character" w:styleId="872">
    <w:name w:val="Strong"/>
    <w:basedOn w:val="850"/>
    <w:uiPriority w:val="22"/>
    <w:qFormat/>
    <w:pPr>
      <w:pBdr/>
      <w:spacing/>
      <w:ind/>
    </w:pPr>
    <w:rPr>
      <w:b/>
      <w:bCs/>
    </w:rPr>
  </w:style>
  <w:style w:type="character" w:styleId="873">
    <w:name w:val="Subtle Reference"/>
    <w:basedOn w:val="85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74">
    <w:name w:val="Book Title"/>
    <w:basedOn w:val="85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75">
    <w:name w:val="Header"/>
    <w:basedOn w:val="899"/>
    <w:link w:val="8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6">
    <w:name w:val="Header Char"/>
    <w:basedOn w:val="850"/>
    <w:link w:val="875"/>
    <w:uiPriority w:val="99"/>
    <w:pPr>
      <w:pBdr/>
      <w:spacing/>
      <w:ind/>
    </w:pPr>
  </w:style>
  <w:style w:type="paragraph" w:styleId="877">
    <w:name w:val="Footer"/>
    <w:basedOn w:val="899"/>
    <w:link w:val="8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8">
    <w:name w:val="Footer Char"/>
    <w:basedOn w:val="850"/>
    <w:link w:val="877"/>
    <w:uiPriority w:val="99"/>
    <w:pPr>
      <w:pBdr/>
      <w:spacing/>
      <w:ind/>
    </w:pPr>
  </w:style>
  <w:style w:type="paragraph" w:styleId="879">
    <w:name w:val="Caption"/>
    <w:basedOn w:val="899"/>
    <w:next w:val="89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80">
    <w:name w:val="footnote text"/>
    <w:basedOn w:val="899"/>
    <w:link w:val="8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1">
    <w:name w:val="Footnote Text Char"/>
    <w:basedOn w:val="850"/>
    <w:link w:val="880"/>
    <w:uiPriority w:val="99"/>
    <w:semiHidden/>
    <w:pPr>
      <w:pBdr/>
      <w:spacing/>
      <w:ind/>
    </w:pPr>
    <w:rPr>
      <w:sz w:val="20"/>
      <w:szCs w:val="20"/>
    </w:rPr>
  </w:style>
  <w:style w:type="character" w:styleId="882">
    <w:name w:val="footnote reference"/>
    <w:basedOn w:val="850"/>
    <w:uiPriority w:val="99"/>
    <w:semiHidden/>
    <w:unhideWhenUsed/>
    <w:pPr>
      <w:pBdr/>
      <w:spacing/>
      <w:ind/>
    </w:pPr>
    <w:rPr>
      <w:vertAlign w:val="superscript"/>
    </w:rPr>
  </w:style>
  <w:style w:type="paragraph" w:styleId="883">
    <w:name w:val="endnote text"/>
    <w:basedOn w:val="899"/>
    <w:link w:val="8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4">
    <w:name w:val="Endnote Text Char"/>
    <w:basedOn w:val="850"/>
    <w:link w:val="883"/>
    <w:uiPriority w:val="99"/>
    <w:semiHidden/>
    <w:pPr>
      <w:pBdr/>
      <w:spacing/>
      <w:ind/>
    </w:pPr>
    <w:rPr>
      <w:sz w:val="20"/>
      <w:szCs w:val="20"/>
    </w:rPr>
  </w:style>
  <w:style w:type="character" w:styleId="885">
    <w:name w:val="endnote reference"/>
    <w:basedOn w:val="850"/>
    <w:uiPriority w:val="99"/>
    <w:semiHidden/>
    <w:unhideWhenUsed/>
    <w:pPr>
      <w:pBdr/>
      <w:spacing/>
      <w:ind/>
    </w:pPr>
    <w:rPr>
      <w:vertAlign w:val="superscript"/>
    </w:rPr>
  </w:style>
  <w:style w:type="character" w:styleId="886">
    <w:name w:val="Hyperlink"/>
    <w:basedOn w:val="85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87">
    <w:name w:val="FollowedHyperlink"/>
    <w:basedOn w:val="85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88">
    <w:name w:val="toc 1"/>
    <w:basedOn w:val="899"/>
    <w:next w:val="899"/>
    <w:uiPriority w:val="39"/>
    <w:unhideWhenUsed/>
    <w:pPr>
      <w:pBdr/>
      <w:spacing w:after="100"/>
      <w:ind/>
    </w:pPr>
  </w:style>
  <w:style w:type="paragraph" w:styleId="889">
    <w:name w:val="toc 2"/>
    <w:basedOn w:val="899"/>
    <w:next w:val="899"/>
    <w:uiPriority w:val="39"/>
    <w:unhideWhenUsed/>
    <w:pPr>
      <w:pBdr/>
      <w:spacing w:after="100"/>
      <w:ind w:left="220"/>
    </w:pPr>
  </w:style>
  <w:style w:type="paragraph" w:styleId="890">
    <w:name w:val="toc 3"/>
    <w:basedOn w:val="899"/>
    <w:next w:val="899"/>
    <w:uiPriority w:val="39"/>
    <w:unhideWhenUsed/>
    <w:pPr>
      <w:pBdr/>
      <w:spacing w:after="100"/>
      <w:ind w:left="440"/>
    </w:pPr>
  </w:style>
  <w:style w:type="paragraph" w:styleId="891">
    <w:name w:val="toc 4"/>
    <w:basedOn w:val="899"/>
    <w:next w:val="899"/>
    <w:uiPriority w:val="39"/>
    <w:unhideWhenUsed/>
    <w:pPr>
      <w:pBdr/>
      <w:spacing w:after="100"/>
      <w:ind w:left="660"/>
    </w:pPr>
  </w:style>
  <w:style w:type="paragraph" w:styleId="892">
    <w:name w:val="toc 5"/>
    <w:basedOn w:val="899"/>
    <w:next w:val="899"/>
    <w:uiPriority w:val="39"/>
    <w:unhideWhenUsed/>
    <w:pPr>
      <w:pBdr/>
      <w:spacing w:after="100"/>
      <w:ind w:left="880"/>
    </w:pPr>
  </w:style>
  <w:style w:type="paragraph" w:styleId="893">
    <w:name w:val="toc 6"/>
    <w:basedOn w:val="899"/>
    <w:next w:val="899"/>
    <w:uiPriority w:val="39"/>
    <w:unhideWhenUsed/>
    <w:pPr>
      <w:pBdr/>
      <w:spacing w:after="100"/>
      <w:ind w:left="1100"/>
    </w:pPr>
  </w:style>
  <w:style w:type="paragraph" w:styleId="894">
    <w:name w:val="toc 7"/>
    <w:basedOn w:val="899"/>
    <w:next w:val="899"/>
    <w:uiPriority w:val="39"/>
    <w:unhideWhenUsed/>
    <w:pPr>
      <w:pBdr/>
      <w:spacing w:after="100"/>
      <w:ind w:left="1320"/>
    </w:pPr>
  </w:style>
  <w:style w:type="paragraph" w:styleId="895">
    <w:name w:val="toc 8"/>
    <w:basedOn w:val="899"/>
    <w:next w:val="899"/>
    <w:uiPriority w:val="39"/>
    <w:unhideWhenUsed/>
    <w:pPr>
      <w:pBdr/>
      <w:spacing w:after="100"/>
      <w:ind w:left="1540"/>
    </w:pPr>
  </w:style>
  <w:style w:type="paragraph" w:styleId="896">
    <w:name w:val="toc 9"/>
    <w:basedOn w:val="899"/>
    <w:next w:val="899"/>
    <w:uiPriority w:val="39"/>
    <w:unhideWhenUsed/>
    <w:pPr>
      <w:pBdr/>
      <w:spacing w:after="100"/>
      <w:ind w:left="1760"/>
    </w:pPr>
  </w:style>
  <w:style w:type="paragraph" w:styleId="897">
    <w:name w:val="TOC Heading"/>
    <w:uiPriority w:val="39"/>
    <w:unhideWhenUsed/>
    <w:pPr>
      <w:pBdr/>
      <w:spacing/>
      <w:ind/>
    </w:pPr>
  </w:style>
  <w:style w:type="paragraph" w:styleId="898">
    <w:name w:val="table of figures"/>
    <w:basedOn w:val="899"/>
    <w:next w:val="899"/>
    <w:uiPriority w:val="99"/>
    <w:unhideWhenUsed/>
    <w:pPr>
      <w:pBdr/>
      <w:spacing w:after="0" w:afterAutospacing="0"/>
      <w:ind/>
    </w:pPr>
  </w:style>
  <w:style w:type="paragraph" w:styleId="899" w:default="1">
    <w:name w:val="Normal"/>
    <w:qFormat/>
    <w:pPr>
      <w:pBdr/>
      <w:spacing/>
      <w:ind/>
    </w:pPr>
  </w:style>
  <w:style w:type="table" w:styleId="90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1" w:default="1">
    <w:name w:val="No List"/>
    <w:uiPriority w:val="99"/>
    <w:semiHidden/>
    <w:unhideWhenUsed/>
    <w:pPr>
      <w:pBdr/>
      <w:spacing/>
      <w:ind/>
    </w:pPr>
  </w:style>
  <w:style w:type="paragraph" w:styleId="902">
    <w:name w:val="No Spacing"/>
    <w:basedOn w:val="899"/>
    <w:uiPriority w:val="1"/>
    <w:qFormat/>
    <w:pPr>
      <w:pBdr/>
      <w:spacing w:after="0" w:line="240" w:lineRule="auto"/>
      <w:ind/>
    </w:pPr>
  </w:style>
  <w:style w:type="paragraph" w:styleId="903">
    <w:name w:val="List Paragraph"/>
    <w:basedOn w:val="89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jp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2025-05-27T12:18:59Z</dcterms:modified>
</cp:coreProperties>
</file>