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04B779A7" w:rsidR="00150519" w:rsidRPr="002B0715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2B0715">
        <w:rPr>
          <w:lang w:val="sr-Cyrl-RS"/>
        </w:rPr>
        <w:t>Рачунарске мреже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7DA5EA99" w:rsidR="00150519" w:rsidRPr="00150519" w:rsidRDefault="00BD1488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en-US"/>
        </w:rPr>
        <w:t xml:space="preserve">Rent a car </w:t>
      </w:r>
    </w:p>
    <w:p w14:paraId="17F7AEE1" w14:textId="25A8F1B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642E27">
        <w:rPr>
          <w:sz w:val="28"/>
          <w:szCs w:val="28"/>
          <w:lang w:val="sr-Cyrl-RS"/>
        </w:rPr>
        <w:t>Пројекат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F906218" w:rsidR="00150519" w:rsidRPr="00150519" w:rsidRDefault="000E69FF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др Александар Мишковић</w:t>
            </w:r>
          </w:p>
        </w:tc>
        <w:tc>
          <w:tcPr>
            <w:tcW w:w="4814" w:type="dxa"/>
            <w:vAlign w:val="center"/>
          </w:tcPr>
          <w:p w14:paraId="0B60EA7C" w14:textId="64367F5E" w:rsidR="00150519" w:rsidRPr="008D7107" w:rsidRDefault="00BD1488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Rancic Milan 020/2021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52C7CAE4" w:rsidR="000E69FF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8D7107">
        <w:rPr>
          <w:sz w:val="28"/>
          <w:szCs w:val="28"/>
          <w:lang w:val="en-US"/>
        </w:rPr>
        <w:t>2</w:t>
      </w:r>
      <w:r>
        <w:rPr>
          <w:sz w:val="28"/>
          <w:szCs w:val="28"/>
          <w:lang w:val="sr-Cyrl-RS"/>
        </w:rPr>
        <w:t>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7777777" w:rsidR="00E34794" w:rsidRDefault="00E34794" w:rsidP="00E34794">
      <w:pPr>
        <w:pStyle w:val="Heading1"/>
        <w:rPr>
          <w:lang w:val="sr-Cyrl-RS"/>
        </w:rPr>
      </w:pPr>
      <w:bookmarkStart w:id="0" w:name="_Toc72006519"/>
      <w:bookmarkStart w:id="1" w:name="_Toc72006506"/>
      <w:bookmarkStart w:id="2" w:name="_Toc126198175"/>
      <w:r>
        <w:rPr>
          <w:lang w:val="sr-Cyrl-RS"/>
        </w:rPr>
        <w:lastRenderedPageBreak/>
        <w:t>Садржај</w:t>
      </w:r>
      <w:bookmarkEnd w:id="0"/>
      <w:bookmarkEnd w:id="2"/>
    </w:p>
    <w:sdt>
      <w:sdtPr>
        <w:id w:val="-1599859291"/>
        <w:docPartObj>
          <w:docPartGallery w:val="Table of Contents"/>
          <w:docPartUnique/>
        </w:docPartObj>
      </w:sdtPr>
      <w:sdtEndPr>
        <w:rPr>
          <w:rFonts w:ascii="Areal RNIDS" w:eastAsiaTheme="minorHAnsi" w:hAnsi="Areal RNIDS" w:cstheme="minorBidi"/>
          <w:b/>
          <w:bCs/>
          <w:noProof/>
          <w:color w:val="auto"/>
          <w:sz w:val="24"/>
          <w:szCs w:val="22"/>
          <w:lang w:val="sr-Latn-RS"/>
        </w:rPr>
      </w:sdtEndPr>
      <w:sdtContent>
        <w:p w14:paraId="7D08FE1B" w14:textId="1E615E86" w:rsidR="002F0A71" w:rsidRDefault="002F0A71">
          <w:pPr>
            <w:pStyle w:val="TOCHeading"/>
          </w:pPr>
          <w:r>
            <w:t>Contents</w:t>
          </w:r>
        </w:p>
        <w:p w14:paraId="5EEA457C" w14:textId="7039574F" w:rsidR="002F0A71" w:rsidRDefault="002F0A7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98175" w:history="1">
            <w:r w:rsidRPr="001F30E5">
              <w:rPr>
                <w:rStyle w:val="Hyperlink"/>
                <w:noProof/>
                <w:lang w:val="sr-Cyrl-RS"/>
              </w:rPr>
              <w:t>Садржај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7C10" w14:textId="4F176D16" w:rsidR="002F0A71" w:rsidRDefault="002F0A7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126198176" w:history="1">
            <w:r w:rsidRPr="001F30E5">
              <w:rPr>
                <w:rStyle w:val="Hyperlink"/>
                <w:noProof/>
                <w:lang w:val="en-US"/>
              </w:rPr>
              <w:t xml:space="preserve">1. </w:t>
            </w:r>
            <w:r w:rsidRPr="001F30E5">
              <w:rPr>
                <w:rStyle w:val="Hyperlink"/>
                <w:noProof/>
                <w:lang w:val="sr-Cyrl-RS"/>
              </w:rPr>
              <w:t>Уво</w:t>
            </w:r>
            <w:r w:rsidRPr="001F30E5">
              <w:rPr>
                <w:rStyle w:val="Hyperlink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5FBC" w14:textId="3178E8ED" w:rsidR="002F0A71" w:rsidRDefault="002F0A7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126198177" w:history="1">
            <w:r w:rsidRPr="001F30E5">
              <w:rPr>
                <w:rStyle w:val="Hyperlink"/>
                <w:noProof/>
                <w:lang w:val="en-US"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74AE" w14:textId="1DB44654" w:rsidR="002F0A71" w:rsidRDefault="002F0A7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126198178" w:history="1">
            <w:r w:rsidRPr="001F30E5">
              <w:rPr>
                <w:rStyle w:val="Hyperlink"/>
                <w:noProof/>
                <w:lang w:val="en-US"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18B2" w14:textId="62957456" w:rsidR="002F0A71" w:rsidRDefault="002F0A7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126198179" w:history="1">
            <w:r w:rsidRPr="001F30E5">
              <w:rPr>
                <w:rStyle w:val="Hyperlink"/>
                <w:noProof/>
                <w:lang w:val="sr-Cyrl-RS"/>
              </w:rPr>
              <w:t xml:space="preserve">3. </w:t>
            </w:r>
            <w:r w:rsidRPr="001F30E5">
              <w:rPr>
                <w:rStyle w:val="Hyperlink"/>
                <w:noProof/>
              </w:rPr>
              <w:t>Entiteti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2433" w14:textId="3CFC417B" w:rsidR="002F0A71" w:rsidRDefault="002F0A7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126198180" w:history="1">
            <w:r w:rsidRPr="001F30E5">
              <w:rPr>
                <w:rStyle w:val="Hyperlink"/>
                <w:noProof/>
                <w:lang w:val="sr-Cyrl-RS"/>
              </w:rPr>
              <w:t>4. 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B9EE" w14:textId="25066697" w:rsidR="002F0A71" w:rsidRDefault="002F0A7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sr-Latn-RS"/>
            </w:rPr>
          </w:pPr>
          <w:hyperlink w:anchor="_Toc126198181" w:history="1">
            <w:r w:rsidRPr="001F30E5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45A6" w14:textId="019A7AB0" w:rsidR="002F0A71" w:rsidRDefault="002F0A71">
          <w:r>
            <w:rPr>
              <w:b/>
              <w:bCs/>
              <w:noProof/>
            </w:rPr>
            <w:fldChar w:fldCharType="end"/>
          </w:r>
        </w:p>
      </w:sdtContent>
    </w:sdt>
    <w:p w14:paraId="235DC318" w14:textId="340B893E" w:rsidR="00E34794" w:rsidRDefault="00E34794" w:rsidP="00E34794">
      <w:pPr>
        <w:pStyle w:val="Heading1"/>
        <w:rPr>
          <w:lang w:val="sr-Cyrl-RS"/>
        </w:rPr>
      </w:pPr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051A5581" w14:textId="420F5332" w:rsidR="000A4AF4" w:rsidRPr="00BD1488" w:rsidRDefault="00752A1E" w:rsidP="00BD1488">
      <w:pPr>
        <w:pStyle w:val="Heading1"/>
        <w:rPr>
          <w:lang w:val="en-US"/>
        </w:rPr>
      </w:pPr>
      <w:bookmarkStart w:id="3" w:name="_Toc126198176"/>
      <w:r>
        <w:rPr>
          <w:lang w:val="en-US"/>
        </w:rPr>
        <w:lastRenderedPageBreak/>
        <w:t xml:space="preserve">1. </w:t>
      </w:r>
      <w:r>
        <w:rPr>
          <w:lang w:val="sr-Cyrl-RS"/>
        </w:rPr>
        <w:t>Уво</w:t>
      </w:r>
      <w:bookmarkEnd w:id="1"/>
      <w:r w:rsidR="00BD1488">
        <w:rPr>
          <w:lang w:val="en-US"/>
        </w:rPr>
        <w:t>d</w:t>
      </w:r>
      <w:bookmarkEnd w:id="3"/>
    </w:p>
    <w:p w14:paraId="78397277" w14:textId="2E6B6512" w:rsidR="00BD1488" w:rsidRPr="00BD1488" w:rsidRDefault="00BD1488" w:rsidP="00BD1488">
      <w:pPr>
        <w:rPr>
          <w:szCs w:val="24"/>
          <w:lang w:val="en-US"/>
        </w:rPr>
      </w:pPr>
      <w:r w:rsidRPr="00BD1488">
        <w:rPr>
          <w:szCs w:val="24"/>
          <w:lang w:val="en-US"/>
        </w:rPr>
        <w:t xml:space="preserve">Sto se </w:t>
      </w:r>
      <w:proofErr w:type="spellStart"/>
      <w:r w:rsidRPr="00BD1488">
        <w:rPr>
          <w:szCs w:val="24"/>
          <w:lang w:val="en-US"/>
        </w:rPr>
        <w:t>tiče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moje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teme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moja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tema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zahtevala</w:t>
      </w:r>
      <w:proofErr w:type="spellEnd"/>
      <w:r w:rsidRPr="00BD1488">
        <w:rPr>
          <w:szCs w:val="24"/>
          <w:lang w:val="en-US"/>
        </w:rPr>
        <w:t xml:space="preserve"> je da se </w:t>
      </w:r>
      <w:proofErr w:type="spellStart"/>
      <w:r w:rsidRPr="00BD1488">
        <w:rPr>
          <w:szCs w:val="24"/>
          <w:lang w:val="en-US"/>
        </w:rPr>
        <w:t>napravi</w:t>
      </w:r>
      <w:proofErr w:type="spellEnd"/>
      <w:r w:rsidRPr="00BD1488">
        <w:rPr>
          <w:szCs w:val="24"/>
          <w:lang w:val="en-US"/>
        </w:rPr>
        <w:t xml:space="preserve"> web </w:t>
      </w:r>
      <w:proofErr w:type="spellStart"/>
      <w:r w:rsidRPr="00BD1488">
        <w:rPr>
          <w:szCs w:val="24"/>
          <w:lang w:val="en-US"/>
        </w:rPr>
        <w:t>aplikacija</w:t>
      </w:r>
      <w:proofErr w:type="spellEnd"/>
      <w:r w:rsidRPr="00BD1488">
        <w:rPr>
          <w:szCs w:val="24"/>
          <w:lang w:val="en-US"/>
        </w:rPr>
        <w:t xml:space="preserve"> za </w:t>
      </w:r>
      <w:proofErr w:type="spellStart"/>
      <w:proofErr w:type="gramStart"/>
      <w:r w:rsidRPr="00BD1488">
        <w:rPr>
          <w:szCs w:val="24"/>
          <w:lang w:val="en-US"/>
        </w:rPr>
        <w:t>potrebe</w:t>
      </w:r>
      <w:proofErr w:type="spellEnd"/>
      <w:r w:rsidRPr="00BD1488">
        <w:rPr>
          <w:szCs w:val="24"/>
          <w:lang w:val="en-US"/>
        </w:rPr>
        <w:t xml:space="preserve">  rent</w:t>
      </w:r>
      <w:proofErr w:type="gramEnd"/>
      <w:r w:rsidRPr="00BD1488">
        <w:rPr>
          <w:szCs w:val="24"/>
          <w:lang w:val="en-US"/>
        </w:rPr>
        <w:t xml:space="preserve"> car </w:t>
      </w:r>
      <w:proofErr w:type="spellStart"/>
      <w:r w:rsidRPr="00BD1488">
        <w:rPr>
          <w:szCs w:val="24"/>
          <w:lang w:val="en-US"/>
        </w:rPr>
        <w:t>kuce</w:t>
      </w:r>
      <w:proofErr w:type="spellEnd"/>
      <w:r w:rsidRPr="00BD1488">
        <w:rPr>
          <w:szCs w:val="24"/>
          <w:lang w:val="en-US"/>
        </w:rPr>
        <w:t xml:space="preserve">, </w:t>
      </w:r>
      <w:proofErr w:type="spellStart"/>
      <w:r w:rsidRPr="00BD1488">
        <w:rPr>
          <w:szCs w:val="24"/>
          <w:lang w:val="en-US"/>
        </w:rPr>
        <w:t>zasnovanu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na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RESTfull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servisima.Ocekuje</w:t>
      </w:r>
      <w:proofErr w:type="spellEnd"/>
      <w:r w:rsidRPr="00BD1488">
        <w:rPr>
          <w:szCs w:val="24"/>
          <w:lang w:val="en-US"/>
        </w:rPr>
        <w:t xml:space="preserve"> se od </w:t>
      </w:r>
      <w:proofErr w:type="spellStart"/>
      <w:r w:rsidRPr="00BD1488">
        <w:rPr>
          <w:szCs w:val="24"/>
          <w:lang w:val="en-US"/>
        </w:rPr>
        <w:t>ove</w:t>
      </w:r>
      <w:proofErr w:type="spellEnd"/>
      <w:r w:rsidRPr="00BD1488">
        <w:rPr>
          <w:szCs w:val="24"/>
          <w:lang w:val="en-US"/>
        </w:rPr>
        <w:t xml:space="preserve"> web </w:t>
      </w:r>
      <w:proofErr w:type="spellStart"/>
      <w:r w:rsidRPr="00BD1488">
        <w:rPr>
          <w:szCs w:val="24"/>
          <w:lang w:val="en-US"/>
        </w:rPr>
        <w:t>aplikacije</w:t>
      </w:r>
      <w:proofErr w:type="spellEnd"/>
      <w:r w:rsidRPr="00BD1488">
        <w:rPr>
          <w:szCs w:val="24"/>
          <w:lang w:val="en-US"/>
        </w:rPr>
        <w:t xml:space="preserve"> da </w:t>
      </w:r>
      <w:proofErr w:type="spellStart"/>
      <w:r w:rsidRPr="00BD1488">
        <w:rPr>
          <w:szCs w:val="24"/>
          <w:lang w:val="en-US"/>
        </w:rPr>
        <w:t>prati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rezervaciju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rentovanih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vozila.Takođe</w:t>
      </w:r>
      <w:proofErr w:type="spellEnd"/>
      <w:r w:rsidRPr="00BD1488">
        <w:rPr>
          <w:szCs w:val="24"/>
          <w:lang w:val="en-US"/>
        </w:rPr>
        <w:t xml:space="preserve"> ova web </w:t>
      </w:r>
      <w:proofErr w:type="spellStart"/>
      <w:r w:rsidRPr="00BD1488">
        <w:rPr>
          <w:szCs w:val="24"/>
          <w:lang w:val="en-US"/>
        </w:rPr>
        <w:t>aplikacija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pruža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mogucnosti</w:t>
      </w:r>
      <w:proofErr w:type="spellEnd"/>
      <w:r w:rsidRPr="00BD1488">
        <w:rPr>
          <w:szCs w:val="24"/>
          <w:lang w:val="en-US"/>
        </w:rPr>
        <w:t xml:space="preserve"> da </w:t>
      </w:r>
      <w:proofErr w:type="spellStart"/>
      <w:r w:rsidRPr="00BD1488">
        <w:rPr>
          <w:szCs w:val="24"/>
          <w:lang w:val="en-US"/>
        </w:rPr>
        <w:t>unosa</w:t>
      </w:r>
      <w:proofErr w:type="spellEnd"/>
      <w:r w:rsidRPr="00BD1488">
        <w:rPr>
          <w:szCs w:val="24"/>
          <w:lang w:val="en-US"/>
        </w:rPr>
        <w:t xml:space="preserve"> I </w:t>
      </w:r>
      <w:proofErr w:type="spellStart"/>
      <w:r w:rsidRPr="00BD1488">
        <w:rPr>
          <w:szCs w:val="24"/>
          <w:lang w:val="en-US"/>
        </w:rPr>
        <w:t>brisanja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iz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baze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uz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pomoc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postmena</w:t>
      </w:r>
      <w:proofErr w:type="spellEnd"/>
      <w:r w:rsidRPr="00BD1488">
        <w:rPr>
          <w:szCs w:val="24"/>
          <w:lang w:val="en-US"/>
        </w:rPr>
        <w:t xml:space="preserve">, </w:t>
      </w:r>
      <w:proofErr w:type="spellStart"/>
      <w:r w:rsidRPr="00BD1488">
        <w:rPr>
          <w:szCs w:val="24"/>
          <w:lang w:val="en-US"/>
        </w:rPr>
        <w:t>mada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poprilicno</w:t>
      </w:r>
      <w:proofErr w:type="spellEnd"/>
      <w:r w:rsidRPr="00BD1488">
        <w:rPr>
          <w:szCs w:val="24"/>
          <w:lang w:val="en-US"/>
        </w:rPr>
        <w:t xml:space="preserve"> </w:t>
      </w:r>
      <w:proofErr w:type="spellStart"/>
      <w:r w:rsidRPr="00BD1488">
        <w:rPr>
          <w:szCs w:val="24"/>
          <w:lang w:val="en-US"/>
        </w:rPr>
        <w:t>beskoristan</w:t>
      </w:r>
      <w:proofErr w:type="spellEnd"/>
      <w:r w:rsidRPr="00BD1488">
        <w:rPr>
          <w:szCs w:val="24"/>
          <w:lang w:val="en-US"/>
        </w:rPr>
        <w:t xml:space="preserve"> I </w:t>
      </w:r>
      <w:proofErr w:type="spellStart"/>
      <w:r w:rsidRPr="00BD1488">
        <w:rPr>
          <w:szCs w:val="24"/>
          <w:lang w:val="en-US"/>
        </w:rPr>
        <w:t>komplikovan</w:t>
      </w:r>
      <w:proofErr w:type="spellEnd"/>
      <w:r w:rsidRPr="00BD1488">
        <w:rPr>
          <w:szCs w:val="24"/>
          <w:lang w:val="en-US"/>
        </w:rPr>
        <w:t xml:space="preserve"> program…</w:t>
      </w:r>
    </w:p>
    <w:p w14:paraId="69113B47" w14:textId="77777777" w:rsidR="00BD1488" w:rsidRPr="00BD1488" w:rsidRDefault="00BD1488" w:rsidP="00BD1488">
      <w:pPr>
        <w:rPr>
          <w:sz w:val="36"/>
          <w:szCs w:val="44"/>
          <w:lang w:val="en-US"/>
        </w:rPr>
      </w:pPr>
    </w:p>
    <w:p w14:paraId="5BDD0A0D" w14:textId="00F2BACA" w:rsidR="0065657B" w:rsidRDefault="0065657B" w:rsidP="0065657B">
      <w:pPr>
        <w:rPr>
          <w:lang w:val="sr-Cyrl-RS"/>
        </w:rPr>
      </w:pPr>
    </w:p>
    <w:p w14:paraId="4A95A0D4" w14:textId="6947B9D5" w:rsidR="007A0345" w:rsidRDefault="007A034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7FB111E4" w14:textId="41FB040E" w:rsidR="007A0345" w:rsidRDefault="001F53DF" w:rsidP="007A0345">
      <w:pPr>
        <w:pStyle w:val="Heading1"/>
        <w:rPr>
          <w:lang w:val="sr-Cyrl-RS"/>
        </w:rPr>
      </w:pPr>
      <w:bookmarkStart w:id="4" w:name="_Toc126198177"/>
      <w:r>
        <w:rPr>
          <w:lang w:val="en-US"/>
        </w:rPr>
        <w:lastRenderedPageBreak/>
        <w:t>Spring Framework</w:t>
      </w:r>
      <w:bookmarkEnd w:id="4"/>
    </w:p>
    <w:p w14:paraId="0CBB5F26" w14:textId="4C318972" w:rsidR="007A0345" w:rsidRDefault="00E34794" w:rsidP="007A0345">
      <w:pPr>
        <w:rPr>
          <w:lang w:val="sr-Cyrl-RS"/>
        </w:rPr>
      </w:pPr>
      <w:r>
        <w:rPr>
          <w:lang w:val="sr-Cyrl-RS"/>
        </w:rPr>
        <w:t>-</w:t>
      </w:r>
    </w:p>
    <w:p w14:paraId="42EACB66" w14:textId="77777777" w:rsidR="001F53DF" w:rsidRDefault="001F53DF" w:rsidP="00BD1488">
      <w:pPr>
        <w:spacing w:before="0" w:line="259" w:lineRule="auto"/>
        <w:ind w:firstLine="0"/>
        <w:jc w:val="left"/>
        <w:rPr>
          <w:lang w:val="sr-Cyrl-RS"/>
        </w:rPr>
      </w:pPr>
      <w:r w:rsidRPr="001F53DF">
        <w:rPr>
          <w:lang w:val="sr-Cyrl-RS"/>
        </w:rPr>
        <w:t>Spring Framework je radni okvir za platformu Java koji obezbeđuje infrastrukturu za razvoj aplikacije. Omogućava lakše i brže kreiranje softvera, čistiji kod na javi, a time i lakše održavanje aplikacije. Spring je organizovan u oko 20 modula koje je moguće pojedinačno upotrebljavati zavisno od potreba aplikacije i otvorenog je koda.</w:t>
      </w:r>
    </w:p>
    <w:p w14:paraId="7A8BEA43" w14:textId="77777777" w:rsidR="001F53DF" w:rsidRDefault="001F53DF" w:rsidP="00BD1488">
      <w:pPr>
        <w:spacing w:before="0" w:line="259" w:lineRule="auto"/>
        <w:ind w:firstLine="0"/>
        <w:jc w:val="left"/>
        <w:rPr>
          <w:lang w:val="sr-Cyrl-RS"/>
        </w:rPr>
      </w:pPr>
    </w:p>
    <w:p w14:paraId="039F5410" w14:textId="0E5A5E86" w:rsidR="001F53DF" w:rsidRDefault="001F53DF" w:rsidP="00BD1488">
      <w:pPr>
        <w:spacing w:before="0" w:line="259" w:lineRule="auto"/>
        <w:ind w:firstLine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Оквир је велики део унапред дефинисаног кода коме програмери могу да додају код за решавање проблема у одређеном домену. Постоји много популарних Јава оквира укључујући Java Server Faces (ЈСФ), Maven, Hibernate, Struts и Spring. </w:t>
      </w:r>
    </w:p>
    <w:p w14:paraId="3BE8FB45" w14:textId="73FC4F91" w:rsidR="001F53DF" w:rsidRDefault="001F53DF" w:rsidP="00BD1488">
      <w:pPr>
        <w:spacing w:before="0" w:line="259" w:lineRule="auto"/>
        <w:ind w:firstLine="0"/>
        <w:jc w:val="left"/>
        <w:rPr>
          <w:sz w:val="23"/>
          <w:szCs w:val="23"/>
        </w:rPr>
      </w:pPr>
    </w:p>
    <w:p w14:paraId="67EBF5DD" w14:textId="5C4F6DB6" w:rsidR="001F53DF" w:rsidRDefault="001F53DF" w:rsidP="001F53DF">
      <w:pPr>
        <w:pStyle w:val="Heading1"/>
        <w:rPr>
          <w:lang w:val="en-US"/>
        </w:rPr>
      </w:pPr>
      <w:bookmarkStart w:id="5" w:name="_Toc126198178"/>
      <w:r>
        <w:rPr>
          <w:lang w:val="en-US"/>
        </w:rPr>
        <w:t>AOP</w:t>
      </w:r>
      <w:bookmarkEnd w:id="5"/>
    </w:p>
    <w:p w14:paraId="54D0F5C0" w14:textId="025E29F6" w:rsidR="001F53DF" w:rsidRDefault="001F53DF" w:rsidP="00BD1488">
      <w:pPr>
        <w:spacing w:before="0" w:line="259" w:lineRule="auto"/>
        <w:ind w:firstLine="0"/>
        <w:jc w:val="left"/>
        <w:rPr>
          <w:sz w:val="23"/>
          <w:szCs w:val="23"/>
        </w:rPr>
      </w:pPr>
    </w:p>
    <w:p w14:paraId="42B2B361" w14:textId="09D791CF" w:rsidR="00C969B5" w:rsidRDefault="001F53DF" w:rsidP="00BD1488">
      <w:pPr>
        <w:spacing w:before="0" w:line="259" w:lineRule="auto"/>
        <w:ind w:firstLine="0"/>
        <w:jc w:val="left"/>
        <w:rPr>
          <w:lang w:val="sr-Cyrl-RS"/>
        </w:rPr>
      </w:pPr>
      <w:r w:rsidRPr="001F53DF">
        <w:rPr>
          <w:lang w:val="sr-Cyrl-RS"/>
        </w:rPr>
        <w:t xml:space="preserve">Atributsko-orijentisano programiranje (AOP) je tehnika obeležavanja programskog nivoa. Programeri mogu označiti elemente programa (npr klase i metode) da ukazuju na to da oni održavaju specifične aplikacije ili domen specifičnu semantiku. Na primer, neki programeri mogu definisati "Sindikat" atribut i povezati ga sa metodom da ukaže na način koji treba da primeni evidentiranja funkcija, dok ostali programeri mogu definisati "veb servis" atribut i povezati ga sa klasom za označavanje klasa koje treba da budu realizovane kao veb servis. </w:t>
      </w:r>
      <w:r w:rsidR="00C969B5">
        <w:rPr>
          <w:lang w:val="sr-Cyrl-RS"/>
        </w:rPr>
        <w:br w:type="page"/>
      </w:r>
    </w:p>
    <w:p w14:paraId="5B4D5F61" w14:textId="2EC7BDAA" w:rsidR="00C969B5" w:rsidRPr="001F53DF" w:rsidRDefault="00C969B5" w:rsidP="00C969B5">
      <w:pPr>
        <w:pStyle w:val="Heading1"/>
      </w:pPr>
      <w:bookmarkStart w:id="6" w:name="_Toc72006511"/>
      <w:bookmarkStart w:id="7" w:name="_Toc126198179"/>
      <w:r>
        <w:rPr>
          <w:lang w:val="sr-Cyrl-RS"/>
        </w:rPr>
        <w:lastRenderedPageBreak/>
        <w:t xml:space="preserve">3. </w:t>
      </w:r>
      <w:bookmarkEnd w:id="6"/>
      <w:r w:rsidR="001F53DF">
        <w:t>Entiteti</w:t>
      </w:r>
      <w:bookmarkEnd w:id="7"/>
    </w:p>
    <w:p w14:paraId="59E3EBA7" w14:textId="27E6D55D" w:rsidR="001F53DF" w:rsidRDefault="001F53DF" w:rsidP="001F53DF">
      <w:pPr>
        <w:pStyle w:val="NormalWeb"/>
        <w:shd w:val="clear" w:color="auto" w:fill="FFFFFF"/>
        <w:spacing w:before="0" w:beforeAutospacing="0" w:after="432" w:afterAutospacing="0"/>
        <w:jc w:val="both"/>
        <w:rPr>
          <w:rFonts w:ascii="Lato" w:hAnsi="Lato"/>
          <w:color w:val="555555"/>
          <w:sz w:val="21"/>
          <w:szCs w:val="21"/>
        </w:rPr>
      </w:pPr>
      <w:r>
        <w:rPr>
          <w:rFonts w:ascii="Lato" w:hAnsi="Lato"/>
          <w:color w:val="555555"/>
          <w:sz w:val="21"/>
          <w:szCs w:val="21"/>
        </w:rPr>
        <w:t>Ako znate kako da organizujete i klasifikujete podatke zna</w:t>
      </w:r>
      <w:r>
        <w:rPr>
          <w:rFonts w:ascii="Calibri" w:hAnsi="Calibri" w:cs="Calibri"/>
          <w:color w:val="555555"/>
          <w:sz w:val="21"/>
          <w:szCs w:val="21"/>
        </w:rPr>
        <w:t>ć</w:t>
      </w:r>
      <w:r>
        <w:rPr>
          <w:rFonts w:ascii="Lato" w:hAnsi="Lato"/>
          <w:color w:val="555555"/>
          <w:sz w:val="21"/>
          <w:szCs w:val="21"/>
        </w:rPr>
        <w:t>ete da izvu</w:t>
      </w:r>
      <w:r>
        <w:rPr>
          <w:rFonts w:ascii="Calibri" w:hAnsi="Calibri" w:cs="Calibri"/>
          <w:color w:val="555555"/>
          <w:sz w:val="21"/>
          <w:szCs w:val="21"/>
        </w:rPr>
        <w:t>č</w:t>
      </w:r>
      <w:r>
        <w:rPr>
          <w:rFonts w:ascii="Lato" w:hAnsi="Lato"/>
          <w:color w:val="555555"/>
          <w:sz w:val="21"/>
          <w:szCs w:val="21"/>
        </w:rPr>
        <w:t>ete korisne zaklju</w:t>
      </w:r>
      <w:r>
        <w:rPr>
          <w:rFonts w:ascii="Calibri" w:hAnsi="Calibri" w:cs="Calibri"/>
          <w:color w:val="555555"/>
          <w:sz w:val="21"/>
          <w:szCs w:val="21"/>
        </w:rPr>
        <w:t>č</w:t>
      </w:r>
      <w:r>
        <w:rPr>
          <w:rFonts w:ascii="Lato" w:hAnsi="Lato"/>
          <w:color w:val="555555"/>
          <w:sz w:val="21"/>
          <w:szCs w:val="21"/>
        </w:rPr>
        <w:t>ke o podacima. Zato je va</w:t>
      </w:r>
      <w:r>
        <w:rPr>
          <w:rFonts w:ascii="Lato" w:hAnsi="Lato" w:cs="Lato"/>
          <w:color w:val="555555"/>
          <w:sz w:val="21"/>
          <w:szCs w:val="21"/>
        </w:rPr>
        <w:t>ž</w:t>
      </w:r>
      <w:r>
        <w:rPr>
          <w:rFonts w:ascii="Lato" w:hAnsi="Lato"/>
          <w:color w:val="555555"/>
          <w:sz w:val="21"/>
          <w:szCs w:val="21"/>
        </w:rPr>
        <w:t>no nau</w:t>
      </w:r>
      <w:r>
        <w:rPr>
          <w:rFonts w:ascii="Calibri" w:hAnsi="Calibri" w:cs="Calibri"/>
          <w:color w:val="555555"/>
          <w:sz w:val="21"/>
          <w:szCs w:val="21"/>
        </w:rPr>
        <w:t>č</w:t>
      </w:r>
      <w:r>
        <w:rPr>
          <w:rFonts w:ascii="Lato" w:hAnsi="Lato"/>
          <w:color w:val="555555"/>
          <w:sz w:val="21"/>
          <w:szCs w:val="21"/>
        </w:rPr>
        <w:t xml:space="preserve">iti </w:t>
      </w:r>
      <w:r>
        <w:rPr>
          <w:rFonts w:ascii="Lato" w:hAnsi="Lato" w:cs="Lato"/>
          <w:color w:val="555555"/>
          <w:sz w:val="21"/>
          <w:szCs w:val="21"/>
        </w:rPr>
        <w:t>š</w:t>
      </w:r>
      <w:r>
        <w:rPr>
          <w:rFonts w:ascii="Lato" w:hAnsi="Lato"/>
          <w:color w:val="555555"/>
          <w:sz w:val="21"/>
          <w:szCs w:val="21"/>
        </w:rPr>
        <w:t>ta su entiteti, instance, atributi, jedinstveni identifkatori.</w:t>
      </w:r>
    </w:p>
    <w:p w14:paraId="17D44E7F" w14:textId="77777777" w:rsidR="001F53DF" w:rsidRDefault="001F53DF" w:rsidP="001F53DF">
      <w:pPr>
        <w:pStyle w:val="NormalWeb"/>
        <w:shd w:val="clear" w:color="auto" w:fill="FFFFFF"/>
        <w:spacing w:before="0" w:beforeAutospacing="0" w:after="432" w:afterAutospacing="0"/>
        <w:jc w:val="both"/>
        <w:rPr>
          <w:rFonts w:ascii="Lato" w:hAnsi="Lato"/>
          <w:color w:val="555555"/>
          <w:sz w:val="21"/>
          <w:szCs w:val="21"/>
        </w:rPr>
      </w:pPr>
      <w:r>
        <w:rPr>
          <w:rStyle w:val="Strong"/>
          <w:rFonts w:ascii="Lato" w:hAnsi="Lato"/>
          <w:color w:val="555555"/>
          <w:sz w:val="21"/>
          <w:szCs w:val="21"/>
        </w:rPr>
        <w:t>Entiteti </w:t>
      </w:r>
      <w:r>
        <w:rPr>
          <w:rFonts w:ascii="Lato" w:hAnsi="Lato"/>
          <w:color w:val="555555"/>
          <w:sz w:val="21"/>
          <w:szCs w:val="21"/>
        </w:rPr>
        <w:t xml:space="preserve">su zapravo sve ono  o </w:t>
      </w:r>
      <w:r>
        <w:rPr>
          <w:rFonts w:ascii="Calibri" w:hAnsi="Calibri" w:cs="Calibri"/>
          <w:color w:val="555555"/>
          <w:sz w:val="21"/>
          <w:szCs w:val="21"/>
        </w:rPr>
        <w:t>č</w:t>
      </w:r>
      <w:r>
        <w:rPr>
          <w:rFonts w:ascii="Lato" w:hAnsi="Lato"/>
          <w:color w:val="555555"/>
          <w:sz w:val="21"/>
          <w:szCs w:val="21"/>
        </w:rPr>
        <w:t xml:space="preserve">emu </w:t>
      </w:r>
      <w:r>
        <w:rPr>
          <w:rFonts w:ascii="Calibri" w:hAnsi="Calibri" w:cs="Calibri"/>
          <w:color w:val="555555"/>
          <w:sz w:val="21"/>
          <w:szCs w:val="21"/>
        </w:rPr>
        <w:t>č</w:t>
      </w:r>
      <w:r>
        <w:rPr>
          <w:rFonts w:ascii="Lato" w:hAnsi="Lato"/>
          <w:color w:val="555555"/>
          <w:sz w:val="21"/>
          <w:szCs w:val="21"/>
        </w:rPr>
        <w:t>uvamo podatke.</w:t>
      </w:r>
    </w:p>
    <w:p w14:paraId="43ECFE13" w14:textId="7F70A5D2" w:rsidR="004B2235" w:rsidRDefault="001F53DF" w:rsidP="001F53DF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0D00ABBB" wp14:editId="4571ED1A">
            <wp:extent cx="3674576" cy="3941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914" cy="39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1973F" wp14:editId="57A210F0">
            <wp:extent cx="2802936" cy="2732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113" cy="27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46095" wp14:editId="3CD9311F">
            <wp:extent cx="2906395" cy="272466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680" cy="27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235">
        <w:rPr>
          <w:lang w:val="sr-Cyrl-RS"/>
        </w:rPr>
        <w:br w:type="page"/>
      </w:r>
    </w:p>
    <w:p w14:paraId="6A39F696" w14:textId="353D454B" w:rsidR="009C7FC1" w:rsidRPr="002F0A71" w:rsidRDefault="00387CE2" w:rsidP="00387CE2">
      <w:pPr>
        <w:pStyle w:val="Heading1"/>
      </w:pPr>
      <w:bookmarkStart w:id="8" w:name="_Toc72006517"/>
      <w:bookmarkStart w:id="9" w:name="_Toc126198180"/>
      <w:r>
        <w:rPr>
          <w:lang w:val="sr-Cyrl-RS"/>
        </w:rPr>
        <w:lastRenderedPageBreak/>
        <w:t xml:space="preserve">4. </w:t>
      </w:r>
      <w:bookmarkEnd w:id="8"/>
      <w:bookmarkEnd w:id="9"/>
      <w:r w:rsidR="002F0A71">
        <w:t>DAO(repository)</w:t>
      </w:r>
    </w:p>
    <w:p w14:paraId="1618EFA3" w14:textId="3B9C9D09" w:rsidR="009165EE" w:rsidRDefault="002F0A71" w:rsidP="00387CE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DAO (Data Access Object) je sloj koji omogućava apstraktan pristup podacima iz baze podataka ili drugih izvora podataka. Cilj DAO sloja je da se logika za pristup podacima inkapsulira u posebnu klasu tako da ostatak aplikacije ne mora da brine o detaljima čuvanja ili uzimanja podataka. DAO interfejs obično sadrži metode za izvršavanje osnovnih CRUD operacija na bazi podataka, kao što su čuvanje, uzimanje, ažuriranje i brisanje podataka. Najvažnije je da DAO interfejs olakšava održavanje i modifikaciju logike pristupa podacima bez uticaja na ostatak aplikacije.</w:t>
      </w:r>
    </w:p>
    <w:p w14:paraId="02414135" w14:textId="1C6F470D" w:rsidR="002F0A71" w:rsidRDefault="002F0A71" w:rsidP="00387CE2">
      <w:pPr>
        <w:rPr>
          <w:rFonts w:ascii="Segoe UI" w:hAnsi="Segoe UI" w:cs="Segoe UI"/>
          <w:color w:val="374151"/>
          <w:shd w:val="clear" w:color="auto" w:fill="F7F7F8"/>
        </w:rPr>
      </w:pPr>
    </w:p>
    <w:p w14:paraId="74058B6C" w14:textId="376C7192" w:rsidR="002F0A71" w:rsidRDefault="002F0A71" w:rsidP="00387CE2">
      <w:pPr>
        <w:rPr>
          <w:lang w:val="sr-Cyrl-RS"/>
        </w:rPr>
      </w:pPr>
      <w:r>
        <w:rPr>
          <w:noProof/>
        </w:rPr>
        <w:drawing>
          <wp:inline distT="0" distB="0" distL="0" distR="0" wp14:anchorId="564DC16F" wp14:editId="7AC0C35A">
            <wp:extent cx="6120130" cy="2296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299" w14:textId="37376F62" w:rsidR="00F92E41" w:rsidRDefault="00F92E41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64B8CDFA" w14:textId="175BCF85" w:rsidR="00346A10" w:rsidRDefault="002F0A71" w:rsidP="00F92E41">
      <w:pPr>
        <w:pStyle w:val="Heading1"/>
      </w:pPr>
      <w:r>
        <w:lastRenderedPageBreak/>
        <w:t>Service(Servisi)</w:t>
      </w:r>
    </w:p>
    <w:p w14:paraId="3834DA7D" w14:textId="5EAEB796" w:rsidR="002F0A71" w:rsidRDefault="002F0A71" w:rsidP="002F0A71"/>
    <w:p w14:paraId="6FC5EEF3" w14:textId="137C7802" w:rsidR="002F0A71" w:rsidRPr="002F0A71" w:rsidRDefault="002F0A71" w:rsidP="002F0A71">
      <w:r>
        <w:rPr>
          <w:rFonts w:ascii="Segoe UI" w:hAnsi="Segoe UI" w:cs="Segoe UI"/>
          <w:color w:val="374151"/>
          <w:shd w:val="clear" w:color="auto" w:fill="F7F7F8"/>
        </w:rPr>
        <w:t>Servisi u Spring Boot-u su Java klase koje se koriste za implementaciju konkretne poslovne logike aplikacije. Ovi servisi se povezuju sa kontrolerima kako bi se obavile određene akcije i obradile podaci. Servisi se često koriste za manipulaciju podacima iz baze podataka ili drugih izvora, kao i za implementaciju specifičnih algoritama i logike. Mogu se takođe koristiti za skrivanje složenosti i logike iz kontrolera i modela, što omogućava jednostavniju i čišću arhitekturu aplikacije. Servisi se takođe mogu koristiti za razdvajanje poslovne logike na različite slojeve, što pomaže u održavanju, testiranju i nadogradnji aplikacije.</w:t>
      </w:r>
    </w:p>
    <w:p w14:paraId="52D936A1" w14:textId="6BD9A354" w:rsidR="00692292" w:rsidRPr="00E34794" w:rsidRDefault="00692292" w:rsidP="00786683">
      <w:pPr>
        <w:ind w:left="284" w:hanging="284"/>
        <w:jc w:val="left"/>
        <w:rPr>
          <w:sz w:val="22"/>
          <w:lang w:val="sr-Cyrl-RS"/>
        </w:rPr>
      </w:pPr>
    </w:p>
    <w:p w14:paraId="716C5FE0" w14:textId="77777777" w:rsidR="002F0A71" w:rsidRDefault="002F0A71" w:rsidP="00E34794">
      <w:pPr>
        <w:spacing w:before="0" w:line="259" w:lineRule="auto"/>
        <w:ind w:firstLine="0"/>
        <w:jc w:val="left"/>
        <w:rPr>
          <w:noProof/>
        </w:rPr>
      </w:pPr>
    </w:p>
    <w:p w14:paraId="7311AAA3" w14:textId="4496BF5A" w:rsidR="0084481E" w:rsidRDefault="002F0A71" w:rsidP="00E34794">
      <w:pPr>
        <w:spacing w:before="0" w:line="259" w:lineRule="auto"/>
        <w:ind w:firstLine="0"/>
        <w:jc w:val="left"/>
        <w:rPr>
          <w:sz w:val="22"/>
          <w:lang w:val="sr-Cyrl-RS"/>
        </w:rPr>
      </w:pPr>
      <w:r>
        <w:rPr>
          <w:noProof/>
        </w:rPr>
        <w:drawing>
          <wp:inline distT="0" distB="0" distL="0" distR="0" wp14:anchorId="72939540" wp14:editId="621A25E6">
            <wp:extent cx="6120130" cy="560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A35" w14:textId="77777777" w:rsidR="002F0A71" w:rsidRDefault="002F0A71" w:rsidP="002F0A71">
      <w:pPr>
        <w:pStyle w:val="Heading1"/>
      </w:pPr>
      <w:r>
        <w:lastRenderedPageBreak/>
        <w:t>Service(Servisi)</w:t>
      </w:r>
    </w:p>
    <w:p w14:paraId="0E670773" w14:textId="77777777" w:rsidR="00E52026" w:rsidRDefault="002F0A71" w:rsidP="00E34794">
      <w:pPr>
        <w:spacing w:before="0" w:line="259" w:lineRule="auto"/>
        <w:ind w:firstLine="0"/>
        <w:jc w:val="left"/>
        <w:rPr>
          <w:noProof/>
        </w:rPr>
      </w:pPr>
      <w:r>
        <w:rPr>
          <w:rFonts w:ascii="Segoe UI" w:hAnsi="Segoe UI" w:cs="Segoe UI"/>
          <w:color w:val="374151"/>
          <w:shd w:val="clear" w:color="auto" w:fill="F7F7F8"/>
        </w:rPr>
        <w:t>Rest kontroleri su klase u Spring Boot aplikaciji koje služe za implementaciju REST API-ja. Oni se koriste za obradu HTTP zahteva i definisanje odgovora koje API vraća klijentima. REST kontroleri su implementirani korišćenjem specifičnih anotacija kao što su @RestController, @RequestMapping, @GetMapping, @PostMapping, itd. Ove anotacije omogućavaju mapiranje HTTP zahteva na odgovarajuće metode u kontrolerima. REST kontroleri takođe omogućavaju korišćenje servisa u aplikaciji za obradu podataka i implementaciju poslovne logike. Oni su važan deo arhitekture REST API-ja i omogućavaju jednostavnu i efikasnu integraciju sa drugim sistemima i aplikacijam</w:t>
      </w:r>
    </w:p>
    <w:p w14:paraId="100C59DC" w14:textId="21957EE7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44E975E5" wp14:editId="542B99C8">
            <wp:extent cx="6120130" cy="4858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1943" w14:textId="40002C21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61A9D384" w14:textId="4B244D83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4ABE7D45" w14:textId="08D8A260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79D9FC56" w14:textId="3AB269AD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698CE431" w14:textId="5D1B1D8A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351B4689" w14:textId="516F1CC4" w:rsidR="00E52026" w:rsidRDefault="00E52026" w:rsidP="00E52026">
      <w:pPr>
        <w:pStyle w:val="Heading1"/>
      </w:pPr>
      <w:r>
        <w:lastRenderedPageBreak/>
        <w:t>Anotacije</w:t>
      </w:r>
    </w:p>
    <w:p w14:paraId="66109DD4" w14:textId="77777777" w:rsidR="00E52026" w:rsidRPr="00E52026" w:rsidRDefault="00E52026" w:rsidP="00E520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after="30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Anotacije su specijalne oznake u Java programskom jeziku koje se dodaju kodu da bi se definisale dodatne informacije o klasi, metodi ili varijabli. Anotacije se koriste za automatizirane procese kao što su konfiguracija, testiranje, obrada podataka, validacija, itd.</w:t>
      </w:r>
    </w:p>
    <w:p w14:paraId="2683B785" w14:textId="77777777" w:rsidR="00E52026" w:rsidRPr="00E52026" w:rsidRDefault="00E52026" w:rsidP="00E520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Spring framework koristi anotacije za automatsko konfigurisanje aplikacije bez potrebe za ručnim pisanjem koda. Neki od ključnih anotacija u Spring Boot-u su:</w:t>
      </w:r>
    </w:p>
    <w:p w14:paraId="26241EAB" w14:textId="77777777" w:rsidR="00E52026" w:rsidRPr="00E52026" w:rsidRDefault="00E52026" w:rsidP="00E520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@RestController: označava da je klasa REST kontroler.</w:t>
      </w:r>
    </w:p>
    <w:p w14:paraId="52B9462F" w14:textId="77777777" w:rsidR="00E52026" w:rsidRPr="00E52026" w:rsidRDefault="00E52026" w:rsidP="00E520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@RequestMapping: mapira HTTP zahtev na odgovarajuću metodu u kontroleru.</w:t>
      </w:r>
    </w:p>
    <w:p w14:paraId="28C65E87" w14:textId="77777777" w:rsidR="00E52026" w:rsidRPr="00E52026" w:rsidRDefault="00E52026" w:rsidP="00E520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@GetMapping, @PostMapping, @PutMapping, @DeleteMapping: definišu specifične HTTP metode koje se koriste u zahtevima.</w:t>
      </w:r>
    </w:p>
    <w:p w14:paraId="5D2538A2" w14:textId="77777777" w:rsidR="00E52026" w:rsidRPr="00E52026" w:rsidRDefault="00E52026" w:rsidP="00E520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@Autowired: automatski injektuje potrebne servise u kontroler.</w:t>
      </w:r>
    </w:p>
    <w:p w14:paraId="77FA85A6" w14:textId="77777777" w:rsidR="00E52026" w:rsidRPr="00E52026" w:rsidRDefault="00E52026" w:rsidP="00E5202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@Value: omogućava čitanje vrednosti iz properties fajla.</w:t>
      </w:r>
    </w:p>
    <w:p w14:paraId="60E63999" w14:textId="77777777" w:rsidR="00E52026" w:rsidRPr="00E52026" w:rsidRDefault="00E52026" w:rsidP="00E5202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firstLine="0"/>
        <w:jc w:val="left"/>
        <w:rPr>
          <w:rFonts w:ascii="Segoe UI" w:eastAsia="Times New Roman" w:hAnsi="Segoe UI" w:cs="Segoe UI"/>
          <w:sz w:val="21"/>
          <w:szCs w:val="21"/>
          <w:lang w:eastAsia="sr-Latn-RS"/>
        </w:rPr>
      </w:pPr>
      <w:r w:rsidRPr="00E52026">
        <w:rPr>
          <w:rFonts w:ascii="Segoe UI" w:eastAsia="Times New Roman" w:hAnsi="Segoe UI" w:cs="Segoe UI"/>
          <w:sz w:val="21"/>
          <w:szCs w:val="21"/>
          <w:lang w:eastAsia="sr-Latn-RS"/>
        </w:rPr>
        <w:t>Postoje mnoge druge anotacije koje se koriste u različitim delovima Spring aplikacije. Ukupan broj i funkcionalnost anotacija se stalno povećava sa novim verzijama Spring framework-a.</w:t>
      </w:r>
    </w:p>
    <w:p w14:paraId="3660687D" w14:textId="1012F76D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42AACBB7" w14:textId="2D561162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59E5B7A3" w14:textId="5CC2DCA7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3A97D6D9" w14:textId="4176D6F3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0720F04A" w14:textId="15AEE95A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723AEA73" w14:textId="594125ED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3358E185" w14:textId="73D07EC9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209CCC33" w14:textId="3A5278A6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08EB5405" w14:textId="470303E1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59B8B431" w14:textId="1DE59365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0B544A22" w14:textId="3BACB5EC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6BCBE1B8" w14:textId="079F3886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024816B8" w14:textId="229C4080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5F63360F" w14:textId="7C1DB9D5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1B6F1F29" w14:textId="110B2843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741446F0" w14:textId="48F252A8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1359DF69" w14:textId="79DC7397" w:rsidR="00E52026" w:rsidRDefault="00E52026" w:rsidP="00E34794">
      <w:pPr>
        <w:spacing w:before="0" w:line="259" w:lineRule="auto"/>
        <w:ind w:firstLine="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2F7E8885" w14:textId="673E4930" w:rsidR="00E52026" w:rsidRDefault="00E52026" w:rsidP="00E52026">
      <w:pPr>
        <w:pStyle w:val="Heading1"/>
      </w:pPr>
      <w:r>
        <w:lastRenderedPageBreak/>
        <w:t>Zaključak</w:t>
      </w:r>
    </w:p>
    <w:p w14:paraId="5B8A96DE" w14:textId="6ECABA15" w:rsidR="00E52026" w:rsidRDefault="00E52026" w:rsidP="00E52026"/>
    <w:p w14:paraId="7251A5FF" w14:textId="6532BA27" w:rsidR="00E52026" w:rsidRDefault="00E52026" w:rsidP="00E52026">
      <w:r>
        <w:t>Svakako jedna od bitnijih delova programiranja, ovim prolazimo kroz sve razmisljamo malo dublje da se bavimo time.Po mom misljenju mnogo je lakse da se projekat povezuje sa htmlom.</w:t>
      </w:r>
    </w:p>
    <w:p w14:paraId="661C6174" w14:textId="69D37F92" w:rsidR="00E52026" w:rsidRDefault="00E52026" w:rsidP="00E52026"/>
    <w:p w14:paraId="71D1FB79" w14:textId="1FA93F54" w:rsidR="00E52026" w:rsidRDefault="00E52026" w:rsidP="00E52026"/>
    <w:p w14:paraId="3AEF426C" w14:textId="07D3F8F6" w:rsidR="00E52026" w:rsidRDefault="00E52026" w:rsidP="00E52026"/>
    <w:p w14:paraId="6A02B308" w14:textId="049B268E" w:rsidR="00E52026" w:rsidRDefault="00E52026" w:rsidP="00E52026"/>
    <w:p w14:paraId="4F22D799" w14:textId="06B5E366" w:rsidR="00E52026" w:rsidRDefault="00E52026" w:rsidP="00E52026"/>
    <w:p w14:paraId="0AE1793B" w14:textId="06F47041" w:rsidR="00E52026" w:rsidRDefault="00E52026" w:rsidP="00E52026"/>
    <w:p w14:paraId="6A831A58" w14:textId="42968CAB" w:rsidR="00E52026" w:rsidRDefault="00E52026" w:rsidP="00E52026"/>
    <w:p w14:paraId="249F48C6" w14:textId="0DB7A6CE" w:rsidR="00E52026" w:rsidRDefault="00E52026" w:rsidP="00E52026"/>
    <w:p w14:paraId="5986DC44" w14:textId="25BCF5B8" w:rsidR="00E52026" w:rsidRDefault="00E52026" w:rsidP="00E52026"/>
    <w:p w14:paraId="5D2B6597" w14:textId="64E53236" w:rsidR="00E52026" w:rsidRDefault="00E52026" w:rsidP="00E52026"/>
    <w:p w14:paraId="47C43216" w14:textId="4CC2421E" w:rsidR="00E52026" w:rsidRDefault="00E52026" w:rsidP="00E52026"/>
    <w:p w14:paraId="536F67B7" w14:textId="73EACA1E" w:rsidR="00E52026" w:rsidRDefault="00E52026" w:rsidP="00E52026"/>
    <w:p w14:paraId="1158DDA8" w14:textId="193C3A25" w:rsidR="00E52026" w:rsidRDefault="00E52026" w:rsidP="00E52026"/>
    <w:p w14:paraId="368F5530" w14:textId="33C3F1AC" w:rsidR="00E52026" w:rsidRDefault="00E52026" w:rsidP="00E52026"/>
    <w:p w14:paraId="7F1B2826" w14:textId="4FE043BF" w:rsidR="00E52026" w:rsidRDefault="00E52026" w:rsidP="00E52026"/>
    <w:p w14:paraId="6993DFA9" w14:textId="68F83819" w:rsidR="00E52026" w:rsidRDefault="00E52026" w:rsidP="00E52026"/>
    <w:p w14:paraId="158D11E4" w14:textId="5FF42680" w:rsidR="00E52026" w:rsidRDefault="00E52026" w:rsidP="00E52026"/>
    <w:p w14:paraId="3475F210" w14:textId="2BD4296E" w:rsidR="00E52026" w:rsidRDefault="00E52026" w:rsidP="00E52026"/>
    <w:p w14:paraId="05461DBB" w14:textId="6DEF4E52" w:rsidR="00E52026" w:rsidRDefault="00E52026" w:rsidP="00E52026"/>
    <w:p w14:paraId="109C9342" w14:textId="61C9FB01" w:rsidR="00E52026" w:rsidRDefault="00E52026" w:rsidP="00E52026"/>
    <w:p w14:paraId="1CAF3FC4" w14:textId="0A2DF2FC" w:rsidR="00E52026" w:rsidRDefault="00E52026" w:rsidP="00E52026"/>
    <w:p w14:paraId="1FCF6A8A" w14:textId="7337046D" w:rsidR="00E52026" w:rsidRDefault="00E52026" w:rsidP="00E52026"/>
    <w:p w14:paraId="20B1B0B4" w14:textId="5BD49A78" w:rsidR="00E52026" w:rsidRDefault="00E52026" w:rsidP="00E52026"/>
    <w:p w14:paraId="0636C676" w14:textId="7E6860AC" w:rsidR="00E52026" w:rsidRDefault="00E52026" w:rsidP="00E52026"/>
    <w:p w14:paraId="0551B574" w14:textId="2AAAC622" w:rsidR="00E52026" w:rsidRDefault="00E52026" w:rsidP="00E52026"/>
    <w:p w14:paraId="07CD5296" w14:textId="77777777" w:rsidR="00E52026" w:rsidRDefault="00E52026" w:rsidP="00E520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Литература </w:t>
      </w:r>
    </w:p>
    <w:p w14:paraId="6AE5F92A" w14:textId="5C08D202" w:rsidR="00E52026" w:rsidRPr="00E52026" w:rsidRDefault="00E52026" w:rsidP="00E520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[1</w:t>
      </w:r>
      <w:r>
        <w:rPr>
          <w:sz w:val="23"/>
          <w:szCs w:val="23"/>
          <w:lang w:val="en-US"/>
        </w:rPr>
        <w:t>]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Šta je spring?</w:t>
      </w:r>
    </w:p>
    <w:p w14:paraId="1394B4B3" w14:textId="45099EB2" w:rsidR="00E52026" w:rsidRDefault="00E52026" w:rsidP="00E52026">
      <w:pPr>
        <w:pStyle w:val="Default"/>
        <w:rPr>
          <w:sz w:val="23"/>
          <w:szCs w:val="23"/>
        </w:rPr>
      </w:pPr>
      <w:r w:rsidRPr="00E52026">
        <w:rPr>
          <w:color w:val="0462C1"/>
          <w:sz w:val="23"/>
          <w:szCs w:val="23"/>
        </w:rPr>
        <w:t>https://sr.m.wikipedia.org/sr-ec/Spring_Framework</w:t>
      </w:r>
      <w:r w:rsidRPr="00E52026">
        <w:rPr>
          <w:color w:val="0462C1"/>
          <w:sz w:val="23"/>
          <w:szCs w:val="23"/>
        </w:rPr>
        <w:t xml:space="preserve"> </w:t>
      </w:r>
      <w:r>
        <w:rPr>
          <w:sz w:val="23"/>
          <w:szCs w:val="23"/>
        </w:rPr>
        <w:t xml:space="preserve">(посећено </w:t>
      </w:r>
      <w:r>
        <w:rPr>
          <w:sz w:val="23"/>
          <w:szCs w:val="23"/>
        </w:rPr>
        <w:t>2</w:t>
      </w:r>
      <w:r>
        <w:rPr>
          <w:sz w:val="23"/>
          <w:szCs w:val="23"/>
        </w:rPr>
        <w:t>.</w:t>
      </w:r>
      <w:r>
        <w:rPr>
          <w:sz w:val="23"/>
          <w:szCs w:val="23"/>
        </w:rPr>
        <w:t>02</w:t>
      </w:r>
      <w:r>
        <w:rPr>
          <w:sz w:val="23"/>
          <w:szCs w:val="23"/>
        </w:rPr>
        <w:t xml:space="preserve">.2023) </w:t>
      </w:r>
    </w:p>
    <w:p w14:paraId="4AE4F4FE" w14:textId="141DE3C8" w:rsidR="00E52026" w:rsidRDefault="00E52026" w:rsidP="00E520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[2] </w:t>
      </w:r>
      <w:r>
        <w:rPr>
          <w:sz w:val="23"/>
          <w:szCs w:val="23"/>
        </w:rPr>
        <w:t>Chat ui gtp(Vestacka inteligencija za ostale delove teorije)</w:t>
      </w:r>
    </w:p>
    <w:p w14:paraId="4C97966E" w14:textId="3B3B9BF8" w:rsidR="00E52026" w:rsidRDefault="00E52026" w:rsidP="00E52026">
      <w:pPr>
        <w:pStyle w:val="Default"/>
        <w:rPr>
          <w:sz w:val="23"/>
          <w:szCs w:val="23"/>
        </w:rPr>
      </w:pPr>
      <w:r w:rsidRPr="00E52026">
        <w:rPr>
          <w:sz w:val="23"/>
          <w:szCs w:val="23"/>
        </w:rPr>
        <w:t>https://chat.openai.com/chat</w:t>
      </w:r>
      <w:r w:rsidRPr="00E5202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(посећено 28.01.2023) </w:t>
      </w:r>
    </w:p>
    <w:p w14:paraId="19D3F028" w14:textId="3E76452F" w:rsidR="00E52026" w:rsidRPr="00E52026" w:rsidRDefault="00E52026" w:rsidP="00E52026"/>
    <w:sectPr w:rsidR="00E52026" w:rsidRPr="00E52026" w:rsidSect="00D11EED">
      <w:headerReference w:type="default" r:id="rId15"/>
      <w:footerReference w:type="default" r:id="rId16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FC127" w14:textId="77777777" w:rsidR="000F7C9A" w:rsidRDefault="000F7C9A" w:rsidP="00D11EED">
      <w:pPr>
        <w:spacing w:before="0" w:after="0" w:line="240" w:lineRule="auto"/>
      </w:pPr>
      <w:r>
        <w:separator/>
      </w:r>
    </w:p>
  </w:endnote>
  <w:endnote w:type="continuationSeparator" w:id="0">
    <w:p w14:paraId="354A43F3" w14:textId="77777777" w:rsidR="000F7C9A" w:rsidRDefault="000F7C9A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91481"/>
      <w:docPartObj>
        <w:docPartGallery w:val="Page Numbers (Bottom of Page)"/>
        <w:docPartUnique/>
      </w:docPartObj>
    </w:sdtPr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F836" w14:textId="77777777" w:rsidR="000F7C9A" w:rsidRDefault="000F7C9A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6542D41" w14:textId="77777777" w:rsidR="000F7C9A" w:rsidRDefault="000F7C9A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2E6C" w14:textId="0DA6D0B2" w:rsidR="00D11EED" w:rsidRDefault="00BD1488" w:rsidP="00D11EED">
    <w:pPr>
      <w:pStyle w:val="Header"/>
      <w:jc w:val="right"/>
      <w:rPr>
        <w:i/>
        <w:iCs/>
        <w:u w:val="single"/>
        <w:lang w:val="en-US"/>
      </w:rPr>
    </w:pPr>
    <w:r>
      <w:rPr>
        <w:i/>
        <w:iCs/>
        <w:u w:val="single"/>
        <w:lang w:val="en-US"/>
      </w:rPr>
      <w:t>Rancic Milan 020/2021</w:t>
    </w:r>
  </w:p>
  <w:p w14:paraId="53A0EBCB" w14:textId="77777777" w:rsidR="00BD1488" w:rsidRPr="00BD1488" w:rsidRDefault="00BD1488" w:rsidP="00D11EED">
    <w:pPr>
      <w:pStyle w:val="Header"/>
      <w:jc w:val="right"/>
      <w:rPr>
        <w:i/>
        <w:iCs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9B0D18"/>
    <w:multiLevelType w:val="multilevel"/>
    <w:tmpl w:val="F75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75484">
    <w:abstractNumId w:val="2"/>
  </w:num>
  <w:num w:numId="2" w16cid:durableId="196235088">
    <w:abstractNumId w:val="1"/>
  </w:num>
  <w:num w:numId="3" w16cid:durableId="1973244295">
    <w:abstractNumId w:val="0"/>
  </w:num>
  <w:num w:numId="4" w16cid:durableId="1117332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8"/>
    <w:rsid w:val="00071E7A"/>
    <w:rsid w:val="000938FF"/>
    <w:rsid w:val="000A4AF4"/>
    <w:rsid w:val="000B1689"/>
    <w:rsid w:val="000D4358"/>
    <w:rsid w:val="000E3889"/>
    <w:rsid w:val="000E69FF"/>
    <w:rsid w:val="000F7C9A"/>
    <w:rsid w:val="00107471"/>
    <w:rsid w:val="00112D3B"/>
    <w:rsid w:val="00115F77"/>
    <w:rsid w:val="00150519"/>
    <w:rsid w:val="00197C75"/>
    <w:rsid w:val="001C47CB"/>
    <w:rsid w:val="001F53DF"/>
    <w:rsid w:val="002023D5"/>
    <w:rsid w:val="00240E9B"/>
    <w:rsid w:val="002B0715"/>
    <w:rsid w:val="002C1B01"/>
    <w:rsid w:val="002F0A71"/>
    <w:rsid w:val="003275AB"/>
    <w:rsid w:val="00346A10"/>
    <w:rsid w:val="00353705"/>
    <w:rsid w:val="00353A44"/>
    <w:rsid w:val="00387CE2"/>
    <w:rsid w:val="003F6461"/>
    <w:rsid w:val="00400A62"/>
    <w:rsid w:val="004B2235"/>
    <w:rsid w:val="004B327F"/>
    <w:rsid w:val="004C6EAB"/>
    <w:rsid w:val="00524F10"/>
    <w:rsid w:val="00577A08"/>
    <w:rsid w:val="005B536C"/>
    <w:rsid w:val="0060078C"/>
    <w:rsid w:val="00604E0E"/>
    <w:rsid w:val="00616F85"/>
    <w:rsid w:val="00642E27"/>
    <w:rsid w:val="0065657B"/>
    <w:rsid w:val="0068247A"/>
    <w:rsid w:val="006837AD"/>
    <w:rsid w:val="00692292"/>
    <w:rsid w:val="006B326B"/>
    <w:rsid w:val="00752A1E"/>
    <w:rsid w:val="00777E0E"/>
    <w:rsid w:val="00786683"/>
    <w:rsid w:val="007A0345"/>
    <w:rsid w:val="007B3C69"/>
    <w:rsid w:val="007B57BF"/>
    <w:rsid w:val="007C677B"/>
    <w:rsid w:val="0084481E"/>
    <w:rsid w:val="008477DE"/>
    <w:rsid w:val="0086268E"/>
    <w:rsid w:val="00883D38"/>
    <w:rsid w:val="008B52A3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77AF9"/>
    <w:rsid w:val="00AD750C"/>
    <w:rsid w:val="00B0485B"/>
    <w:rsid w:val="00B90E2D"/>
    <w:rsid w:val="00B91F7D"/>
    <w:rsid w:val="00BA4AB8"/>
    <w:rsid w:val="00BB6A65"/>
    <w:rsid w:val="00BD1488"/>
    <w:rsid w:val="00C969B5"/>
    <w:rsid w:val="00CA7AD1"/>
    <w:rsid w:val="00D11EED"/>
    <w:rsid w:val="00D65FF3"/>
    <w:rsid w:val="00DB63A6"/>
    <w:rsid w:val="00E042B9"/>
    <w:rsid w:val="00E34794"/>
    <w:rsid w:val="00E52026"/>
    <w:rsid w:val="00F06836"/>
    <w:rsid w:val="00F50FD9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1F53D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sr-Latn-RS"/>
    </w:rPr>
  </w:style>
  <w:style w:type="character" w:styleId="Strong">
    <w:name w:val="Strong"/>
    <w:basedOn w:val="DefaultParagraphFont"/>
    <w:uiPriority w:val="22"/>
    <w:qFormat/>
    <w:rsid w:val="001F53D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F0A7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customStyle="1" w:styleId="Default">
    <w:name w:val="Default"/>
    <w:rsid w:val="00E520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943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978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785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9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61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2489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6872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2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5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02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19E1-8192-4DC7-B434-3143DFF7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Kimi .</cp:lastModifiedBy>
  <cp:revision>2</cp:revision>
  <dcterms:created xsi:type="dcterms:W3CDTF">2023-02-02T02:01:00Z</dcterms:created>
  <dcterms:modified xsi:type="dcterms:W3CDTF">2023-02-02T02:01:00Z</dcterms:modified>
</cp:coreProperties>
</file>