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B15F" w14:textId="77777777" w:rsidR="007D4F6A" w:rsidRDefault="007D4F6A" w:rsidP="007D4F6A">
      <w:pPr>
        <w:pStyle w:val="Title"/>
        <w:jc w:val="right"/>
        <w:rPr>
          <w:bCs/>
        </w:rPr>
      </w:pPr>
      <w:r>
        <w:rPr>
          <w:bCs/>
        </w:rPr>
        <w:t>Agencija za iznajmljivanje vozila (Rent a car) - RACIS</w:t>
      </w:r>
    </w:p>
    <w:p w14:paraId="006E52DF" w14:textId="77777777" w:rsidR="007D4F6A" w:rsidRDefault="007D4F6A" w:rsidP="007D4F6A">
      <w:pPr>
        <w:pStyle w:val="Title"/>
        <w:jc w:val="right"/>
      </w:pPr>
      <w:r>
        <w:t>Smjernice za dizajn</w:t>
      </w:r>
    </w:p>
    <w:p w14:paraId="236DE1D2" w14:textId="77777777" w:rsidR="007D4F6A" w:rsidRDefault="007D4F6A" w:rsidP="007D4F6A">
      <w:pPr>
        <w:pStyle w:val="Title"/>
        <w:jc w:val="right"/>
      </w:pPr>
    </w:p>
    <w:p w14:paraId="497D0098" w14:textId="77777777" w:rsidR="007D4F6A" w:rsidRDefault="007D4F6A" w:rsidP="007D4F6A">
      <w:pPr>
        <w:pStyle w:val="Title"/>
        <w:jc w:val="right"/>
        <w:rPr>
          <w:sz w:val="28"/>
        </w:rPr>
      </w:pPr>
      <w:r>
        <w:rPr>
          <w:sz w:val="28"/>
        </w:rPr>
        <w:t>Verzija 0.3</w:t>
      </w:r>
    </w:p>
    <w:p w14:paraId="5B8C9B40" w14:textId="77777777" w:rsidR="007D4F6A" w:rsidRDefault="007D4F6A" w:rsidP="007D4F6A">
      <w:pPr>
        <w:pStyle w:val="Title"/>
        <w:rPr>
          <w:sz w:val="28"/>
        </w:rPr>
      </w:pPr>
    </w:p>
    <w:p w14:paraId="3C2CC81B" w14:textId="77777777" w:rsidR="007D4F6A" w:rsidRDefault="007D4F6A" w:rsidP="007D4F6A">
      <w:pPr>
        <w:widowControl/>
        <w:spacing w:line="240" w:lineRule="auto"/>
        <w:sectPr w:rsidR="007D4F6A"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D059631" w14:textId="77777777" w:rsidR="007D4F6A" w:rsidRDefault="007D4F6A" w:rsidP="007D4F6A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D4F6A" w14:paraId="682A34E8" w14:textId="77777777" w:rsidTr="007D4F6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5F9C3B" w14:textId="77777777" w:rsidR="007D4F6A" w:rsidRDefault="007D4F6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F979BF" w14:textId="77777777" w:rsidR="007D4F6A" w:rsidRDefault="007D4F6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C06708" w14:textId="77777777" w:rsidR="007D4F6A" w:rsidRDefault="007D4F6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3D8529" w14:textId="77777777" w:rsidR="007D4F6A" w:rsidRDefault="007D4F6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D4F6A" w14:paraId="0DDC458D" w14:textId="77777777" w:rsidTr="007D4F6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3C9F45" w14:textId="77777777" w:rsidR="007D4F6A" w:rsidRDefault="007D4F6A">
            <w:pPr>
              <w:pStyle w:val="Tabletext"/>
            </w:pPr>
            <w:r>
              <w:t>29.03.2023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B6DEA0" w14:textId="77777777" w:rsidR="007D4F6A" w:rsidRDefault="007D4F6A">
            <w:pPr>
              <w:pStyle w:val="Tabletext"/>
            </w:pPr>
            <w: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8781AE" w14:textId="77777777" w:rsidR="007D4F6A" w:rsidRDefault="007D4F6A">
            <w:pPr>
              <w:pStyle w:val="Tabletext"/>
            </w:pPr>
            <w:r>
              <w:t>Početna verzija dokumenta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86DD14" w14:textId="77777777" w:rsidR="007D4F6A" w:rsidRDefault="007D4F6A">
            <w:pPr>
              <w:pStyle w:val="Tabletext"/>
              <w:rPr>
                <w:lang w:val="bs-Latn-BA"/>
              </w:rPr>
            </w:pPr>
            <w:r>
              <w:t>Milenko Marjanović</w:t>
            </w:r>
          </w:p>
        </w:tc>
      </w:tr>
      <w:tr w:rsidR="007D4F6A" w14:paraId="2981DA9F" w14:textId="77777777" w:rsidTr="007D4F6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64DA4F" w14:textId="77777777" w:rsidR="007D4F6A" w:rsidRDefault="007D4F6A">
            <w:pPr>
              <w:pStyle w:val="Tabletext"/>
            </w:pPr>
            <w:r>
              <w:t>30.03.2023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17E95B" w14:textId="77777777" w:rsidR="007D4F6A" w:rsidRDefault="007D4F6A">
            <w:pPr>
              <w:pStyle w:val="Tabletext"/>
            </w:pPr>
            <w:r>
              <w:t>0.2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602E0A" w14:textId="77777777" w:rsidR="007D4F6A" w:rsidRDefault="007D4F6A">
            <w:pPr>
              <w:pStyle w:val="Tabletext"/>
            </w:pPr>
            <w:r>
              <w:t>Manje izmjene i uređivanje, reference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D2F15A" w14:textId="77777777" w:rsidR="007D4F6A" w:rsidRDefault="007D4F6A">
            <w:pPr>
              <w:pStyle w:val="Tabletext"/>
            </w:pPr>
            <w:r>
              <w:t>Milenko Marjanović</w:t>
            </w:r>
          </w:p>
        </w:tc>
      </w:tr>
      <w:tr w:rsidR="007D4F6A" w14:paraId="52D8D09F" w14:textId="77777777" w:rsidTr="007D4F6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ACBFD4" w14:textId="77777777" w:rsidR="007D4F6A" w:rsidRDefault="007D4F6A">
            <w:pPr>
              <w:pStyle w:val="Tabletext"/>
            </w:pPr>
            <w:r>
              <w:t>11.04.2023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481F73" w14:textId="77777777" w:rsidR="007D4F6A" w:rsidRDefault="007D4F6A">
            <w:pPr>
              <w:pStyle w:val="Tabletext"/>
            </w:pPr>
            <w:r>
              <w:t>0.3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B6D4D" w14:textId="77777777" w:rsidR="007D4F6A" w:rsidRDefault="007D4F6A">
            <w:pPr>
              <w:pStyle w:val="Tabletext"/>
            </w:pPr>
            <w:r>
              <w:t>Uređivanje stila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CCD374" w14:textId="77777777" w:rsidR="007D4F6A" w:rsidRDefault="007D4F6A">
            <w:pPr>
              <w:pStyle w:val="Tabletext"/>
            </w:pPr>
            <w:r>
              <w:t>Milenko Marjanović</w:t>
            </w:r>
          </w:p>
        </w:tc>
      </w:tr>
      <w:tr w:rsidR="007D4F6A" w14:paraId="0E92634D" w14:textId="77777777" w:rsidTr="007D4F6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8488A" w14:textId="77777777" w:rsidR="007D4F6A" w:rsidRDefault="007D4F6A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3BBBD" w14:textId="77777777" w:rsidR="007D4F6A" w:rsidRDefault="007D4F6A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600D4" w14:textId="77777777" w:rsidR="007D4F6A" w:rsidRDefault="007D4F6A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A7D37" w14:textId="77777777" w:rsidR="007D4F6A" w:rsidRDefault="007D4F6A">
            <w:pPr>
              <w:pStyle w:val="Tabletext"/>
            </w:pPr>
          </w:p>
        </w:tc>
      </w:tr>
    </w:tbl>
    <w:p w14:paraId="20F83CEB" w14:textId="77777777" w:rsidR="007D4F6A" w:rsidRDefault="007D4F6A" w:rsidP="007D4F6A"/>
    <w:p w14:paraId="6E45C2D5" w14:textId="77777777" w:rsidR="007D4F6A" w:rsidRDefault="007D4F6A" w:rsidP="007D4F6A">
      <w:pPr>
        <w:pStyle w:val="Title"/>
      </w:pPr>
      <w:r>
        <w:rPr>
          <w:b w:val="0"/>
        </w:rPr>
        <w:br w:type="page"/>
      </w:r>
      <w:r>
        <w:lastRenderedPageBreak/>
        <w:t>Sadržaj</w:t>
      </w:r>
    </w:p>
    <w:p w14:paraId="05505FD1" w14:textId="77777777" w:rsidR="007D4F6A" w:rsidRDefault="007D4F6A" w:rsidP="007D4F6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>1.</w:t>
      </w:r>
      <w:r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  <w:tab/>
      </w:r>
      <w:r>
        <w:t>Uvod</w:t>
      </w:r>
      <w:r>
        <w:tab/>
      </w:r>
      <w:r>
        <w:fldChar w:fldCharType="begin"/>
      </w:r>
      <w:r>
        <w:instrText xml:space="preserve"> PAGEREF _Toc132131789 \h </w:instrText>
      </w:r>
      <w:r>
        <w:fldChar w:fldCharType="separate"/>
      </w:r>
      <w:r>
        <w:t>4</w:t>
      </w:r>
      <w:r>
        <w:fldChar w:fldCharType="end"/>
      </w:r>
    </w:p>
    <w:p w14:paraId="777880E8" w14:textId="77777777" w:rsidR="007D4F6A" w:rsidRDefault="007D4F6A" w:rsidP="007D4F6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  <w:tab/>
      </w:r>
      <w:r>
        <w:t>Svrha</w:t>
      </w:r>
      <w:r>
        <w:tab/>
      </w:r>
      <w:r>
        <w:fldChar w:fldCharType="begin"/>
      </w:r>
      <w:r>
        <w:instrText xml:space="preserve"> PAGEREF _Toc132131790 \h </w:instrText>
      </w:r>
      <w:r>
        <w:fldChar w:fldCharType="separate"/>
      </w:r>
      <w:r>
        <w:t>4</w:t>
      </w:r>
      <w:r>
        <w:fldChar w:fldCharType="end"/>
      </w:r>
    </w:p>
    <w:p w14:paraId="64F63605" w14:textId="77777777" w:rsidR="007D4F6A" w:rsidRDefault="007D4F6A" w:rsidP="007D4F6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  <w:tab/>
      </w:r>
      <w:r>
        <w:t>Opseg</w:t>
      </w:r>
      <w:r>
        <w:tab/>
      </w:r>
      <w:r>
        <w:fldChar w:fldCharType="begin"/>
      </w:r>
      <w:r>
        <w:instrText xml:space="preserve"> PAGEREF _Toc132131791 \h </w:instrText>
      </w:r>
      <w:r>
        <w:fldChar w:fldCharType="separate"/>
      </w:r>
      <w:r>
        <w:t>4</w:t>
      </w:r>
      <w:r>
        <w:fldChar w:fldCharType="end"/>
      </w:r>
    </w:p>
    <w:p w14:paraId="548353D4" w14:textId="77777777" w:rsidR="007D4F6A" w:rsidRDefault="007D4F6A" w:rsidP="007D4F6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  <w:tab/>
      </w:r>
      <w:r>
        <w:t>Definicija, akronimi i skrećenice</w:t>
      </w:r>
      <w:r>
        <w:tab/>
      </w:r>
      <w:r>
        <w:fldChar w:fldCharType="begin"/>
      </w:r>
      <w:r>
        <w:instrText xml:space="preserve"> PAGEREF _Toc132131792 \h </w:instrText>
      </w:r>
      <w:r>
        <w:fldChar w:fldCharType="separate"/>
      </w:r>
      <w:r>
        <w:t>4</w:t>
      </w:r>
      <w:r>
        <w:fldChar w:fldCharType="end"/>
      </w:r>
    </w:p>
    <w:p w14:paraId="4D33C913" w14:textId="77777777" w:rsidR="007D4F6A" w:rsidRDefault="007D4F6A" w:rsidP="007D4F6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  <w:tab/>
      </w:r>
      <w:r>
        <w:t>Reference</w:t>
      </w:r>
      <w:r>
        <w:tab/>
      </w:r>
      <w:r>
        <w:fldChar w:fldCharType="begin"/>
      </w:r>
      <w:r>
        <w:instrText xml:space="preserve"> PAGEREF _Toc132131793 \h </w:instrText>
      </w:r>
      <w:r>
        <w:fldChar w:fldCharType="separate"/>
      </w:r>
      <w:r>
        <w:t>4</w:t>
      </w:r>
      <w:r>
        <w:fldChar w:fldCharType="end"/>
      </w:r>
    </w:p>
    <w:p w14:paraId="56B5CEAB" w14:textId="77777777" w:rsidR="007D4F6A" w:rsidRDefault="007D4F6A" w:rsidP="007D4F6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</w:pPr>
      <w:r>
        <w:t>1.5</w:t>
      </w:r>
      <w:r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  <w:tab/>
      </w:r>
      <w:r>
        <w:t>Pregled</w:t>
      </w:r>
      <w:r>
        <w:tab/>
      </w:r>
      <w:r>
        <w:fldChar w:fldCharType="begin"/>
      </w:r>
      <w:r>
        <w:instrText xml:space="preserve"> PAGEREF _Toc132131794 \h </w:instrText>
      </w:r>
      <w:r>
        <w:fldChar w:fldCharType="separate"/>
      </w:r>
      <w:r>
        <w:t>4</w:t>
      </w:r>
      <w:r>
        <w:fldChar w:fldCharType="end"/>
      </w:r>
    </w:p>
    <w:p w14:paraId="17C65E20" w14:textId="77777777" w:rsidR="007D4F6A" w:rsidRDefault="007D4F6A" w:rsidP="007D4F6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  <w:tab/>
      </w:r>
      <w:r>
        <w:t>Opšte smjernice za dizajn i implementaciju</w:t>
      </w:r>
      <w:r>
        <w:tab/>
      </w:r>
      <w:r>
        <w:fldChar w:fldCharType="begin"/>
      </w:r>
      <w:r>
        <w:instrText xml:space="preserve"> PAGEREF _Toc132131795 \h </w:instrText>
      </w:r>
      <w:r>
        <w:fldChar w:fldCharType="separate"/>
      </w:r>
      <w:r>
        <w:t>4</w:t>
      </w:r>
      <w:r>
        <w:fldChar w:fldCharType="end"/>
      </w:r>
    </w:p>
    <w:p w14:paraId="3015A999" w14:textId="77777777" w:rsidR="007D4F6A" w:rsidRDefault="007D4F6A" w:rsidP="007D4F6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  <w:tab/>
      </w:r>
      <w:r>
        <w:t>Mapiranje od dizajna do implementacije</w:t>
      </w:r>
      <w:r>
        <w:tab/>
      </w:r>
      <w:r>
        <w:fldChar w:fldCharType="begin"/>
      </w:r>
      <w:r>
        <w:instrText xml:space="preserve"> PAGEREF _Toc132131796 \h </w:instrText>
      </w:r>
      <w:r>
        <w:fldChar w:fldCharType="separate"/>
      </w:r>
      <w:r>
        <w:t>4</w:t>
      </w:r>
      <w:r>
        <w:fldChar w:fldCharType="end"/>
      </w:r>
    </w:p>
    <w:p w14:paraId="4A18205B" w14:textId="77777777" w:rsidR="007D4F6A" w:rsidRDefault="007D4F6A" w:rsidP="007D4F6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  <w:tab/>
      </w:r>
      <w:r>
        <w:t>Specificiranje interfejsa za podsisteme</w:t>
      </w:r>
      <w:r>
        <w:tab/>
      </w:r>
      <w:r>
        <w:fldChar w:fldCharType="begin"/>
      </w:r>
      <w:r>
        <w:instrText xml:space="preserve"> PAGEREF _Toc132131797 \h </w:instrText>
      </w:r>
      <w:r>
        <w:fldChar w:fldCharType="separate"/>
      </w:r>
      <w:r>
        <w:t>4</w:t>
      </w:r>
      <w:r>
        <w:fldChar w:fldCharType="end"/>
      </w:r>
    </w:p>
    <w:p w14:paraId="1A9E31BB" w14:textId="77777777" w:rsidR="007D4F6A" w:rsidRDefault="007D4F6A" w:rsidP="007D4F6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  <w:tab/>
      </w:r>
      <w:r>
        <w:t>Dokumentovanje operacija</w:t>
      </w:r>
      <w:r>
        <w:tab/>
      </w:r>
      <w:r>
        <w:fldChar w:fldCharType="begin"/>
      </w:r>
      <w:r>
        <w:instrText xml:space="preserve"> PAGEREF _Toc132131798 \h </w:instrText>
      </w:r>
      <w:r>
        <w:fldChar w:fldCharType="separate"/>
      </w:r>
      <w:r>
        <w:t>4</w:t>
      </w:r>
      <w:r>
        <w:fldChar w:fldCharType="end"/>
      </w:r>
    </w:p>
    <w:p w14:paraId="41E69146" w14:textId="77777777" w:rsidR="007D4F6A" w:rsidRDefault="007D4F6A" w:rsidP="007D4F6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</w:pPr>
      <w:r>
        <w:rPr>
          <w:lang w:val="en-US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  <w:tab/>
      </w:r>
      <w:r>
        <w:rPr>
          <w:lang w:val="en-US"/>
        </w:rPr>
        <w:t>Dokumentovanje poruka</w:t>
      </w:r>
      <w:r>
        <w:tab/>
      </w:r>
      <w:r>
        <w:fldChar w:fldCharType="begin"/>
      </w:r>
      <w:r>
        <w:instrText xml:space="preserve"> PAGEREF _Toc132131799 \h </w:instrText>
      </w:r>
      <w:r>
        <w:fldChar w:fldCharType="separate"/>
      </w:r>
      <w:r>
        <w:t>4</w:t>
      </w:r>
      <w:r>
        <w:fldChar w:fldCharType="end"/>
      </w:r>
    </w:p>
    <w:p w14:paraId="45600910" w14:textId="77777777" w:rsidR="007D4F6A" w:rsidRDefault="007D4F6A" w:rsidP="007D4F6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</w:pPr>
      <w:r>
        <w:rPr>
          <w:lang w:val="bs-Latn-BA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  <w:tab/>
      </w:r>
      <w:r>
        <w:rPr>
          <w:lang w:val="en-US"/>
        </w:rPr>
        <w:t>Detektovanje, opslu</w:t>
      </w:r>
      <w:r>
        <w:rPr>
          <w:lang w:val="bs-Latn-BA"/>
        </w:rPr>
        <w:t>živanje i izvještaji o greškama</w:t>
      </w:r>
      <w:r>
        <w:tab/>
      </w:r>
      <w:r>
        <w:fldChar w:fldCharType="begin"/>
      </w:r>
      <w:r>
        <w:instrText xml:space="preserve"> PAGEREF _Toc132131800 \h </w:instrText>
      </w:r>
      <w:r>
        <w:fldChar w:fldCharType="separate"/>
      </w:r>
      <w:r>
        <w:t>4</w:t>
      </w:r>
      <w:r>
        <w:fldChar w:fldCharType="end"/>
      </w:r>
    </w:p>
    <w:p w14:paraId="10489477" w14:textId="77777777" w:rsidR="007D4F6A" w:rsidRDefault="007D4F6A" w:rsidP="007D4F6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</w:pPr>
      <w:r>
        <w:rPr>
          <w:lang w:val="bs-Latn-BA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  <w:tab/>
      </w:r>
      <w:r>
        <w:rPr>
          <w:lang w:val="bs-Latn-BA"/>
        </w:rPr>
        <w:t>Upravljanje memorijom</w:t>
      </w:r>
      <w:r>
        <w:tab/>
      </w:r>
      <w:r>
        <w:fldChar w:fldCharType="begin"/>
      </w:r>
      <w:r>
        <w:instrText xml:space="preserve"> PAGEREF _Toc132131801 \h </w:instrText>
      </w:r>
      <w:r>
        <w:fldChar w:fldCharType="separate"/>
      </w:r>
      <w:r>
        <w:t>4</w:t>
      </w:r>
      <w:r>
        <w:fldChar w:fldCharType="end"/>
      </w:r>
    </w:p>
    <w:p w14:paraId="4B74510D" w14:textId="77777777" w:rsidR="007D4F6A" w:rsidRDefault="007D4F6A" w:rsidP="007D4F6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</w:pPr>
      <w:r>
        <w:rPr>
          <w:lang w:val="bs-Latn-BA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  <w:tab/>
      </w:r>
      <w:r>
        <w:rPr>
          <w:lang w:val="bs-Latn-BA"/>
        </w:rPr>
        <w:t>Distribucija softvera</w:t>
      </w:r>
      <w:r>
        <w:tab/>
      </w:r>
      <w:r>
        <w:fldChar w:fldCharType="begin"/>
      </w:r>
      <w:r>
        <w:instrText xml:space="preserve"> PAGEREF _Toc132131802 \h </w:instrText>
      </w:r>
      <w:r>
        <w:fldChar w:fldCharType="separate"/>
      </w:r>
      <w:r>
        <w:t>5</w:t>
      </w:r>
      <w:r>
        <w:fldChar w:fldCharType="end"/>
      </w:r>
    </w:p>
    <w:p w14:paraId="485645ED" w14:textId="77777777" w:rsidR="007D4F6A" w:rsidRDefault="007D4F6A" w:rsidP="007D4F6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</w:pPr>
      <w:r>
        <w:rPr>
          <w:lang w:val="bs-Latn-BA"/>
        </w:rPr>
        <w:t>2.8</w:t>
      </w:r>
      <w:r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  <w:tab/>
      </w:r>
      <w:r>
        <w:rPr>
          <w:lang w:val="bs-Latn-BA"/>
        </w:rPr>
        <w:t>Kako predstaviti komponente za višekratnu upotrebu</w:t>
      </w:r>
      <w:r>
        <w:tab/>
      </w:r>
      <w:r>
        <w:fldChar w:fldCharType="begin"/>
      </w:r>
      <w:r>
        <w:instrText xml:space="preserve"> PAGEREF _Toc132131803 \h </w:instrText>
      </w:r>
      <w:r>
        <w:fldChar w:fldCharType="separate"/>
      </w:r>
      <w:r>
        <w:t>5</w:t>
      </w:r>
      <w:r>
        <w:fldChar w:fldCharType="end"/>
      </w:r>
    </w:p>
    <w:p w14:paraId="30C565A6" w14:textId="77777777" w:rsidR="007D4F6A" w:rsidRDefault="007D4F6A" w:rsidP="007D4F6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</w:pPr>
      <w:r>
        <w:rPr>
          <w:rFonts w:cs="Arial"/>
        </w:rPr>
        <w:t>2.9</w:t>
      </w:r>
      <w:r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  <w:tab/>
      </w:r>
      <w:r>
        <w:rPr>
          <w:rFonts w:cs="Arial"/>
          <w:bCs/>
        </w:rPr>
        <w:t>Upotreba već kreiranih biblioteka</w:t>
      </w:r>
      <w:r>
        <w:tab/>
      </w:r>
      <w:r>
        <w:fldChar w:fldCharType="begin"/>
      </w:r>
      <w:r>
        <w:instrText xml:space="preserve"> PAGEREF _Toc132131804 \h </w:instrText>
      </w:r>
      <w:r>
        <w:fldChar w:fldCharType="separate"/>
      </w:r>
      <w:r>
        <w:t>5</w:t>
      </w:r>
      <w:r>
        <w:fldChar w:fldCharType="end"/>
      </w:r>
    </w:p>
    <w:p w14:paraId="1FD94EE6" w14:textId="77777777" w:rsidR="007D4F6A" w:rsidRDefault="007D4F6A" w:rsidP="007D4F6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</w:pPr>
      <w:r>
        <w:rPr>
          <w:rFonts w:cs="Arial"/>
        </w:rPr>
        <w:t>2.10</w:t>
      </w:r>
      <w:r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  <w:tab/>
      </w:r>
      <w:r>
        <w:rPr>
          <w:rFonts w:cs="Arial"/>
          <w:bCs/>
        </w:rPr>
        <w:t>Ponovna iskoristivost komponenti</w:t>
      </w:r>
      <w:r>
        <w:tab/>
      </w:r>
      <w:r>
        <w:fldChar w:fldCharType="begin"/>
      </w:r>
      <w:r>
        <w:instrText xml:space="preserve"> PAGEREF _Toc132131805 \h </w:instrText>
      </w:r>
      <w:r>
        <w:fldChar w:fldCharType="separate"/>
      </w:r>
      <w:r>
        <w:t>5</w:t>
      </w:r>
      <w:r>
        <w:fldChar w:fldCharType="end"/>
      </w:r>
    </w:p>
    <w:p w14:paraId="6EB48CDE" w14:textId="77777777" w:rsidR="007D4F6A" w:rsidRDefault="007D4F6A" w:rsidP="007D4F6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  <w:tab/>
      </w:r>
      <w:r>
        <w:t>Smjernice za dizajn baze podataka</w:t>
      </w:r>
      <w:r>
        <w:tab/>
      </w:r>
      <w:r>
        <w:fldChar w:fldCharType="begin"/>
      </w:r>
      <w:r>
        <w:instrText xml:space="preserve"> PAGEREF _Toc132131806 \h </w:instrText>
      </w:r>
      <w:r>
        <w:fldChar w:fldCharType="separate"/>
      </w:r>
      <w:r>
        <w:t>5</w:t>
      </w:r>
      <w:r>
        <w:fldChar w:fldCharType="end"/>
      </w:r>
    </w:p>
    <w:p w14:paraId="1F8D0D26" w14:textId="77777777" w:rsidR="007D4F6A" w:rsidRDefault="007D4F6A" w:rsidP="007D4F6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</w:pPr>
      <w:r>
        <w:t>4.</w:t>
      </w:r>
      <w:r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  <w:tab/>
      </w:r>
      <w:r>
        <w:t>Smjernice za dizajn arhitekture</w:t>
      </w:r>
      <w:r>
        <w:tab/>
      </w:r>
      <w:r>
        <w:fldChar w:fldCharType="begin"/>
      </w:r>
      <w:r>
        <w:instrText xml:space="preserve"> PAGEREF _Toc132131807 \h </w:instrText>
      </w:r>
      <w:r>
        <w:fldChar w:fldCharType="separate"/>
      </w:r>
      <w:r>
        <w:t>5</w:t>
      </w:r>
      <w:r>
        <w:fldChar w:fldCharType="end"/>
      </w:r>
    </w:p>
    <w:p w14:paraId="013E1EE2" w14:textId="77777777" w:rsidR="007D4F6A" w:rsidRDefault="007D4F6A" w:rsidP="007D4F6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</w:pPr>
      <w:r>
        <w:t>5.</w:t>
      </w:r>
      <w:r>
        <w:rPr>
          <w:rFonts w:asciiTheme="minorHAnsi" w:eastAsiaTheme="minorEastAsia" w:hAnsiTheme="minorHAnsi" w:cstheme="minorBidi"/>
          <w:sz w:val="22"/>
          <w:szCs w:val="22"/>
          <w:lang w:val="sr-Cyrl-BA" w:eastAsia="sr-Cyrl-BA"/>
        </w:rPr>
        <w:tab/>
      </w:r>
      <w:r>
        <w:t>UML Stereotipi</w:t>
      </w:r>
      <w:r>
        <w:tab/>
      </w:r>
      <w:r>
        <w:fldChar w:fldCharType="begin"/>
      </w:r>
      <w:r>
        <w:instrText xml:space="preserve"> PAGEREF _Toc132131808 \h </w:instrText>
      </w:r>
      <w:r>
        <w:fldChar w:fldCharType="separate"/>
      </w:r>
      <w:r>
        <w:t>5</w:t>
      </w:r>
      <w:r>
        <w:fldChar w:fldCharType="end"/>
      </w:r>
    </w:p>
    <w:p w14:paraId="473380CB" w14:textId="77777777" w:rsidR="007D4F6A" w:rsidRDefault="007D4F6A" w:rsidP="007D4F6A">
      <w:pPr>
        <w:pStyle w:val="Title"/>
      </w:pPr>
      <w:r>
        <w:fldChar w:fldCharType="end"/>
      </w:r>
      <w:r>
        <w:br w:type="page"/>
      </w:r>
      <w:r>
        <w:lastRenderedPageBreak/>
        <w:t xml:space="preserve">Smjernice za dizajn </w:t>
      </w:r>
    </w:p>
    <w:p w14:paraId="1DE0CA89" w14:textId="77777777" w:rsidR="007D4F6A" w:rsidRDefault="007D4F6A" w:rsidP="007D4F6A">
      <w:pPr>
        <w:pStyle w:val="Heading1"/>
        <w:numPr>
          <w:ilvl w:val="0"/>
          <w:numId w:val="34"/>
        </w:numPr>
      </w:pPr>
      <w:bookmarkStart w:id="0" w:name="_Toc132131789"/>
      <w:r>
        <w:t>Uvod</w:t>
      </w:r>
      <w:bookmarkEnd w:id="0"/>
    </w:p>
    <w:p w14:paraId="53C6A017" w14:textId="77777777" w:rsidR="007D4F6A" w:rsidRDefault="007D4F6A" w:rsidP="007D4F6A">
      <w:pPr>
        <w:pStyle w:val="Heading2"/>
        <w:numPr>
          <w:ilvl w:val="1"/>
          <w:numId w:val="34"/>
        </w:numPr>
      </w:pPr>
      <w:bookmarkStart w:id="1" w:name="_Toc132131790"/>
      <w:r>
        <w:t>Svrha</w:t>
      </w:r>
      <w:bookmarkEnd w:id="1"/>
    </w:p>
    <w:p w14:paraId="05F886A6" w14:textId="77777777" w:rsidR="007D4F6A" w:rsidRDefault="007D4F6A" w:rsidP="007D4F6A">
      <w:r>
        <w:t xml:space="preserve">Svrha dokumenta </w:t>
      </w:r>
      <w:r>
        <w:rPr>
          <w:i/>
          <w:iCs/>
        </w:rPr>
        <w:t xml:space="preserve">Smjernice za dizajn </w:t>
      </w:r>
      <w:r>
        <w:t>je specificiranje detaljnog opisa standarda za dizajn, konvencija i idioma koji se koriste pri dizajnu sistema, pri čemu se oslanja na RUP[1][2] metodologiju.</w:t>
      </w:r>
    </w:p>
    <w:p w14:paraId="2A523E2F" w14:textId="77777777" w:rsidR="007D4F6A" w:rsidRDefault="007D4F6A" w:rsidP="007D4F6A">
      <w:pPr>
        <w:pStyle w:val="Heading2"/>
        <w:numPr>
          <w:ilvl w:val="1"/>
          <w:numId w:val="34"/>
        </w:numPr>
      </w:pPr>
      <w:bookmarkStart w:id="2" w:name="_Toc132131791"/>
      <w:r>
        <w:t>Opseg</w:t>
      </w:r>
      <w:bookmarkStart w:id="3" w:name="_Toc456598589"/>
      <w:bookmarkStart w:id="4" w:name="_Toc456600920"/>
      <w:bookmarkEnd w:id="2"/>
    </w:p>
    <w:p w14:paraId="30286D89" w14:textId="77777777" w:rsidR="007D4F6A" w:rsidRDefault="007D4F6A" w:rsidP="007D4F6A">
      <w:pPr>
        <w:rPr>
          <w:lang w:val="bs-Latn-BA"/>
        </w:rPr>
      </w:pPr>
      <w:r>
        <w:t xml:space="preserve">Dokument </w:t>
      </w:r>
      <w:r>
        <w:rPr>
          <w:i/>
          <w:iCs/>
        </w:rPr>
        <w:t xml:space="preserve">Smjernice za </w:t>
      </w:r>
      <w:r>
        <w:rPr>
          <w:i/>
          <w:iCs/>
          <w:lang w:val="bs-Latn-BA"/>
        </w:rPr>
        <w:t xml:space="preserve">dizajn </w:t>
      </w:r>
      <w:r>
        <w:rPr>
          <w:lang w:val="bs-Latn-BA"/>
        </w:rPr>
        <w:t>obuhvata precizne smjernice vezane za projektovanje informacionog sistema, odnosno dizajn aplikacije.</w:t>
      </w:r>
    </w:p>
    <w:p w14:paraId="19FF0028" w14:textId="77777777" w:rsidR="007D4F6A" w:rsidRDefault="007D4F6A" w:rsidP="007D4F6A">
      <w:pPr>
        <w:pStyle w:val="Heading2"/>
        <w:numPr>
          <w:ilvl w:val="1"/>
          <w:numId w:val="34"/>
        </w:numPr>
      </w:pPr>
      <w:bookmarkStart w:id="5" w:name="_Toc132131792"/>
      <w:r>
        <w:t>Defini</w:t>
      </w:r>
      <w:bookmarkEnd w:id="3"/>
      <w:bookmarkEnd w:id="4"/>
      <w:r>
        <w:t>cija, akronimi i skrećenice</w:t>
      </w:r>
      <w:bookmarkEnd w:id="5"/>
    </w:p>
    <w:p w14:paraId="66B5BAC6" w14:textId="77777777" w:rsidR="007D4F6A" w:rsidRDefault="007D4F6A" w:rsidP="007D4F6A">
      <w:r>
        <w:t xml:space="preserve">Svi korišteni, nepoznati pojmovi, akronimi i skraćenice opisani su u dokumentu </w:t>
      </w:r>
      <w:r>
        <w:rPr>
          <w:i/>
          <w:iCs/>
        </w:rPr>
        <w:t>Rječnik</w:t>
      </w:r>
      <w:r>
        <w:rPr>
          <w:lang w:val="en-US"/>
        </w:rPr>
        <w:t>[3]</w:t>
      </w:r>
      <w:r>
        <w:t>.</w:t>
      </w:r>
    </w:p>
    <w:p w14:paraId="64CB1944" w14:textId="77777777" w:rsidR="007D4F6A" w:rsidRDefault="007D4F6A" w:rsidP="007D4F6A">
      <w:pPr>
        <w:pStyle w:val="Heading2"/>
        <w:numPr>
          <w:ilvl w:val="1"/>
          <w:numId w:val="34"/>
        </w:numPr>
      </w:pPr>
      <w:bookmarkStart w:id="6" w:name="_Toc132131793"/>
      <w:r>
        <w:t>Reference</w:t>
      </w:r>
      <w:bookmarkEnd w:id="6"/>
    </w:p>
    <w:p w14:paraId="5E952FA6" w14:textId="77777777" w:rsidR="007D4F6A" w:rsidRDefault="007D4F6A" w:rsidP="007D4F6A">
      <w:pPr>
        <w:ind w:left="720"/>
        <w:rPr>
          <w:lang w:val="en-US"/>
        </w:rPr>
      </w:pPr>
      <w:r>
        <w:rPr>
          <w:lang w:val="en-US"/>
        </w:rPr>
        <w:t xml:space="preserve"> [1] Jacobson, Sten (2002-07-19). "The Rational Objectory Process - A UML-based Software Engineering Process"</w:t>
      </w:r>
    </w:p>
    <w:p w14:paraId="1C51ED5E" w14:textId="77777777" w:rsidR="007D4F6A" w:rsidRDefault="007D4F6A" w:rsidP="007D4F6A">
      <w:pPr>
        <w:ind w:left="720"/>
        <w:rPr>
          <w:lang w:val="en-US"/>
        </w:rPr>
      </w:pPr>
      <w:r>
        <w:rPr>
          <w:lang w:val="en-US"/>
        </w:rPr>
        <w:t xml:space="preserve"> [2] </w:t>
      </w:r>
      <w:r>
        <w:t>Kruchten, Philippe (2004-05-01). The Rational Unified Process: An Introduction. Addison-Wesley. ISBN 9780321197702</w:t>
      </w:r>
    </w:p>
    <w:p w14:paraId="0E0BDE82" w14:textId="77777777" w:rsidR="007D4F6A" w:rsidRDefault="007D4F6A" w:rsidP="007D4F6A">
      <w:pPr>
        <w:ind w:firstLine="720"/>
      </w:pPr>
      <w:r>
        <w:rPr>
          <w:lang w:val="en-US"/>
        </w:rPr>
        <w:t xml:space="preserve"> [3] </w:t>
      </w:r>
      <w:r>
        <w:t>Rječnik</w:t>
      </w:r>
    </w:p>
    <w:p w14:paraId="7863CCE8" w14:textId="77777777" w:rsidR="007D4F6A" w:rsidRDefault="007D4F6A" w:rsidP="007D4F6A">
      <w:pPr>
        <w:ind w:firstLine="720"/>
      </w:pPr>
      <w:r>
        <w:rPr>
          <w:lang w:val="en-US"/>
        </w:rPr>
        <w:t xml:space="preserve"> [4] </w:t>
      </w:r>
      <w:r>
        <w:t>Smjernice za programiranje</w:t>
      </w:r>
    </w:p>
    <w:p w14:paraId="27B8DC84" w14:textId="77777777" w:rsidR="007D4F6A" w:rsidRDefault="007D4F6A" w:rsidP="007D4F6A">
      <w:pPr>
        <w:ind w:firstLine="720"/>
      </w:pPr>
      <w:r>
        <w:rPr>
          <w:lang w:val="en-US"/>
        </w:rPr>
        <w:t xml:space="preserve"> [5] </w:t>
      </w:r>
      <w:r>
        <w:t>Dokument o arhitekturi softvera</w:t>
      </w:r>
    </w:p>
    <w:p w14:paraId="79F06DB8" w14:textId="77777777" w:rsidR="007D4F6A" w:rsidRDefault="007D4F6A" w:rsidP="007D4F6A">
      <w:pPr>
        <w:pStyle w:val="Heading2"/>
        <w:numPr>
          <w:ilvl w:val="1"/>
          <w:numId w:val="34"/>
        </w:numPr>
      </w:pPr>
      <w:bookmarkStart w:id="7" w:name="_Toc132131794"/>
      <w:r>
        <w:t>Pregled</w:t>
      </w:r>
      <w:bookmarkEnd w:id="7"/>
    </w:p>
    <w:p w14:paraId="17AE2DC6" w14:textId="77777777" w:rsidR="007D4F6A" w:rsidRDefault="007D4F6A" w:rsidP="007D4F6A">
      <w:r>
        <w:t xml:space="preserve">U nastavku dokumenta slijedi opis načina projektovanja određenih dijelova sistema. Dokument je podjeljen u sljedeće dijelove: </w:t>
      </w:r>
      <w:r w:rsidRPr="007D4F6A">
        <w:t>opšte smjernice za dizajn, smjernice za dizajn baze podataka, smjernice za dizajn arhitekture.</w:t>
      </w:r>
    </w:p>
    <w:p w14:paraId="101EB736" w14:textId="77777777" w:rsidR="007D4F6A" w:rsidRDefault="007D4F6A" w:rsidP="007D4F6A">
      <w:pPr>
        <w:pStyle w:val="Heading1"/>
        <w:numPr>
          <w:ilvl w:val="0"/>
          <w:numId w:val="34"/>
        </w:numPr>
      </w:pPr>
      <w:bookmarkStart w:id="8" w:name="_Toc132131795"/>
      <w:r>
        <w:t>Opšte smjernice za dizajn i implementaciju</w:t>
      </w:r>
      <w:bookmarkEnd w:id="8"/>
    </w:p>
    <w:p w14:paraId="05674187" w14:textId="77777777" w:rsidR="007D4F6A" w:rsidRDefault="007D4F6A" w:rsidP="007D4F6A">
      <w:pPr>
        <w:pStyle w:val="Heading2"/>
        <w:numPr>
          <w:ilvl w:val="1"/>
          <w:numId w:val="34"/>
        </w:numPr>
      </w:pPr>
      <w:bookmarkStart w:id="9" w:name="_Toc132131796"/>
      <w:r>
        <w:t>Mapiranje od dizajna do implementacije</w:t>
      </w:r>
      <w:bookmarkEnd w:id="9"/>
    </w:p>
    <w:p w14:paraId="65498047" w14:textId="77777777" w:rsidR="007D4F6A" w:rsidRDefault="007D4F6A" w:rsidP="007D4F6A">
      <w:r>
        <w:t xml:space="preserve">Za projektovanje informacionog sistema se korišten je softverski alat SAP PowerDesigner. Projektovanje sistema se vrši na apstraktnom nivou, a zatim se prelazi na kod. Kostur sistema se generiše iz modela. Održavanje modela se vrši u skladu sa promjenama koda. Baza podataka se takođe projektuje u softverskom alatu SAP PowerDesigner. </w:t>
      </w:r>
    </w:p>
    <w:p w14:paraId="4FCB1263" w14:textId="77777777" w:rsidR="007D4F6A" w:rsidRDefault="007D4F6A" w:rsidP="007D4F6A">
      <w:pPr>
        <w:pStyle w:val="Heading2"/>
        <w:numPr>
          <w:ilvl w:val="1"/>
          <w:numId w:val="34"/>
        </w:numPr>
      </w:pPr>
      <w:bookmarkStart w:id="10" w:name="_Toc132131797"/>
      <w:r>
        <w:t>Specificiranje interfejsa za podsisteme</w:t>
      </w:r>
      <w:bookmarkEnd w:id="10"/>
    </w:p>
    <w:p w14:paraId="3C8D3DB3" w14:textId="77777777" w:rsidR="007D4F6A" w:rsidRDefault="007D4F6A" w:rsidP="007D4F6A">
      <w:r>
        <w:t xml:space="preserve">Svi podsistemi koji </w:t>
      </w:r>
      <w:r>
        <w:rPr>
          <w:lang w:val="bs-Latn-BA"/>
        </w:rPr>
        <w:t>čine cjelinu</w:t>
      </w:r>
      <w:r>
        <w:t xml:space="preserve"> projektovanog informacionog sistema modeluju se odvojeno od modela osnovnog sistema.</w:t>
      </w:r>
    </w:p>
    <w:p w14:paraId="1184DEC9" w14:textId="77777777" w:rsidR="007D4F6A" w:rsidRDefault="007D4F6A" w:rsidP="007D4F6A">
      <w:pPr>
        <w:pStyle w:val="Heading2"/>
        <w:numPr>
          <w:ilvl w:val="1"/>
          <w:numId w:val="34"/>
        </w:numPr>
      </w:pPr>
      <w:bookmarkStart w:id="11" w:name="_Toc132131798"/>
      <w:r>
        <w:t>Dokumentovanje operacija</w:t>
      </w:r>
      <w:bookmarkEnd w:id="11"/>
    </w:p>
    <w:p w14:paraId="316387EF" w14:textId="77777777" w:rsidR="007D4F6A" w:rsidRDefault="007D4F6A" w:rsidP="007D4F6A">
      <w:pPr>
        <w:rPr>
          <w:lang w:val="en-US"/>
        </w:rPr>
      </w:pPr>
      <w:r>
        <w:t xml:space="preserve">U programskom kodu su dokumentovane definicije svih klasa, svih programerski napisanih funkcija, kao i svih argumenata koje funkcije primaju, odnosno povratna vrijednost koju vraćaju. Argumenti klasa nisu dokumentovani ukoliko to nije bilo potrebno. Sve konvencije imenovanja i način kodiranja opisani su u dokumentu </w:t>
      </w:r>
      <w:r>
        <w:rPr>
          <w:i/>
          <w:iCs/>
        </w:rPr>
        <w:t xml:space="preserve">Smjernice za programiranje </w:t>
      </w:r>
      <w:r>
        <w:rPr>
          <w:lang w:val="en-US"/>
        </w:rPr>
        <w:t>[2].</w:t>
      </w:r>
    </w:p>
    <w:p w14:paraId="5262972B" w14:textId="77777777" w:rsidR="007D4F6A" w:rsidRDefault="007D4F6A" w:rsidP="007D4F6A">
      <w:pPr>
        <w:pStyle w:val="Heading2"/>
        <w:numPr>
          <w:ilvl w:val="1"/>
          <w:numId w:val="34"/>
        </w:numPr>
        <w:rPr>
          <w:lang w:val="en-US"/>
        </w:rPr>
      </w:pPr>
      <w:bookmarkStart w:id="12" w:name="_Toc132131799"/>
      <w:r>
        <w:rPr>
          <w:lang w:val="en-US"/>
        </w:rPr>
        <w:t>Dokumentovanje poruka</w:t>
      </w:r>
      <w:bookmarkEnd w:id="12"/>
    </w:p>
    <w:p w14:paraId="2B4E2111" w14:textId="77777777" w:rsidR="007D4F6A" w:rsidRDefault="007D4F6A" w:rsidP="007D4F6A">
      <w:pPr>
        <w:rPr>
          <w:lang w:val="en-US"/>
        </w:rPr>
      </w:pPr>
      <w:r>
        <w:rPr>
          <w:lang w:val="en-US"/>
        </w:rPr>
        <w:t>Parametri poruka nisu dokumentovani, već samo konkretne poruke i kontekst u kojem se javljaju.</w:t>
      </w:r>
    </w:p>
    <w:p w14:paraId="6F5757D9" w14:textId="77777777" w:rsidR="007D4F6A" w:rsidRDefault="007D4F6A" w:rsidP="007D4F6A">
      <w:pPr>
        <w:pStyle w:val="Heading2"/>
        <w:numPr>
          <w:ilvl w:val="1"/>
          <w:numId w:val="34"/>
        </w:numPr>
        <w:rPr>
          <w:lang w:val="bs-Latn-BA"/>
        </w:rPr>
      </w:pPr>
      <w:bookmarkStart w:id="13" w:name="_Toc132131800"/>
      <w:r>
        <w:rPr>
          <w:lang w:val="en-US"/>
        </w:rPr>
        <w:t>Detektovanje, opslu</w:t>
      </w:r>
      <w:r>
        <w:rPr>
          <w:lang w:val="bs-Latn-BA"/>
        </w:rPr>
        <w:t>živanje i izvještaji o greškama</w:t>
      </w:r>
      <w:bookmarkEnd w:id="13"/>
    </w:p>
    <w:p w14:paraId="04D21566" w14:textId="77777777" w:rsidR="007D4F6A" w:rsidRDefault="007D4F6A" w:rsidP="007D4F6A">
      <w:pPr>
        <w:rPr>
          <w:lang w:val="bs-Latn-BA"/>
        </w:rPr>
      </w:pPr>
      <w:r>
        <w:rPr>
          <w:lang w:val="bs-Latn-BA"/>
        </w:rPr>
        <w:t xml:space="preserve">Za upravljanje izuzecima i greškama  koristi se mehanizam izuzetaka. Za neke visoko rizične dijelove sistema, može se koristiti parameter koji će imati različite vrijednosti u odnosu na to da li je neka operacija uspješno ili neuspješno završena te se samim tim koristiti za upravljanje greškama. </w:t>
      </w:r>
    </w:p>
    <w:p w14:paraId="0A8B9D62" w14:textId="77777777" w:rsidR="007D4F6A" w:rsidRDefault="007D4F6A" w:rsidP="007D4F6A">
      <w:pPr>
        <w:pStyle w:val="Heading2"/>
        <w:numPr>
          <w:ilvl w:val="1"/>
          <w:numId w:val="34"/>
        </w:numPr>
        <w:rPr>
          <w:lang w:val="bs-Latn-BA"/>
        </w:rPr>
      </w:pPr>
      <w:bookmarkStart w:id="14" w:name="_Toc132131801"/>
      <w:r>
        <w:rPr>
          <w:lang w:val="bs-Latn-BA"/>
        </w:rPr>
        <w:t>Upravljanje memorijom</w:t>
      </w:r>
      <w:bookmarkEnd w:id="14"/>
    </w:p>
    <w:p w14:paraId="29217C57" w14:textId="77777777" w:rsidR="007D4F6A" w:rsidRDefault="007D4F6A" w:rsidP="007D4F6A">
      <w:pPr>
        <w:rPr>
          <w:lang w:val="bs-Latn-BA"/>
        </w:rPr>
      </w:pPr>
      <w:commentRangeStart w:id="15"/>
      <w:r>
        <w:rPr>
          <w:lang w:val="bs-Latn-BA"/>
        </w:rPr>
        <w:t>Za upravljanje memorijom koristiće se Garbage collector mehanizam Java programskog jezika.</w:t>
      </w:r>
      <w:commentRangeEnd w:id="15"/>
      <w:r>
        <w:rPr>
          <w:rStyle w:val="CommentReference"/>
        </w:rPr>
        <w:commentReference w:id="15"/>
      </w:r>
    </w:p>
    <w:p w14:paraId="04ABD0E1" w14:textId="77777777" w:rsidR="007D4F6A" w:rsidRDefault="007D4F6A" w:rsidP="007D4F6A">
      <w:pPr>
        <w:pStyle w:val="Heading2"/>
        <w:numPr>
          <w:ilvl w:val="1"/>
          <w:numId w:val="34"/>
        </w:numPr>
        <w:rPr>
          <w:lang w:val="bs-Latn-BA"/>
        </w:rPr>
      </w:pPr>
      <w:bookmarkStart w:id="16" w:name="_Toc132131802"/>
      <w:r>
        <w:rPr>
          <w:lang w:val="bs-Latn-BA"/>
        </w:rPr>
        <w:lastRenderedPageBreak/>
        <w:t>Distribucija softvera</w:t>
      </w:r>
      <w:bookmarkEnd w:id="16"/>
    </w:p>
    <w:p w14:paraId="4E78EEDA" w14:textId="77777777" w:rsidR="007D4F6A" w:rsidRDefault="007D4F6A" w:rsidP="007D4F6A">
      <w:pPr>
        <w:rPr>
          <w:lang w:val="bs-Latn-BA"/>
        </w:rPr>
      </w:pPr>
      <w:r>
        <w:rPr>
          <w:lang w:val="bs-Latn-BA"/>
        </w:rPr>
        <w:t>Softver za upravljanje informacionim sistemom se distribuira i instalira od strane licencirane osobe. Softver se instalira na više računara. Baza podataka informacionog sistema se nalazi na serverima koji se distribuiraju zajedno sa softverom.</w:t>
      </w:r>
    </w:p>
    <w:p w14:paraId="106FF3FF" w14:textId="77777777" w:rsidR="007D4F6A" w:rsidRDefault="007D4F6A" w:rsidP="007D4F6A">
      <w:pPr>
        <w:pStyle w:val="Heading2"/>
        <w:numPr>
          <w:ilvl w:val="1"/>
          <w:numId w:val="34"/>
        </w:numPr>
        <w:rPr>
          <w:lang w:val="bs-Latn-BA"/>
        </w:rPr>
      </w:pPr>
      <w:bookmarkStart w:id="17" w:name="_Toc132131803"/>
      <w:r>
        <w:rPr>
          <w:lang w:val="bs-Latn-BA"/>
        </w:rPr>
        <w:t>Kako predstaviti komponente za višekratnu upotrebu</w:t>
      </w:r>
      <w:bookmarkEnd w:id="17"/>
    </w:p>
    <w:p w14:paraId="31F02619" w14:textId="77777777" w:rsidR="007D4F6A" w:rsidRDefault="007D4F6A" w:rsidP="007D4F6A">
      <w:pPr>
        <w:rPr>
          <w:lang w:val="bs-Latn-BA"/>
        </w:rPr>
      </w:pPr>
      <w:r>
        <w:rPr>
          <w:lang w:val="bs-Latn-BA"/>
        </w:rPr>
        <w:t>Sve komponente koje su korištene u izradi sistema su projektovane od strane razvojnog tima.</w:t>
      </w:r>
    </w:p>
    <w:p w14:paraId="64F26A37" w14:textId="77777777" w:rsidR="007D4F6A" w:rsidRDefault="007D4F6A" w:rsidP="007D4F6A">
      <w:pPr>
        <w:pStyle w:val="Heading2"/>
        <w:numPr>
          <w:ilvl w:val="1"/>
          <w:numId w:val="34"/>
        </w:numPr>
        <w:rPr>
          <w:rStyle w:val="Strong"/>
          <w:rFonts w:cs="Arial"/>
          <w:b/>
          <w:bCs w:val="0"/>
        </w:rPr>
      </w:pPr>
      <w:bookmarkStart w:id="18" w:name="_Toc87624236"/>
      <w:bookmarkStart w:id="19" w:name="_Toc132131804"/>
      <w:r>
        <w:rPr>
          <w:rStyle w:val="Strong"/>
          <w:rFonts w:cs="Arial"/>
        </w:rPr>
        <w:t>Upotreba već kreiranih biblioteka</w:t>
      </w:r>
      <w:bookmarkEnd w:id="18"/>
      <w:bookmarkEnd w:id="19"/>
    </w:p>
    <w:p w14:paraId="42E1B7B7" w14:textId="77777777" w:rsidR="007D4F6A" w:rsidRDefault="007D4F6A" w:rsidP="007D4F6A">
      <w:commentRangeStart w:id="20"/>
      <w:r>
        <w:t>Pri implementaciji softvera, korištene su ugrađene biblioteke Java programskog jezika. Sve biblioteke koje su naknadno dodate su dokumentovane.</w:t>
      </w:r>
      <w:commentRangeEnd w:id="20"/>
      <w:r>
        <w:rPr>
          <w:rStyle w:val="CommentReference"/>
        </w:rPr>
        <w:commentReference w:id="20"/>
      </w:r>
    </w:p>
    <w:p w14:paraId="6851CB5C" w14:textId="77777777" w:rsidR="007D4F6A" w:rsidRDefault="007D4F6A" w:rsidP="007D4F6A">
      <w:pPr>
        <w:pStyle w:val="Heading2"/>
        <w:numPr>
          <w:ilvl w:val="1"/>
          <w:numId w:val="34"/>
        </w:numPr>
        <w:rPr>
          <w:rStyle w:val="Strong"/>
          <w:rFonts w:cs="Arial"/>
          <w:b/>
          <w:bCs w:val="0"/>
        </w:rPr>
      </w:pPr>
      <w:bookmarkStart w:id="21" w:name="_Toc87624237"/>
      <w:bookmarkStart w:id="22" w:name="_Toc132131805"/>
      <w:r>
        <w:rPr>
          <w:rStyle w:val="Strong"/>
          <w:rFonts w:cs="Arial"/>
        </w:rPr>
        <w:t>Ponovna iskoristivost komponenti</w:t>
      </w:r>
      <w:bookmarkEnd w:id="21"/>
      <w:bookmarkEnd w:id="22"/>
      <w:r>
        <w:rPr>
          <w:rStyle w:val="Strong"/>
          <w:rFonts w:cs="Arial"/>
        </w:rPr>
        <w:t xml:space="preserve"> </w:t>
      </w:r>
    </w:p>
    <w:p w14:paraId="24F36722" w14:textId="77777777" w:rsidR="007D4F6A" w:rsidRDefault="007D4F6A" w:rsidP="007D4F6A">
      <w:pPr>
        <w:rPr>
          <w:lang w:val="bs-Latn-BA"/>
        </w:rPr>
      </w:pPr>
      <w:r>
        <w:rPr>
          <w:lang w:val="bs-Latn-BA"/>
        </w:rPr>
        <w:t>Pojedine komponente, koje su generički projektovane, mogu ponovo da se koriste, ali cjelina je jedinstvena i ne smije biti ponovno korištena.</w:t>
      </w:r>
    </w:p>
    <w:p w14:paraId="28C84D9B" w14:textId="77777777" w:rsidR="007D4F6A" w:rsidRDefault="007D4F6A" w:rsidP="007D4F6A">
      <w:pPr>
        <w:pStyle w:val="Heading1"/>
        <w:numPr>
          <w:ilvl w:val="0"/>
          <w:numId w:val="34"/>
        </w:numPr>
      </w:pPr>
      <w:bookmarkStart w:id="23" w:name="_Toc132131806"/>
      <w:r>
        <w:t>Smjernice za dizajn baze podataka</w:t>
      </w:r>
      <w:bookmarkEnd w:id="23"/>
    </w:p>
    <w:p w14:paraId="27560D60" w14:textId="77777777" w:rsidR="007D4F6A" w:rsidRDefault="007D4F6A" w:rsidP="007D4F6A">
      <w:pPr>
        <w:numPr>
          <w:ilvl w:val="0"/>
          <w:numId w:val="35"/>
        </w:numPr>
      </w:pPr>
      <w:r>
        <w:t>Baza podataka se modeluje uz pomo</w:t>
      </w:r>
      <w:r>
        <w:rPr>
          <w:lang w:val="bs-Latn-BA"/>
        </w:rPr>
        <w:t>ć</w:t>
      </w:r>
      <w:r>
        <w:t xml:space="preserve"> alata SAP PowerDesigner. </w:t>
      </w:r>
      <w:commentRangeStart w:id="24"/>
      <w:r>
        <w:t>Neće se koristiti ORM sistemi</w:t>
      </w:r>
      <w:commentRangeEnd w:id="24"/>
      <w:r>
        <w:rPr>
          <w:rStyle w:val="CommentReference"/>
        </w:rPr>
        <w:commentReference w:id="24"/>
      </w:r>
      <w:r>
        <w:t xml:space="preserve">. Za modelovanje konceptualnog modela koristi se ER+Merise notacija. Veze više-na-više se modeluju odgovarajućom poveznom tabelom. </w:t>
      </w:r>
    </w:p>
    <w:p w14:paraId="2B4BDC17" w14:textId="77777777" w:rsidR="007D4F6A" w:rsidRDefault="007D4F6A" w:rsidP="007D4F6A">
      <w:pPr>
        <w:numPr>
          <w:ilvl w:val="0"/>
          <w:numId w:val="35"/>
        </w:numPr>
      </w:pPr>
      <w:r>
        <w:t>Svi korišteni tipovi podataka korišteni pri modelovanju su podržani od strane Java programskog jezika.</w:t>
      </w:r>
    </w:p>
    <w:p w14:paraId="18472B62" w14:textId="77777777" w:rsidR="007D4F6A" w:rsidRDefault="007D4F6A" w:rsidP="007D4F6A">
      <w:pPr>
        <w:numPr>
          <w:ilvl w:val="0"/>
          <w:numId w:val="35"/>
        </w:numPr>
      </w:pPr>
      <w:r>
        <w:t xml:space="preserve">Konceptualni model se prebacuje u logički model preko alata SAP PowerDesigner. U logičkom modelu se vrši redukcija ključeva. Zatim se prebacuje u fizički model na isti način. </w:t>
      </w:r>
    </w:p>
    <w:p w14:paraId="7D581DF2" w14:textId="77777777" w:rsidR="007D4F6A" w:rsidRDefault="007D4F6A" w:rsidP="007D4F6A">
      <w:pPr>
        <w:numPr>
          <w:ilvl w:val="0"/>
          <w:numId w:val="35"/>
        </w:numPr>
      </w:pPr>
      <w:r>
        <w:t xml:space="preserve">Za imenovanje se koriste smislena imena u jednini. Nazivi kolona i tabela se pišu velikim početnim slovom. Za razdvajanje riječi se koristi razmak. Nazivi kolona i tabela se ne smiju podudarati. </w:t>
      </w:r>
    </w:p>
    <w:p w14:paraId="3881DAD4" w14:textId="77777777" w:rsidR="007D4F6A" w:rsidRDefault="007D4F6A" w:rsidP="007D4F6A">
      <w:pPr>
        <w:pStyle w:val="Heading1"/>
        <w:numPr>
          <w:ilvl w:val="0"/>
          <w:numId w:val="34"/>
        </w:numPr>
      </w:pPr>
      <w:bookmarkStart w:id="25" w:name="_Toc132131807"/>
      <w:r>
        <w:t>Smjernice za dizajn arhitekture</w:t>
      </w:r>
      <w:bookmarkEnd w:id="25"/>
    </w:p>
    <w:p w14:paraId="68B4D20D" w14:textId="77777777" w:rsidR="007D4F6A" w:rsidRDefault="007D4F6A" w:rsidP="007D4F6A">
      <w:r>
        <w:t xml:space="preserve">Arhitektura softvera je podijeljena na module, tako da pri odstranjivanju jednog modula ostatak sistema nesmetano funkcioniše. Softver obezbjeđuje nesmetanu zamjenu dijelova sistema drugim verzijama. Arhitektura softvera se temelji na </w:t>
      </w:r>
      <w:commentRangeStart w:id="26"/>
      <w:r>
        <w:t>MVC šablonu</w:t>
      </w:r>
      <w:commentRangeEnd w:id="26"/>
      <w:r>
        <w:rPr>
          <w:rStyle w:val="CommentReference"/>
        </w:rPr>
        <w:commentReference w:id="26"/>
      </w:r>
      <w:r>
        <w:t xml:space="preserve">. Detaljan izgled dizajna arhitekture sistema opisan je u dokumentu </w:t>
      </w:r>
      <w:r>
        <w:rPr>
          <w:i/>
          <w:iCs/>
        </w:rPr>
        <w:t>Dokument o arhitekturi softvera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[</w:t>
      </w:r>
      <w:r>
        <w:rPr>
          <w:i/>
          <w:iCs/>
          <w:lang w:val="en-US"/>
        </w:rPr>
        <w:t>3</w:t>
      </w:r>
      <w:r>
        <w:rPr>
          <w:lang w:val="en-US"/>
        </w:rPr>
        <w:t>]</w:t>
      </w:r>
      <w:r>
        <w:t>.</w:t>
      </w:r>
    </w:p>
    <w:p w14:paraId="7BEB3128" w14:textId="77777777" w:rsidR="007D4F6A" w:rsidRDefault="007D4F6A" w:rsidP="007D4F6A">
      <w:pPr>
        <w:pStyle w:val="Heading1"/>
        <w:numPr>
          <w:ilvl w:val="0"/>
          <w:numId w:val="34"/>
        </w:numPr>
      </w:pPr>
      <w:bookmarkStart w:id="27" w:name="_Toc132131808"/>
      <w:r>
        <w:t>UML Stereotipi</w:t>
      </w:r>
      <w:bookmarkEnd w:id="27"/>
    </w:p>
    <w:p w14:paraId="08C9D614" w14:textId="77777777" w:rsidR="007D4F6A" w:rsidRDefault="007D4F6A" w:rsidP="007D4F6A">
      <w:pPr>
        <w:pStyle w:val="BodyText"/>
        <w:ind w:left="0"/>
      </w:pPr>
      <w:r>
        <w:t>Za projektovanje sistema nisu korišt</w:t>
      </w:r>
      <w:r>
        <w:rPr>
          <w:lang w:val="bs-Latn-BA"/>
        </w:rPr>
        <w:t>eni</w:t>
      </w:r>
      <w:r>
        <w:t xml:space="preserve"> nikakvi dodatni stereotipi, osim onih koje su unaprijed definisani UML i Rational Unified Process okvirima.</w:t>
      </w:r>
    </w:p>
    <w:p w14:paraId="42266B32" w14:textId="77777777" w:rsidR="007D4F6A" w:rsidRDefault="007D4F6A" w:rsidP="007D4F6A">
      <w:pPr>
        <w:pStyle w:val="InfoBlue"/>
      </w:pPr>
    </w:p>
    <w:p w14:paraId="56EB4444" w14:textId="77777777" w:rsidR="007D4F6A" w:rsidRDefault="007D4F6A" w:rsidP="007D4F6A"/>
    <w:p w14:paraId="1AA6BC26" w14:textId="77777777" w:rsidR="007D4F6A" w:rsidRDefault="007D4F6A" w:rsidP="007D4F6A"/>
    <w:p w14:paraId="6B6B37BD" w14:textId="77777777" w:rsidR="00A049D5" w:rsidRPr="007D4F6A" w:rsidRDefault="00A049D5" w:rsidP="007D4F6A"/>
    <w:sectPr w:rsidR="00A049D5" w:rsidRPr="007D4F6A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" w:author="Milenko Marjanović" w:date="2023-03-29T17:31:00Z" w:initials="MM">
    <w:p w14:paraId="098CB04F" w14:textId="77777777" w:rsidR="007D4F6A" w:rsidRDefault="007D4F6A" w:rsidP="007D4F6A">
      <w:pPr>
        <w:pStyle w:val="CommentText"/>
      </w:pPr>
      <w:r>
        <w:rPr>
          <w:rStyle w:val="CommentReference"/>
        </w:rPr>
        <w:annotationRef/>
      </w:r>
      <w:r>
        <w:t>Trebamo odabrati tehnologiju</w:t>
      </w:r>
    </w:p>
    <w:p w14:paraId="75548A82" w14:textId="77777777" w:rsidR="007D4F6A" w:rsidRDefault="007D4F6A" w:rsidP="007D4F6A">
      <w:pPr>
        <w:pStyle w:val="CommentText"/>
      </w:pPr>
      <w:r>
        <w:t>Web aplikacija pretpostavljam</w:t>
      </w:r>
    </w:p>
    <w:p w14:paraId="475285D4" w14:textId="77777777" w:rsidR="007D4F6A" w:rsidRDefault="007D4F6A" w:rsidP="007D4F6A">
      <w:pPr>
        <w:pStyle w:val="CommentText"/>
      </w:pPr>
      <w:r>
        <w:t>Možda react/node???</w:t>
      </w:r>
    </w:p>
    <w:p w14:paraId="43E4DF5F" w14:textId="77777777" w:rsidR="007D4F6A" w:rsidRDefault="007D4F6A" w:rsidP="007D4F6A">
      <w:pPr>
        <w:pStyle w:val="CommentText"/>
      </w:pPr>
      <w:r>
        <w:t>MERN stack ili tako nešto neam pojma brt nisam ja developer</w:t>
      </w:r>
    </w:p>
  </w:comment>
  <w:comment w:id="20" w:author="Milenko Marjanović" w:date="2023-03-29T17:35:00Z" w:initials="MM">
    <w:p w14:paraId="3E5A12AF" w14:textId="77777777" w:rsidR="007D4F6A" w:rsidRDefault="007D4F6A" w:rsidP="007D4F6A">
      <w:pPr>
        <w:pStyle w:val="CommentText"/>
      </w:pPr>
      <w:r>
        <w:rPr>
          <w:rStyle w:val="CommentReference"/>
        </w:rPr>
        <w:annotationRef/>
      </w:r>
      <w:r>
        <w:t>Isto sve zavisi od tehnologije ne zna se još</w:t>
      </w:r>
    </w:p>
  </w:comment>
  <w:comment w:id="24" w:author="Milenko Marjanović" w:date="2023-03-29T17:38:00Z" w:initials="MM">
    <w:p w14:paraId="208B8EE1" w14:textId="77777777" w:rsidR="007D4F6A" w:rsidRDefault="007D4F6A" w:rsidP="007D4F6A">
      <w:pPr>
        <w:pStyle w:val="CommentText"/>
      </w:pPr>
      <w:r>
        <w:rPr>
          <w:rStyle w:val="CommentReference"/>
        </w:rPr>
        <w:annotationRef/>
      </w:r>
      <w:r>
        <w:t>Pretpostavljam da nećemo ni mi</w:t>
      </w:r>
    </w:p>
    <w:p w14:paraId="24F51645" w14:textId="77777777" w:rsidR="007D4F6A" w:rsidRDefault="007D4F6A" w:rsidP="007D4F6A">
      <w:pPr>
        <w:pStyle w:val="CommentText"/>
      </w:pPr>
      <w:r>
        <w:t>Pisaćemo sql</w:t>
      </w:r>
    </w:p>
  </w:comment>
  <w:comment w:id="26" w:author="Milenko Marjanović" w:date="2023-03-29T17:42:00Z" w:initials="MM">
    <w:p w14:paraId="6964284F" w14:textId="77777777" w:rsidR="007D4F6A" w:rsidRDefault="007D4F6A" w:rsidP="007D4F6A">
      <w:pPr>
        <w:pStyle w:val="CommentText"/>
      </w:pPr>
      <w:r>
        <w:rPr>
          <w:rStyle w:val="CommentReference"/>
        </w:rPr>
        <w:annotationRef/>
      </w:r>
      <w:r>
        <w:t>može i MVVM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E4DF5F" w15:done="1"/>
  <w15:commentEx w15:paraId="3E5A12AF" w15:done="1"/>
  <w15:commentEx w15:paraId="24F51645" w15:done="0"/>
  <w15:commentEx w15:paraId="6964284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02C46" w16cex:dateUtc="2023-04-11T16:58:00Z"/>
  <w16cex:commentExtensible w16cex:durableId="27E02C47" w16cex:dateUtc="2023-04-11T16:58:00Z"/>
  <w16cex:commentExtensible w16cex:durableId="27E02C48" w16cex:dateUtc="2023-04-11T16:58:00Z"/>
  <w16cex:commentExtensible w16cex:durableId="27E02C49" w16cex:dateUtc="2023-04-11T16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E4DF5F" w16cid:durableId="27E02C46"/>
  <w16cid:commentId w16cid:paraId="3E5A12AF" w16cid:durableId="27E02C47"/>
  <w16cid:commentId w16cid:paraId="24F51645" w16cid:durableId="27E02C48"/>
  <w16cid:commentId w16cid:paraId="6964284F" w16cid:durableId="27E02C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3A05C" w14:textId="77777777" w:rsidR="00602DC0" w:rsidRDefault="00602DC0">
      <w:pPr>
        <w:spacing w:line="240" w:lineRule="auto"/>
      </w:pPr>
      <w:r>
        <w:separator/>
      </w:r>
    </w:p>
  </w:endnote>
  <w:endnote w:type="continuationSeparator" w:id="0">
    <w:p w14:paraId="5575D315" w14:textId="77777777" w:rsidR="00602DC0" w:rsidRDefault="00602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76872" w14:paraId="3342FD3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7970CA" w14:textId="5CF8BCF2" w:rsidR="00E76872" w:rsidRDefault="000B312D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E8F07D" w14:textId="4C08E02F" w:rsidR="00E76872" w:rsidRDefault="00EB6027">
          <w:pPr>
            <w:jc w:val="center"/>
          </w:pPr>
          <w:r>
            <w:sym w:font="Symbol" w:char="F0D3"/>
          </w:r>
          <w:r w:rsidR="000B312D">
            <w:t xml:space="preserve">Grupa2,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D4F6A"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5ED5F5" w14:textId="615EE0CA" w:rsidR="00E76872" w:rsidRDefault="00EB6027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</w:p>
      </w:tc>
    </w:tr>
  </w:tbl>
  <w:p w14:paraId="2BF9A97C" w14:textId="77777777" w:rsidR="00E76872" w:rsidRDefault="00E768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833C1" w14:textId="77777777" w:rsidR="00E76872" w:rsidRDefault="00E768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CA465" w14:textId="77777777" w:rsidR="00602DC0" w:rsidRDefault="00602DC0">
      <w:pPr>
        <w:spacing w:line="240" w:lineRule="auto"/>
      </w:pPr>
      <w:r>
        <w:separator/>
      </w:r>
    </w:p>
  </w:footnote>
  <w:footnote w:type="continuationSeparator" w:id="0">
    <w:p w14:paraId="17F421A9" w14:textId="77777777" w:rsidR="00602DC0" w:rsidRDefault="00602D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76872" w14:paraId="5E6A5B70" w14:textId="77777777">
      <w:tc>
        <w:tcPr>
          <w:tcW w:w="6379" w:type="dxa"/>
        </w:tcPr>
        <w:p w14:paraId="755A5CB3" w14:textId="16B82414" w:rsidR="00E76872" w:rsidRDefault="009F710B">
          <w:r>
            <w:t>RACIS</w:t>
          </w:r>
        </w:p>
      </w:tc>
      <w:tc>
        <w:tcPr>
          <w:tcW w:w="3179" w:type="dxa"/>
        </w:tcPr>
        <w:p w14:paraId="26A33664" w14:textId="7C287C56" w:rsidR="00E76872" w:rsidRDefault="00EB602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A049D5">
            <w:t>Verzija</w:t>
          </w:r>
          <w:r>
            <w:t xml:space="preserve">:           </w:t>
          </w:r>
          <w:r w:rsidR="002567F0">
            <w:t>0</w:t>
          </w:r>
          <w:r>
            <w:t>.</w:t>
          </w:r>
          <w:r w:rsidR="007D4F6A">
            <w:t>3</w:t>
          </w:r>
        </w:p>
      </w:tc>
    </w:tr>
    <w:tr w:rsidR="00E76872" w14:paraId="5C14B587" w14:textId="77777777">
      <w:tc>
        <w:tcPr>
          <w:tcW w:w="6379" w:type="dxa"/>
        </w:tcPr>
        <w:p w14:paraId="3142D1F9" w14:textId="3F6E5001" w:rsidR="00E76872" w:rsidRDefault="00A049D5">
          <w:r>
            <w:t>Smjernice za dizajn</w:t>
          </w:r>
        </w:p>
      </w:tc>
      <w:tc>
        <w:tcPr>
          <w:tcW w:w="3179" w:type="dxa"/>
        </w:tcPr>
        <w:p w14:paraId="6B7E01B7" w14:textId="1226F625" w:rsidR="00E76872" w:rsidRDefault="00EB6027">
          <w:r>
            <w:t xml:space="preserve">  </w:t>
          </w:r>
          <w:r w:rsidR="00A049D5">
            <w:t>Datum</w:t>
          </w:r>
          <w:r>
            <w:t xml:space="preserve">:  </w:t>
          </w:r>
          <w:r w:rsidR="007D4F6A">
            <w:t>11</w:t>
          </w:r>
          <w:r w:rsidR="001225D2">
            <w:t>.</w:t>
          </w:r>
          <w:r w:rsidR="007D4F6A">
            <w:t>04</w:t>
          </w:r>
          <w:r w:rsidR="001225D2">
            <w:t>.202</w:t>
          </w:r>
          <w:r w:rsidR="00510D37">
            <w:t>3</w:t>
          </w:r>
        </w:p>
      </w:tc>
    </w:tr>
  </w:tbl>
  <w:p w14:paraId="34BF7142" w14:textId="77777777" w:rsidR="00E76872" w:rsidRDefault="00E768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453A5" w14:textId="77777777" w:rsidR="00E76872" w:rsidRDefault="00E768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9D84A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F015919"/>
    <w:multiLevelType w:val="hybridMultilevel"/>
    <w:tmpl w:val="BD90A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6C414C"/>
    <w:multiLevelType w:val="hybridMultilevel"/>
    <w:tmpl w:val="6024B8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FA4FAC"/>
    <w:multiLevelType w:val="hybridMultilevel"/>
    <w:tmpl w:val="913A08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13009"/>
    <w:multiLevelType w:val="hybridMultilevel"/>
    <w:tmpl w:val="00D6576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C11B4"/>
    <w:multiLevelType w:val="hybridMultilevel"/>
    <w:tmpl w:val="9B4E6A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0F5C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2976CED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5A7D21"/>
    <w:multiLevelType w:val="multilevel"/>
    <w:tmpl w:val="44B40E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8677156">
    <w:abstractNumId w:val="0"/>
  </w:num>
  <w:num w:numId="2" w16cid:durableId="24576578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955669277">
    <w:abstractNumId w:val="17"/>
  </w:num>
  <w:num w:numId="4" w16cid:durableId="1912471663">
    <w:abstractNumId w:val="29"/>
  </w:num>
  <w:num w:numId="5" w16cid:durableId="1514029175">
    <w:abstractNumId w:val="22"/>
  </w:num>
  <w:num w:numId="6" w16cid:durableId="1561476815">
    <w:abstractNumId w:val="21"/>
  </w:num>
  <w:num w:numId="7" w16cid:durableId="1070346589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2107194514">
    <w:abstractNumId w:val="3"/>
  </w:num>
  <w:num w:numId="9" w16cid:durableId="1640308568">
    <w:abstractNumId w:val="27"/>
  </w:num>
  <w:num w:numId="10" w16cid:durableId="1015496886">
    <w:abstractNumId w:val="5"/>
  </w:num>
  <w:num w:numId="11" w16cid:durableId="900794188">
    <w:abstractNumId w:val="18"/>
  </w:num>
  <w:num w:numId="12" w16cid:durableId="368803438">
    <w:abstractNumId w:val="16"/>
  </w:num>
  <w:num w:numId="13" w16cid:durableId="474881105">
    <w:abstractNumId w:val="26"/>
  </w:num>
  <w:num w:numId="14" w16cid:durableId="217783770">
    <w:abstractNumId w:val="15"/>
  </w:num>
  <w:num w:numId="15" w16cid:durableId="1869100127">
    <w:abstractNumId w:val="9"/>
  </w:num>
  <w:num w:numId="16" w16cid:durableId="1278947540">
    <w:abstractNumId w:val="24"/>
  </w:num>
  <w:num w:numId="17" w16cid:durableId="1983998272">
    <w:abstractNumId w:val="20"/>
  </w:num>
  <w:num w:numId="18" w16cid:durableId="286815207">
    <w:abstractNumId w:val="12"/>
  </w:num>
  <w:num w:numId="19" w16cid:durableId="1062102658">
    <w:abstractNumId w:val="19"/>
  </w:num>
  <w:num w:numId="20" w16cid:durableId="1606183304">
    <w:abstractNumId w:val="13"/>
  </w:num>
  <w:num w:numId="21" w16cid:durableId="1661807797">
    <w:abstractNumId w:val="23"/>
  </w:num>
  <w:num w:numId="22" w16cid:durableId="1259168731">
    <w:abstractNumId w:val="25"/>
  </w:num>
  <w:num w:numId="23" w16cid:durableId="241642305">
    <w:abstractNumId w:val="4"/>
  </w:num>
  <w:num w:numId="24" w16cid:durableId="486899472">
    <w:abstractNumId w:val="2"/>
    <w:lvlOverride w:ilvl="0">
      <w:startOverride w:val="1"/>
      <w:lvl w:ilvl="0">
        <w:start w:val="1"/>
        <w:numFmt w:val="lowerLetter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25" w16cid:durableId="1612667572">
    <w:abstractNumId w:val="14"/>
  </w:num>
  <w:num w:numId="26" w16cid:durableId="2087607493">
    <w:abstractNumId w:val="7"/>
  </w:num>
  <w:num w:numId="27" w16cid:durableId="956839104">
    <w:abstractNumId w:val="6"/>
  </w:num>
  <w:num w:numId="28" w16cid:durableId="1511985077">
    <w:abstractNumId w:val="11"/>
  </w:num>
  <w:num w:numId="29" w16cid:durableId="966590711">
    <w:abstractNumId w:val="8"/>
  </w:num>
  <w:num w:numId="30" w16cid:durableId="1467359118">
    <w:abstractNumId w:val="28"/>
  </w:num>
  <w:num w:numId="31" w16cid:durableId="1088846356">
    <w:abstractNumId w:val="10"/>
  </w:num>
  <w:num w:numId="32" w16cid:durableId="4281568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90909664">
    <w:abstractNumId w:val="10"/>
  </w:num>
  <w:num w:numId="34" w16cid:durableId="17868509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4718786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lenko Marjanović">
    <w15:presenceInfo w15:providerId="Windows Live" w15:userId="e0d84950de02d4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D5"/>
    <w:rsid w:val="0003265E"/>
    <w:rsid w:val="00070384"/>
    <w:rsid w:val="000960EB"/>
    <w:rsid w:val="000A44AD"/>
    <w:rsid w:val="000B312D"/>
    <w:rsid w:val="001225D2"/>
    <w:rsid w:val="001756F0"/>
    <w:rsid w:val="001D5718"/>
    <w:rsid w:val="00213C3E"/>
    <w:rsid w:val="002567F0"/>
    <w:rsid w:val="002824A0"/>
    <w:rsid w:val="002904F5"/>
    <w:rsid w:val="003122AF"/>
    <w:rsid w:val="00332D1C"/>
    <w:rsid w:val="00407CD2"/>
    <w:rsid w:val="00443349"/>
    <w:rsid w:val="00465C50"/>
    <w:rsid w:val="004A294F"/>
    <w:rsid w:val="004B1872"/>
    <w:rsid w:val="004B4790"/>
    <w:rsid w:val="004F2E08"/>
    <w:rsid w:val="00510D37"/>
    <w:rsid w:val="00514C6E"/>
    <w:rsid w:val="00567E93"/>
    <w:rsid w:val="005D53B7"/>
    <w:rsid w:val="00602DC0"/>
    <w:rsid w:val="00640A4E"/>
    <w:rsid w:val="006944CE"/>
    <w:rsid w:val="006C3F86"/>
    <w:rsid w:val="006E4685"/>
    <w:rsid w:val="006F4DE3"/>
    <w:rsid w:val="00740C59"/>
    <w:rsid w:val="007A7E07"/>
    <w:rsid w:val="007D0D40"/>
    <w:rsid w:val="007D2E9C"/>
    <w:rsid w:val="007D4F6A"/>
    <w:rsid w:val="007F1B0E"/>
    <w:rsid w:val="00812271"/>
    <w:rsid w:val="008249C2"/>
    <w:rsid w:val="0084089E"/>
    <w:rsid w:val="00861B6C"/>
    <w:rsid w:val="00865E9D"/>
    <w:rsid w:val="008A5903"/>
    <w:rsid w:val="008E48C3"/>
    <w:rsid w:val="0094537A"/>
    <w:rsid w:val="009F710B"/>
    <w:rsid w:val="00A049D5"/>
    <w:rsid w:val="00B13E74"/>
    <w:rsid w:val="00C07F72"/>
    <w:rsid w:val="00C2490A"/>
    <w:rsid w:val="00C51FCC"/>
    <w:rsid w:val="00CF620F"/>
    <w:rsid w:val="00D36B25"/>
    <w:rsid w:val="00D646FE"/>
    <w:rsid w:val="00D84169"/>
    <w:rsid w:val="00E111F2"/>
    <w:rsid w:val="00E57791"/>
    <w:rsid w:val="00E76872"/>
    <w:rsid w:val="00EA75D5"/>
    <w:rsid w:val="00EB6027"/>
    <w:rsid w:val="00EE783A"/>
    <w:rsid w:val="00F2706F"/>
    <w:rsid w:val="00FC6005"/>
    <w:rsid w:val="00FD08ED"/>
    <w:rsid w:val="00F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301369"/>
  <w15:chartTrackingRefBased/>
  <w15:docId w15:val="{B9A71BAB-8F8C-4976-B3ED-566B2223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noProof/>
      <w:lang w:val="sr-Latn-BA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">
    <w:name w:val="i"/>
    <w:basedOn w:val="Normal"/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uiPriority w:val="22"/>
    <w:qFormat/>
    <w:rsid w:val="00213C3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326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65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65E"/>
    <w:rPr>
      <w:noProof/>
      <w:lang w:val="sr-Latn-B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65E"/>
    <w:rPr>
      <w:b/>
      <w:bCs/>
      <w:noProof/>
      <w:lang w:val="sr-Latn-BA" w:eastAsia="en-US"/>
    </w:rPr>
  </w:style>
  <w:style w:type="character" w:customStyle="1" w:styleId="Heading1Char">
    <w:name w:val="Heading 1 Char"/>
    <w:basedOn w:val="DefaultParagraphFont"/>
    <w:link w:val="Heading1"/>
    <w:rsid w:val="002904F5"/>
    <w:rPr>
      <w:rFonts w:ascii="Arial" w:hAnsi="Arial"/>
      <w:b/>
      <w:noProof/>
      <w:sz w:val="24"/>
      <w:lang w:val="sr-Latn-BA" w:eastAsia="en-US"/>
    </w:rPr>
  </w:style>
  <w:style w:type="character" w:customStyle="1" w:styleId="Heading2Char">
    <w:name w:val="Heading 2 Char"/>
    <w:basedOn w:val="DefaultParagraphFont"/>
    <w:link w:val="Heading2"/>
    <w:rsid w:val="002904F5"/>
    <w:rPr>
      <w:rFonts w:ascii="Arial" w:hAnsi="Arial"/>
      <w:b/>
      <w:noProof/>
      <w:lang w:val="sr-Latn-BA" w:eastAsia="en-US"/>
    </w:rPr>
  </w:style>
  <w:style w:type="character" w:customStyle="1" w:styleId="TitleChar">
    <w:name w:val="Title Char"/>
    <w:basedOn w:val="DefaultParagraphFont"/>
    <w:link w:val="Title"/>
    <w:rsid w:val="002904F5"/>
    <w:rPr>
      <w:rFonts w:ascii="Arial" w:hAnsi="Arial"/>
      <w:b/>
      <w:noProof/>
      <w:sz w:val="36"/>
      <w:lang w:val="sr-Latn-BA" w:eastAsia="en-US"/>
    </w:rPr>
  </w:style>
  <w:style w:type="character" w:customStyle="1" w:styleId="BodyTextChar">
    <w:name w:val="Body Text Char"/>
    <w:basedOn w:val="DefaultParagraphFont"/>
    <w:link w:val="BodyText"/>
    <w:semiHidden/>
    <w:rsid w:val="002904F5"/>
    <w:rPr>
      <w:noProof/>
      <w:lang w:val="sr-Latn-B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esktop\G2\Dokumentacija\Analiza%20problema\Smjernice%20za%20dizaj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Smjernice za dizajn.dot</Template>
  <TotalTime>31</TotalTime>
  <Pages>1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Guidelines</vt:lpstr>
    </vt:vector>
  </TitlesOfParts>
  <Company>&lt;Company Name&gt;</Company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Guidelines</dc:title>
  <dc:subject>&lt;Project Name&gt;</dc:subject>
  <dc:creator>Korisnik</dc:creator>
  <cp:keywords>Design</cp:keywords>
  <dc:description/>
  <cp:lastModifiedBy>Milenko Marjanović</cp:lastModifiedBy>
  <cp:revision>10</cp:revision>
  <cp:lastPrinted>2000-09-22T12:18:00Z</cp:lastPrinted>
  <dcterms:created xsi:type="dcterms:W3CDTF">2023-03-29T15:21:00Z</dcterms:created>
  <dcterms:modified xsi:type="dcterms:W3CDTF">2023-04-11T16:59:00Z</dcterms:modified>
  <cp:category>Guidelines</cp:category>
</cp:coreProperties>
</file>