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B57" w:rsidRDefault="00346D43" w:rsidP="006E6B57">
      <w:pPr>
        <w:pStyle w:val="Title"/>
        <w:jc w:val="right"/>
      </w:pPr>
      <w:r>
        <w:rPr>
          <w:noProof/>
          <w:lang w:val="hr-HR" w:eastAsia="hr-H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93pt">
            <v:imagedata r:id="rId8" o:title="logoNovi"/>
          </v:shape>
        </w:pict>
      </w:r>
    </w:p>
    <w:p w:rsidR="006E6B57" w:rsidRPr="006E6B57" w:rsidRDefault="0055463F" w:rsidP="003453B4">
      <w:pPr>
        <w:pStyle w:val="Title"/>
        <w:ind w:right="4"/>
      </w:pPr>
      <w:r>
        <w:t xml:space="preserve">                                  </w:t>
      </w:r>
      <w:r w:rsidR="00E34A3D">
        <w:t xml:space="preserve">                            </w:t>
      </w:r>
      <w:r w:rsidR="00246CA8">
        <w:t xml:space="preserve">    </w:t>
      </w:r>
      <w:r w:rsidR="00E34A3D">
        <w:t xml:space="preserve"> </w:t>
      </w:r>
      <w:r w:rsidR="000C214A">
        <w:t xml:space="preserve">                 </w:t>
      </w:r>
      <w:proofErr w:type="gramStart"/>
      <w:r w:rsidR="006E6B57">
        <w:t>queri</w:t>
      </w:r>
      <w:proofErr w:type="gramEnd"/>
    </w:p>
    <w:p w:rsidR="001D1CC4" w:rsidRDefault="0055463F" w:rsidP="003453B4">
      <w:pPr>
        <w:pStyle w:val="Title"/>
        <w:ind w:right="4"/>
      </w:pPr>
      <w:r>
        <w:t xml:space="preserve">                               </w:t>
      </w:r>
      <w:r w:rsidR="00E34A3D">
        <w:t xml:space="preserve">                            </w:t>
      </w:r>
      <w:r w:rsidR="00F57D41">
        <w:t xml:space="preserve"> </w:t>
      </w:r>
      <w:r w:rsidR="00246CA8">
        <w:t xml:space="preserve"> </w:t>
      </w:r>
      <w:r w:rsidR="000C214A">
        <w:t xml:space="preserve">                </w:t>
      </w:r>
      <w:r w:rsidR="00246CA8">
        <w:t xml:space="preserve">  </w:t>
      </w:r>
      <w:r w:rsidR="008C1D36">
        <w:t xml:space="preserve"> </w:t>
      </w:r>
      <w:r w:rsidR="006E6B57">
        <w:t>Rječnik</w:t>
      </w:r>
    </w:p>
    <w:p w:rsidR="001D1CC4" w:rsidRDefault="001D1CC4" w:rsidP="003453B4">
      <w:pPr>
        <w:pStyle w:val="Title"/>
        <w:ind w:right="4"/>
        <w:jc w:val="right"/>
      </w:pPr>
    </w:p>
    <w:p w:rsidR="001D1CC4" w:rsidRDefault="0055463F" w:rsidP="003453B4">
      <w:pPr>
        <w:pStyle w:val="Title"/>
        <w:ind w:right="4"/>
        <w:rPr>
          <w:sz w:val="28"/>
        </w:rPr>
      </w:pPr>
      <w:r>
        <w:rPr>
          <w:sz w:val="28"/>
        </w:rPr>
        <w:t xml:space="preserve">                                              </w:t>
      </w:r>
      <w:r w:rsidR="00E34A3D">
        <w:rPr>
          <w:sz w:val="28"/>
        </w:rPr>
        <w:t xml:space="preserve">                    </w:t>
      </w:r>
      <w:r w:rsidR="00246CA8">
        <w:rPr>
          <w:sz w:val="28"/>
        </w:rPr>
        <w:t xml:space="preserve">  </w:t>
      </w:r>
      <w:r w:rsidR="00E34A3D">
        <w:rPr>
          <w:sz w:val="28"/>
        </w:rPr>
        <w:t xml:space="preserve">  </w:t>
      </w:r>
      <w:r w:rsidR="008C1D36">
        <w:rPr>
          <w:sz w:val="28"/>
        </w:rPr>
        <w:t xml:space="preserve">          </w:t>
      </w:r>
      <w:r w:rsidR="000C214A">
        <w:rPr>
          <w:sz w:val="28"/>
        </w:rPr>
        <w:t xml:space="preserve">                     </w:t>
      </w:r>
      <w:r w:rsidR="008C1D36">
        <w:rPr>
          <w:sz w:val="28"/>
        </w:rPr>
        <w:t xml:space="preserve"> </w:t>
      </w:r>
      <w:r w:rsidR="00CA38F9">
        <w:rPr>
          <w:sz w:val="28"/>
        </w:rPr>
        <w:t>Verzija 1.5</w:t>
      </w:r>
    </w:p>
    <w:p w:rsidR="001D1CC4" w:rsidRDefault="00246CA8">
      <w:pPr>
        <w:pStyle w:val="Title"/>
        <w:rPr>
          <w:sz w:val="28"/>
        </w:rPr>
      </w:pPr>
      <w:r>
        <w:rPr>
          <w:sz w:val="28"/>
        </w:rPr>
        <w:t xml:space="preserve"> </w:t>
      </w:r>
    </w:p>
    <w:p w:rsidR="001D1CC4" w:rsidRDefault="001D1CC4"/>
    <w:p w:rsidR="001D1CC4" w:rsidRDefault="001D1CC4" w:rsidP="00215CE9">
      <w:pPr>
        <w:ind w:right="-705"/>
        <w:sectPr w:rsidR="001D1CC4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1D1CC4" w:rsidRDefault="006E6B57">
      <w:pPr>
        <w:pStyle w:val="Title"/>
      </w:pPr>
      <w: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1CC4">
        <w:tc>
          <w:tcPr>
            <w:tcW w:w="2304" w:type="dxa"/>
          </w:tcPr>
          <w:p w:rsidR="001D1CC4" w:rsidRDefault="006E6B5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1D1CC4" w:rsidRDefault="006E6B5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:rsidR="001D1CC4" w:rsidRDefault="006E6B5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:rsidR="001D1CC4" w:rsidRDefault="006E6B5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D1CC4">
        <w:tc>
          <w:tcPr>
            <w:tcW w:w="2304" w:type="dxa"/>
          </w:tcPr>
          <w:p w:rsidR="001D1CC4" w:rsidRDefault="007E3C32" w:rsidP="007E3C32">
            <w:pPr>
              <w:pStyle w:val="Tabletext"/>
            </w:pPr>
            <w:r>
              <w:t>14.</w:t>
            </w:r>
            <w:r w:rsidR="006E6B57">
              <w:t>12</w:t>
            </w:r>
            <w:r>
              <w:t>.20</w:t>
            </w:r>
            <w:r w:rsidR="006E6B57">
              <w:t>22</w:t>
            </w:r>
            <w:r w:rsidR="00C245BF">
              <w:t>.</w:t>
            </w:r>
          </w:p>
        </w:tc>
        <w:tc>
          <w:tcPr>
            <w:tcW w:w="1152" w:type="dxa"/>
          </w:tcPr>
          <w:p w:rsidR="001D1CC4" w:rsidRDefault="006E6B5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D1CC4" w:rsidRDefault="006E6B57">
            <w:pPr>
              <w:pStyle w:val="Tabletext"/>
            </w:pPr>
            <w:r>
              <w:t>Prva verzija rječnika.</w:t>
            </w:r>
          </w:p>
        </w:tc>
        <w:tc>
          <w:tcPr>
            <w:tcW w:w="2304" w:type="dxa"/>
          </w:tcPr>
          <w:p w:rsidR="001D1CC4" w:rsidRDefault="006E6B57">
            <w:pPr>
              <w:pStyle w:val="Tabletext"/>
            </w:pPr>
            <w:r>
              <w:t>Milan Vlaški</w:t>
            </w:r>
          </w:p>
        </w:tc>
      </w:tr>
      <w:tr w:rsidR="001D1CC4">
        <w:tc>
          <w:tcPr>
            <w:tcW w:w="2304" w:type="dxa"/>
          </w:tcPr>
          <w:p w:rsidR="001D1CC4" w:rsidRDefault="007E3C32">
            <w:pPr>
              <w:pStyle w:val="Tabletext"/>
            </w:pPr>
            <w:r>
              <w:t>25.12.20</w:t>
            </w:r>
            <w:r w:rsidR="00D15A8F">
              <w:t>22</w:t>
            </w:r>
            <w:r w:rsidR="00C245BF">
              <w:t>.</w:t>
            </w:r>
          </w:p>
        </w:tc>
        <w:tc>
          <w:tcPr>
            <w:tcW w:w="1152" w:type="dxa"/>
          </w:tcPr>
          <w:p w:rsidR="001D1CC4" w:rsidRDefault="00D15A8F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1D1CC4" w:rsidRDefault="00D15A8F">
            <w:pPr>
              <w:pStyle w:val="Tabletext"/>
            </w:pPr>
            <w:r>
              <w:t>Diskutovana verzija.</w:t>
            </w:r>
          </w:p>
        </w:tc>
        <w:tc>
          <w:tcPr>
            <w:tcW w:w="2304" w:type="dxa"/>
          </w:tcPr>
          <w:p w:rsidR="001D1CC4" w:rsidRPr="00D15A8F" w:rsidRDefault="00D15A8F">
            <w:pPr>
              <w:pStyle w:val="Tabletext"/>
              <w:rPr>
                <w:lang w:val="sr-Latn-BA"/>
              </w:rPr>
            </w:pPr>
            <w:r>
              <w:t>Milan Vla</w:t>
            </w:r>
            <w:r>
              <w:rPr>
                <w:lang w:val="sr-Latn-BA"/>
              </w:rPr>
              <w:t>ški</w:t>
            </w:r>
          </w:p>
        </w:tc>
      </w:tr>
      <w:tr w:rsidR="001D1CC4">
        <w:tc>
          <w:tcPr>
            <w:tcW w:w="2304" w:type="dxa"/>
          </w:tcPr>
          <w:p w:rsidR="001D1CC4" w:rsidRDefault="007E3C32">
            <w:pPr>
              <w:pStyle w:val="Tabletext"/>
            </w:pPr>
            <w:r>
              <w:t>31.12.20</w:t>
            </w:r>
            <w:r w:rsidR="00A70C6F">
              <w:t>22</w:t>
            </w:r>
            <w:r>
              <w:t>.</w:t>
            </w:r>
          </w:p>
        </w:tc>
        <w:tc>
          <w:tcPr>
            <w:tcW w:w="1152" w:type="dxa"/>
          </w:tcPr>
          <w:p w:rsidR="001D1CC4" w:rsidRDefault="00A70C6F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1D1CC4" w:rsidRDefault="000C214A">
            <w:pPr>
              <w:pStyle w:val="Tabletext"/>
            </w:pPr>
            <w:r>
              <w:t>Male ispravke.</w:t>
            </w:r>
          </w:p>
        </w:tc>
        <w:tc>
          <w:tcPr>
            <w:tcW w:w="2304" w:type="dxa"/>
          </w:tcPr>
          <w:p w:rsidR="001D1CC4" w:rsidRPr="00A70C6F" w:rsidRDefault="00A70C6F">
            <w:pPr>
              <w:pStyle w:val="Tabletext"/>
              <w:rPr>
                <w:lang w:val="sr-Latn-BA"/>
              </w:rPr>
            </w:pPr>
            <w:r>
              <w:t>Milan V</w:t>
            </w:r>
            <w:r>
              <w:rPr>
                <w:lang w:val="sr-Latn-BA"/>
              </w:rPr>
              <w:t>laški</w:t>
            </w:r>
          </w:p>
        </w:tc>
      </w:tr>
      <w:tr w:rsidR="000C214A">
        <w:tc>
          <w:tcPr>
            <w:tcW w:w="2304" w:type="dxa"/>
          </w:tcPr>
          <w:p w:rsidR="000C214A" w:rsidRDefault="000C214A">
            <w:pPr>
              <w:pStyle w:val="Tabletext"/>
            </w:pPr>
            <w:r>
              <w:t>02.01.2023.</w:t>
            </w:r>
          </w:p>
        </w:tc>
        <w:tc>
          <w:tcPr>
            <w:tcW w:w="1152" w:type="dxa"/>
          </w:tcPr>
          <w:p w:rsidR="000C214A" w:rsidRDefault="000C214A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:rsidR="000C214A" w:rsidRDefault="000C214A">
            <w:pPr>
              <w:pStyle w:val="Tabletext"/>
            </w:pPr>
            <w:r>
              <w:t>Formatiran izgled dokumenta.</w:t>
            </w:r>
          </w:p>
        </w:tc>
        <w:tc>
          <w:tcPr>
            <w:tcW w:w="2304" w:type="dxa"/>
          </w:tcPr>
          <w:p w:rsidR="000C214A" w:rsidRDefault="000C214A">
            <w:pPr>
              <w:pStyle w:val="Tabletext"/>
            </w:pPr>
            <w:r>
              <w:t>Mladen Todorović</w:t>
            </w:r>
          </w:p>
        </w:tc>
      </w:tr>
      <w:tr w:rsidR="00A22DE8">
        <w:tc>
          <w:tcPr>
            <w:tcW w:w="2304" w:type="dxa"/>
          </w:tcPr>
          <w:p w:rsidR="00A22DE8" w:rsidRDefault="00A22DE8">
            <w:pPr>
              <w:pStyle w:val="Tabletext"/>
            </w:pPr>
            <w:r>
              <w:t>09.03.2023.</w:t>
            </w:r>
          </w:p>
        </w:tc>
        <w:tc>
          <w:tcPr>
            <w:tcW w:w="1152" w:type="dxa"/>
          </w:tcPr>
          <w:p w:rsidR="00A22DE8" w:rsidRDefault="00A22DE8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:rsidR="00A22DE8" w:rsidRDefault="00A22DE8">
            <w:pPr>
              <w:pStyle w:val="Tabletext"/>
            </w:pPr>
            <w:r>
              <w:t xml:space="preserve">Dorada termina </w:t>
            </w:r>
            <w:r w:rsidR="006E0DB8">
              <w:t xml:space="preserve">u </w:t>
            </w:r>
            <w:r w:rsidR="006E0DB8">
              <w:rPr>
                <w:i/>
              </w:rPr>
              <w:t>Rječnku.</w:t>
            </w:r>
          </w:p>
        </w:tc>
        <w:tc>
          <w:tcPr>
            <w:tcW w:w="2304" w:type="dxa"/>
          </w:tcPr>
          <w:p w:rsidR="00A22DE8" w:rsidRDefault="006E0DB8">
            <w:pPr>
              <w:pStyle w:val="Tabletext"/>
            </w:pPr>
            <w:r>
              <w:t>Mladen Todorović</w:t>
            </w:r>
          </w:p>
        </w:tc>
      </w:tr>
      <w:tr w:rsidR="00E57F08">
        <w:tc>
          <w:tcPr>
            <w:tcW w:w="2304" w:type="dxa"/>
          </w:tcPr>
          <w:p w:rsidR="00E57F08" w:rsidRDefault="00E57F08">
            <w:pPr>
              <w:pStyle w:val="Tabletext"/>
            </w:pPr>
            <w:r>
              <w:t>11.03.2023.</w:t>
            </w:r>
          </w:p>
        </w:tc>
        <w:tc>
          <w:tcPr>
            <w:tcW w:w="1152" w:type="dxa"/>
          </w:tcPr>
          <w:p w:rsidR="00E57F08" w:rsidRDefault="00E57F08">
            <w:pPr>
              <w:pStyle w:val="Tabletext"/>
            </w:pPr>
            <w:r>
              <w:t>1.5</w:t>
            </w:r>
          </w:p>
        </w:tc>
        <w:tc>
          <w:tcPr>
            <w:tcW w:w="3744" w:type="dxa"/>
          </w:tcPr>
          <w:p w:rsidR="00E57F08" w:rsidRDefault="00E57F08">
            <w:pPr>
              <w:pStyle w:val="Tabletext"/>
            </w:pPr>
            <w:r>
              <w:t>Dodavanje novih termina.</w:t>
            </w:r>
          </w:p>
        </w:tc>
        <w:tc>
          <w:tcPr>
            <w:tcW w:w="2304" w:type="dxa"/>
          </w:tcPr>
          <w:p w:rsidR="00E57F08" w:rsidRDefault="00E57F08">
            <w:pPr>
              <w:pStyle w:val="Tabletext"/>
            </w:pPr>
            <w:r>
              <w:t>Mladen Todorović</w:t>
            </w:r>
          </w:p>
        </w:tc>
      </w:tr>
    </w:tbl>
    <w:p w:rsidR="001D1CC4" w:rsidRDefault="001D1CC4"/>
    <w:p w:rsidR="001D1CC4" w:rsidRDefault="00C1205D">
      <w:pPr>
        <w:pStyle w:val="Title"/>
      </w:pPr>
      <w:r>
        <w:br w:type="page"/>
      </w:r>
      <w:r w:rsidR="006E6B57">
        <w:lastRenderedPageBreak/>
        <w:t>Sadržaj</w:t>
      </w:r>
    </w:p>
    <w:p w:rsidR="00237161" w:rsidRPr="00346D43" w:rsidRDefault="00C1205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bookmarkStart w:id="0" w:name="_GoBack"/>
      <w:bookmarkEnd w:id="0"/>
      <w:r w:rsidR="00237161">
        <w:rPr>
          <w:noProof/>
        </w:rPr>
        <w:t>1.</w:t>
      </w:r>
      <w:r w:rsidR="00237161" w:rsidRPr="00346D43">
        <w:rPr>
          <w:rFonts w:ascii="Calibri" w:hAnsi="Calibri"/>
          <w:noProof/>
          <w:sz w:val="22"/>
          <w:szCs w:val="22"/>
          <w:lang w:val="en-GB" w:eastAsia="en-GB"/>
        </w:rPr>
        <w:tab/>
      </w:r>
      <w:r w:rsidR="00237161">
        <w:rPr>
          <w:noProof/>
        </w:rPr>
        <w:t>Uvod</w:t>
      </w:r>
      <w:r w:rsidR="00237161">
        <w:rPr>
          <w:noProof/>
        </w:rPr>
        <w:tab/>
      </w:r>
      <w:r w:rsidR="00237161">
        <w:rPr>
          <w:noProof/>
        </w:rPr>
        <w:fldChar w:fldCharType="begin"/>
      </w:r>
      <w:r w:rsidR="00237161">
        <w:rPr>
          <w:noProof/>
        </w:rPr>
        <w:instrText xml:space="preserve"> PAGEREF _Toc129433893 \h </w:instrText>
      </w:r>
      <w:r w:rsidR="00237161">
        <w:rPr>
          <w:noProof/>
        </w:rPr>
      </w:r>
      <w:r w:rsidR="00237161">
        <w:rPr>
          <w:noProof/>
        </w:rPr>
        <w:fldChar w:fldCharType="separate"/>
      </w:r>
      <w:r w:rsidR="00237161">
        <w:rPr>
          <w:noProof/>
        </w:rPr>
        <w:t>4</w:t>
      </w:r>
      <w:r w:rsidR="00237161">
        <w:rPr>
          <w:noProof/>
        </w:rPr>
        <w:fldChar w:fldCharType="end"/>
      </w:r>
    </w:p>
    <w:p w:rsidR="00237161" w:rsidRPr="00346D43" w:rsidRDefault="00237161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1.1</w:t>
      </w:r>
      <w:r w:rsidRPr="00346D43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_Toc129433894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7161" w:rsidRPr="00346D43" w:rsidRDefault="00237161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1.2</w:t>
      </w:r>
      <w:r w:rsidRPr="00346D43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Obim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_Toc129433895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7161" w:rsidRPr="00346D43" w:rsidRDefault="00237161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1.3</w:t>
      </w:r>
      <w:r w:rsidRPr="00346D43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_Toc129433896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7161" w:rsidRPr="00346D43" w:rsidRDefault="00237161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1.4</w:t>
      </w:r>
      <w:r w:rsidRPr="00346D43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_Toc129433897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7161" w:rsidRPr="00346D43" w:rsidRDefault="0023716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 w:rsidRPr="00346D43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Definicije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_Toc129433898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7161" w:rsidRPr="00346D43" w:rsidRDefault="00237161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2.1</w:t>
      </w:r>
      <w:r w:rsidRPr="00346D43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Atribut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_Toc129433899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7161" w:rsidRPr="00346D43" w:rsidRDefault="00237161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2.2</w:t>
      </w:r>
      <w:r w:rsidRPr="00346D43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Dijagram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_Toc129433900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7161" w:rsidRPr="00346D43" w:rsidRDefault="00237161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2.3</w:t>
      </w:r>
      <w:r w:rsidRPr="00346D43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Domen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_Toc129433901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7161" w:rsidRPr="00346D43" w:rsidRDefault="00237161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2.4</w:t>
      </w:r>
      <w:r w:rsidRPr="00346D43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Kardinalitet veze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_Toc129433902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7161" w:rsidRPr="00346D43" w:rsidRDefault="00237161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2.5</w:t>
      </w:r>
      <w:r w:rsidRPr="00346D43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_Toc129433903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7161" w:rsidRPr="00346D43" w:rsidRDefault="00237161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2.6</w:t>
      </w:r>
      <w:r w:rsidRPr="00346D43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Objekat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_Toc129433904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7161" w:rsidRPr="00346D43" w:rsidRDefault="00237161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0E1975">
        <w:rPr>
          <w:noProof/>
          <w:lang w:val="de-DE"/>
        </w:rPr>
        <w:t>2.7</w:t>
      </w:r>
      <w:r w:rsidRPr="00346D43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0E1975">
        <w:rPr>
          <w:noProof/>
          <w:lang w:val="de-DE"/>
        </w:rPr>
        <w:t>Objekti ER Dijagrama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_Toc129433905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7161" w:rsidRPr="00346D43" w:rsidRDefault="00237161">
      <w:pPr>
        <w:pStyle w:val="TOC3"/>
        <w:rPr>
          <w:rFonts w:ascii="Calibri" w:hAnsi="Calibri"/>
          <w:sz w:val="22"/>
          <w:szCs w:val="22"/>
          <w:lang w:val="en-GB" w:eastAsia="en-GB"/>
        </w:rPr>
      </w:pPr>
      <w:r w:rsidRPr="000E1975">
        <w:rPr>
          <w:lang w:val="de-DE"/>
        </w:rPr>
        <w:t>2.7.1</w:t>
      </w:r>
      <w:r w:rsidRPr="00346D43">
        <w:rPr>
          <w:rFonts w:ascii="Calibri" w:hAnsi="Calibri"/>
          <w:sz w:val="22"/>
          <w:szCs w:val="22"/>
          <w:lang w:val="en-GB" w:eastAsia="en-GB"/>
        </w:rPr>
        <w:tab/>
      </w:r>
      <w:r w:rsidRPr="000E1975">
        <w:rPr>
          <w:lang w:val="de-DE"/>
        </w:rPr>
        <w:t>Konceptualni i logički nivo:</w:t>
      </w:r>
      <w:r>
        <w:tab/>
      </w:r>
      <w:r>
        <w:fldChar w:fldCharType="begin"/>
      </w:r>
      <w:r>
        <w:instrText xml:space="preserve"> PAGEREF _Toc129433906 \h </w:instrText>
      </w:r>
      <w:r>
        <w:fldChar w:fldCharType="separate"/>
      </w:r>
      <w:r>
        <w:t>5</w:t>
      </w:r>
      <w:r>
        <w:fldChar w:fldCharType="end"/>
      </w:r>
    </w:p>
    <w:p w:rsidR="00237161" w:rsidRPr="00346D43" w:rsidRDefault="00237161">
      <w:pPr>
        <w:pStyle w:val="TOC3"/>
        <w:rPr>
          <w:rFonts w:ascii="Calibri" w:hAnsi="Calibri"/>
          <w:sz w:val="22"/>
          <w:szCs w:val="22"/>
          <w:lang w:val="en-GB" w:eastAsia="en-GB"/>
        </w:rPr>
      </w:pPr>
      <w:r>
        <w:t>2.7.2</w:t>
      </w:r>
      <w:r w:rsidRPr="00346D43">
        <w:rPr>
          <w:rFonts w:ascii="Calibri" w:hAnsi="Calibri"/>
          <w:sz w:val="22"/>
          <w:szCs w:val="22"/>
          <w:lang w:val="en-GB" w:eastAsia="en-GB"/>
        </w:rPr>
        <w:tab/>
      </w:r>
      <w:r>
        <w:t>Fizički nivo:</w:t>
      </w:r>
      <w:r>
        <w:tab/>
      </w:r>
      <w:r>
        <w:fldChar w:fldCharType="begin"/>
      </w:r>
      <w:r>
        <w:instrText xml:space="preserve"> PAGEREF _Toc129433907 \h </w:instrText>
      </w:r>
      <w:r>
        <w:fldChar w:fldCharType="separate"/>
      </w:r>
      <w:r>
        <w:t>5</w:t>
      </w:r>
      <w:r>
        <w:fldChar w:fldCharType="end"/>
      </w:r>
    </w:p>
    <w:p w:rsidR="00237161" w:rsidRPr="00346D43" w:rsidRDefault="00237161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2.8</w:t>
      </w:r>
      <w:r w:rsidRPr="00346D43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0E1975">
        <w:rPr>
          <w:i/>
          <w:noProof/>
        </w:rPr>
        <w:t>queri</w:t>
      </w:r>
      <w:r>
        <w:rPr>
          <w:noProof/>
        </w:rPr>
        <w:t xml:space="preserve"> format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_Toc129433908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7161" w:rsidRPr="00346D43" w:rsidRDefault="00237161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0E1975">
        <w:rPr>
          <w:noProof/>
          <w:lang w:val="de-DE"/>
        </w:rPr>
        <w:t>2.9</w:t>
      </w:r>
      <w:r w:rsidRPr="00346D43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0E1975">
        <w:rPr>
          <w:noProof/>
          <w:lang w:val="de-DE"/>
        </w:rPr>
        <w:t>Radni prostor (canvas, editor)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_Toc129433909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7161" w:rsidRPr="00346D43" w:rsidRDefault="00237161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0E1975">
        <w:rPr>
          <w:noProof/>
          <w:lang w:val="bs-Latn-BA"/>
        </w:rPr>
        <w:t>2.10</w:t>
      </w:r>
      <w:r w:rsidRPr="00346D43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0E1975">
        <w:rPr>
          <w:noProof/>
          <w:lang w:val="bs-Latn-BA"/>
        </w:rPr>
        <w:t>Radno okruženje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_Toc129433910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7161" w:rsidRPr="00346D43" w:rsidRDefault="00237161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2.11</w:t>
      </w:r>
      <w:r w:rsidRPr="00346D43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Relacioni ključevi (identifikatori)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_Toc129433911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7161" w:rsidRPr="00346D43" w:rsidRDefault="00237161">
      <w:pPr>
        <w:pStyle w:val="TOC3"/>
        <w:rPr>
          <w:rFonts w:ascii="Calibri" w:hAnsi="Calibri"/>
          <w:sz w:val="22"/>
          <w:szCs w:val="22"/>
          <w:lang w:val="en-GB" w:eastAsia="en-GB"/>
        </w:rPr>
      </w:pPr>
      <w:r>
        <w:t>2.11.1</w:t>
      </w:r>
      <w:r w:rsidRPr="00346D43">
        <w:rPr>
          <w:rFonts w:ascii="Calibri" w:hAnsi="Calibri"/>
          <w:sz w:val="22"/>
          <w:szCs w:val="22"/>
          <w:lang w:val="en-GB" w:eastAsia="en-GB"/>
        </w:rPr>
        <w:tab/>
      </w:r>
      <w:r>
        <w:t>Super ključ</w:t>
      </w:r>
      <w:r>
        <w:tab/>
      </w:r>
      <w:r>
        <w:fldChar w:fldCharType="begin"/>
      </w:r>
      <w:r>
        <w:instrText xml:space="preserve"> PAGEREF _Toc129433912 \h </w:instrText>
      </w:r>
      <w:r>
        <w:fldChar w:fldCharType="separate"/>
      </w:r>
      <w:r>
        <w:t>6</w:t>
      </w:r>
      <w:r>
        <w:fldChar w:fldCharType="end"/>
      </w:r>
    </w:p>
    <w:p w:rsidR="00237161" w:rsidRPr="00346D43" w:rsidRDefault="00237161">
      <w:pPr>
        <w:pStyle w:val="TOC3"/>
        <w:rPr>
          <w:rFonts w:ascii="Calibri" w:hAnsi="Calibri"/>
          <w:sz w:val="22"/>
          <w:szCs w:val="22"/>
          <w:lang w:val="en-GB" w:eastAsia="en-GB"/>
        </w:rPr>
      </w:pPr>
      <w:r>
        <w:t>2.11.2</w:t>
      </w:r>
      <w:r w:rsidRPr="00346D43">
        <w:rPr>
          <w:rFonts w:ascii="Calibri" w:hAnsi="Calibri"/>
          <w:sz w:val="22"/>
          <w:szCs w:val="22"/>
          <w:lang w:val="en-GB" w:eastAsia="en-GB"/>
        </w:rPr>
        <w:tab/>
      </w:r>
      <w:r>
        <w:t>Kandidat ključ</w:t>
      </w:r>
      <w:r>
        <w:tab/>
      </w:r>
      <w:r>
        <w:fldChar w:fldCharType="begin"/>
      </w:r>
      <w:r>
        <w:instrText xml:space="preserve"> PAGEREF _Toc129433913 \h </w:instrText>
      </w:r>
      <w:r>
        <w:fldChar w:fldCharType="separate"/>
      </w:r>
      <w:r>
        <w:t>6</w:t>
      </w:r>
      <w:r>
        <w:fldChar w:fldCharType="end"/>
      </w:r>
    </w:p>
    <w:p w:rsidR="00237161" w:rsidRPr="00346D43" w:rsidRDefault="00237161">
      <w:pPr>
        <w:pStyle w:val="TOC3"/>
        <w:rPr>
          <w:rFonts w:ascii="Calibri" w:hAnsi="Calibri"/>
          <w:sz w:val="22"/>
          <w:szCs w:val="22"/>
          <w:lang w:val="en-GB" w:eastAsia="en-GB"/>
        </w:rPr>
      </w:pPr>
      <w:r>
        <w:t>2.11.3</w:t>
      </w:r>
      <w:r w:rsidRPr="00346D43">
        <w:rPr>
          <w:rFonts w:ascii="Calibri" w:hAnsi="Calibri"/>
          <w:sz w:val="22"/>
          <w:szCs w:val="22"/>
          <w:lang w:val="en-GB" w:eastAsia="en-GB"/>
        </w:rPr>
        <w:tab/>
      </w:r>
      <w:r>
        <w:t>Primarni ključ</w:t>
      </w:r>
      <w:r>
        <w:tab/>
      </w:r>
      <w:r>
        <w:fldChar w:fldCharType="begin"/>
      </w:r>
      <w:r>
        <w:instrText xml:space="preserve"> PAGEREF _Toc129433914 \h </w:instrText>
      </w:r>
      <w:r>
        <w:fldChar w:fldCharType="separate"/>
      </w:r>
      <w:r>
        <w:t>6</w:t>
      </w:r>
      <w:r>
        <w:fldChar w:fldCharType="end"/>
      </w:r>
    </w:p>
    <w:p w:rsidR="00237161" w:rsidRPr="00346D43" w:rsidRDefault="00237161">
      <w:pPr>
        <w:pStyle w:val="TOC3"/>
        <w:rPr>
          <w:rFonts w:ascii="Calibri" w:hAnsi="Calibri"/>
          <w:sz w:val="22"/>
          <w:szCs w:val="22"/>
          <w:lang w:val="en-GB" w:eastAsia="en-GB"/>
        </w:rPr>
      </w:pPr>
      <w:r>
        <w:t>2.11.4</w:t>
      </w:r>
      <w:r w:rsidRPr="00346D43">
        <w:rPr>
          <w:rFonts w:ascii="Calibri" w:hAnsi="Calibri"/>
          <w:sz w:val="22"/>
          <w:szCs w:val="22"/>
          <w:lang w:val="en-GB" w:eastAsia="en-GB"/>
        </w:rPr>
        <w:tab/>
      </w:r>
      <w:r>
        <w:t>Alternativni ključ</w:t>
      </w:r>
      <w:r>
        <w:tab/>
      </w:r>
      <w:r>
        <w:fldChar w:fldCharType="begin"/>
      </w:r>
      <w:r>
        <w:instrText xml:space="preserve"> PAGEREF _Toc129433915 \h </w:instrText>
      </w:r>
      <w:r>
        <w:fldChar w:fldCharType="separate"/>
      </w:r>
      <w:r>
        <w:t>6</w:t>
      </w:r>
      <w:r>
        <w:fldChar w:fldCharType="end"/>
      </w:r>
    </w:p>
    <w:p w:rsidR="00237161" w:rsidRPr="00346D43" w:rsidRDefault="00237161">
      <w:pPr>
        <w:pStyle w:val="TOC3"/>
        <w:rPr>
          <w:rFonts w:ascii="Calibri" w:hAnsi="Calibri"/>
          <w:sz w:val="22"/>
          <w:szCs w:val="22"/>
          <w:lang w:val="en-GB" w:eastAsia="en-GB"/>
        </w:rPr>
      </w:pPr>
      <w:r>
        <w:t>2.11.5</w:t>
      </w:r>
      <w:r w:rsidRPr="00346D43">
        <w:rPr>
          <w:rFonts w:ascii="Calibri" w:hAnsi="Calibri"/>
          <w:sz w:val="22"/>
          <w:szCs w:val="22"/>
          <w:lang w:val="en-GB" w:eastAsia="en-GB"/>
        </w:rPr>
        <w:tab/>
      </w:r>
      <w:r>
        <w:t>Složeni ključ</w:t>
      </w:r>
      <w:r>
        <w:tab/>
      </w:r>
      <w:r>
        <w:fldChar w:fldCharType="begin"/>
      </w:r>
      <w:r>
        <w:instrText xml:space="preserve"> PAGEREF _Toc129433916 \h </w:instrText>
      </w:r>
      <w:r>
        <w:fldChar w:fldCharType="separate"/>
      </w:r>
      <w:r>
        <w:t>6</w:t>
      </w:r>
      <w:r>
        <w:fldChar w:fldCharType="end"/>
      </w:r>
    </w:p>
    <w:p w:rsidR="00237161" w:rsidRPr="00346D43" w:rsidRDefault="00237161">
      <w:pPr>
        <w:pStyle w:val="TOC3"/>
        <w:rPr>
          <w:rFonts w:ascii="Calibri" w:hAnsi="Calibri"/>
          <w:sz w:val="22"/>
          <w:szCs w:val="22"/>
          <w:lang w:val="en-GB" w:eastAsia="en-GB"/>
        </w:rPr>
      </w:pPr>
      <w:r>
        <w:t>2.11.6</w:t>
      </w:r>
      <w:r w:rsidRPr="00346D43">
        <w:rPr>
          <w:rFonts w:ascii="Calibri" w:hAnsi="Calibri"/>
          <w:sz w:val="22"/>
          <w:szCs w:val="22"/>
          <w:lang w:val="en-GB" w:eastAsia="en-GB"/>
        </w:rPr>
        <w:tab/>
      </w:r>
      <w:r>
        <w:t>Strani ključ</w:t>
      </w:r>
      <w:r>
        <w:tab/>
      </w:r>
      <w:r>
        <w:fldChar w:fldCharType="begin"/>
      </w:r>
      <w:r>
        <w:instrText xml:space="preserve"> PAGEREF _Toc129433917 \h </w:instrText>
      </w:r>
      <w:r>
        <w:fldChar w:fldCharType="separate"/>
      </w:r>
      <w:r>
        <w:t>6</w:t>
      </w:r>
      <w:r>
        <w:fldChar w:fldCharType="end"/>
      </w:r>
    </w:p>
    <w:p w:rsidR="00237161" w:rsidRPr="00346D43" w:rsidRDefault="00237161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2.12</w:t>
      </w:r>
      <w:r w:rsidRPr="00346D43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SQL skripta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_Toc129433918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7161" w:rsidRPr="00346D43" w:rsidRDefault="00237161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2.13</w:t>
      </w:r>
      <w:r w:rsidRPr="00346D43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Upit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_Toc129433919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7161" w:rsidRPr="00346D43" w:rsidRDefault="0023716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3.</w:t>
      </w:r>
      <w:r w:rsidRPr="00346D43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Akronimi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_Toc129433920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7161" w:rsidRPr="00346D43" w:rsidRDefault="00237161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3.1</w:t>
      </w:r>
      <w:r w:rsidRPr="00346D43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DDL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_Toc129433921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7161" w:rsidRPr="00346D43" w:rsidRDefault="00237161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3.2</w:t>
      </w:r>
      <w:r w:rsidRPr="00346D43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DML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_Toc129433922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7161" w:rsidRPr="00346D43" w:rsidRDefault="00237161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3.3</w:t>
      </w:r>
      <w:r w:rsidRPr="00346D43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_Toc129433923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7161" w:rsidRPr="00346D43" w:rsidRDefault="00237161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3.4</w:t>
      </w:r>
      <w:r w:rsidRPr="00346D43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E/R+Merise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_Toc129433924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7161" w:rsidRPr="00346D43" w:rsidRDefault="00237161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3.5</w:t>
      </w:r>
      <w:r w:rsidRPr="00346D43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Merise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_Toc129433925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7161" w:rsidRPr="00346D43" w:rsidRDefault="00237161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3.6</w:t>
      </w:r>
      <w:r w:rsidRPr="00346D43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RDBMS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_Toc129433926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7161" w:rsidRPr="00346D43" w:rsidRDefault="00237161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3.7</w:t>
      </w:r>
      <w:r w:rsidRPr="00346D43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_Toc129433927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1CC4" w:rsidRDefault="00C1205D">
      <w:pPr>
        <w:pStyle w:val="Title"/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6E6B57">
        <w:lastRenderedPageBreak/>
        <w:t>Rječnik</w:t>
      </w:r>
    </w:p>
    <w:p w:rsidR="001D1CC4" w:rsidRDefault="006E6B57">
      <w:pPr>
        <w:pStyle w:val="Heading1"/>
      </w:pPr>
      <w:bookmarkStart w:id="1" w:name="_Toc129433893"/>
      <w:r>
        <w:t>Uvod</w:t>
      </w:r>
      <w:bookmarkEnd w:id="1"/>
    </w:p>
    <w:p w:rsidR="001D1CC4" w:rsidRDefault="006E6B57">
      <w:pPr>
        <w:pStyle w:val="Heading2"/>
      </w:pPr>
      <w:bookmarkStart w:id="2" w:name="_Toc129433894"/>
      <w:r>
        <w:t>Svrha</w:t>
      </w:r>
      <w:bookmarkEnd w:id="2"/>
    </w:p>
    <w:p w:rsidR="001D1CC4" w:rsidRDefault="006E6B57" w:rsidP="006E6B57">
      <w:pPr>
        <w:pStyle w:val="BodyText"/>
      </w:pPr>
      <w:proofErr w:type="gramStart"/>
      <w:r>
        <w:t>Dokument Rječnik uopšteno predstavlja značajan vid pomoći korisnicima prilikom razumijevanja domena problema.</w:t>
      </w:r>
      <w:proofErr w:type="gramEnd"/>
      <w:r>
        <w:t xml:space="preserve"> Sadrži objašnjenja ključnih termina i pojmova </w:t>
      </w:r>
      <w:proofErr w:type="gramStart"/>
      <w:r>
        <w:t>na</w:t>
      </w:r>
      <w:proofErr w:type="gramEnd"/>
      <w:r>
        <w:t xml:space="preserve"> koje se može naići u projektnoj dokumentaciji. Sve manje </w:t>
      </w:r>
      <w:proofErr w:type="gramStart"/>
      <w:r>
        <w:t>poznate  riječi</w:t>
      </w:r>
      <w:proofErr w:type="gramEnd"/>
      <w:r>
        <w:t xml:space="preserve">, čije bi nepoznavanje moglo dovesti do nerazumijevanja problema, objašnjene su u ovom rječniku. </w:t>
      </w:r>
    </w:p>
    <w:p w:rsidR="001D1CC4" w:rsidRDefault="006E6B57">
      <w:pPr>
        <w:pStyle w:val="Heading2"/>
      </w:pPr>
      <w:bookmarkStart w:id="3" w:name="_Toc129433895"/>
      <w:r>
        <w:t>Obim</w:t>
      </w:r>
      <w:bookmarkEnd w:id="3"/>
    </w:p>
    <w:p w:rsidR="006E6B57" w:rsidRPr="006E6B57" w:rsidRDefault="006E6B57" w:rsidP="006E6B57">
      <w:pPr>
        <w:ind w:left="720"/>
      </w:pPr>
      <w:proofErr w:type="gramStart"/>
      <w:r w:rsidRPr="006E6B57">
        <w:t xml:space="preserve">Posjeduje objašnjenu specifičnu terminologiju vezanu samo za softverski alat queri i </w:t>
      </w:r>
      <w:r>
        <w:t>domen u kojem se on nalazi.</w:t>
      </w:r>
      <w:proofErr w:type="gramEnd"/>
    </w:p>
    <w:p w:rsidR="001D1CC4" w:rsidRDefault="00C1205D">
      <w:pPr>
        <w:pStyle w:val="Heading2"/>
      </w:pPr>
      <w:bookmarkStart w:id="4" w:name="_Toc456598590"/>
      <w:bookmarkStart w:id="5" w:name="_Toc456600921"/>
      <w:bookmarkStart w:id="6" w:name="_Toc129433896"/>
      <w:r>
        <w:t>Reference</w:t>
      </w:r>
      <w:bookmarkEnd w:id="4"/>
      <w:bookmarkEnd w:id="5"/>
      <w:bookmarkEnd w:id="6"/>
    </w:p>
    <w:p w:rsidR="00AF327A" w:rsidRDefault="00AF327A" w:rsidP="00AF327A">
      <w:pPr>
        <w:pStyle w:val="BodyText"/>
      </w:pPr>
      <w:bookmarkStart w:id="7" w:name="_Toc456598591"/>
      <w:bookmarkStart w:id="8" w:name="_Toc456600922"/>
      <w:r>
        <w:t xml:space="preserve">[1] </w:t>
      </w:r>
      <w:r w:rsidRPr="00AF327A">
        <w:rPr>
          <w:i/>
        </w:rPr>
        <w:t>Data Modeling</w:t>
      </w:r>
      <w:r>
        <w:t xml:space="preserve"> – SAP PowerDesigner – Dokument version 16.6-2016-02-22</w:t>
      </w:r>
    </w:p>
    <w:p w:rsidR="00AF327A" w:rsidRDefault="00AF327A" w:rsidP="00AF327A">
      <w:pPr>
        <w:pStyle w:val="BodyText"/>
      </w:pPr>
      <w:r>
        <w:t xml:space="preserve">[2] </w:t>
      </w:r>
      <w:r w:rsidRPr="00AF327A">
        <w:rPr>
          <w:i/>
        </w:rPr>
        <w:t>Database Design Using Entity-Relationship Diagrams Second Edition</w:t>
      </w:r>
      <w:r>
        <w:t>, Sikha Baguri i Richard Earp</w:t>
      </w:r>
    </w:p>
    <w:p w:rsidR="00AF327A" w:rsidRDefault="00AF327A" w:rsidP="00AF327A">
      <w:pPr>
        <w:pStyle w:val="BodyText"/>
      </w:pPr>
      <w:r>
        <w:t xml:space="preserve">[3] </w:t>
      </w:r>
      <w:r w:rsidRPr="00AF327A">
        <w:rPr>
          <w:i/>
        </w:rPr>
        <w:t>Database Modeling Step by Step</w:t>
      </w:r>
      <w:r>
        <w:t xml:space="preserve">, Gavin Powell </w:t>
      </w:r>
    </w:p>
    <w:p w:rsidR="00AF327A" w:rsidRDefault="00AF327A" w:rsidP="00AF327A">
      <w:pPr>
        <w:pStyle w:val="BodyText"/>
      </w:pPr>
      <w:r>
        <w:t xml:space="preserve">[4] </w:t>
      </w:r>
      <w:r w:rsidRPr="00AF327A">
        <w:rPr>
          <w:i/>
        </w:rPr>
        <w:t>Osnove sistema baza podataka</w:t>
      </w:r>
      <w:r>
        <w:t xml:space="preserve">, Elektrotehnički fakultet, Istočno Sarajevo 2018, prof. dr Srđan Nogo </w:t>
      </w:r>
    </w:p>
    <w:p w:rsidR="00AF327A" w:rsidRPr="00AF327A" w:rsidRDefault="00AF327A" w:rsidP="00AF327A">
      <w:pPr>
        <w:pStyle w:val="BodyText"/>
      </w:pPr>
      <w:r>
        <w:t xml:space="preserve">[5] </w:t>
      </w:r>
      <w:hyperlink r:id="rId11" w:history="1">
        <w:r w:rsidRPr="00AF327A">
          <w:rPr>
            <w:rStyle w:val="Hyperlink"/>
            <w:color w:val="auto"/>
          </w:rPr>
          <w:t xml:space="preserve">Difference </w:t>
        </w:r>
        <w:proofErr w:type="gramStart"/>
        <w:r w:rsidRPr="00AF327A">
          <w:rPr>
            <w:rStyle w:val="Hyperlink"/>
            <w:color w:val="auto"/>
          </w:rPr>
          <w:t>Between</w:t>
        </w:r>
        <w:proofErr w:type="gramEnd"/>
        <w:r w:rsidRPr="00AF327A">
          <w:rPr>
            <w:rStyle w:val="Hyperlink"/>
            <w:color w:val="auto"/>
          </w:rPr>
          <w:t xml:space="preserve"> Keys in SQL | Types of Keys in SQL</w:t>
        </w:r>
      </w:hyperlink>
    </w:p>
    <w:p w:rsidR="001D1CC4" w:rsidRDefault="00AF327A">
      <w:pPr>
        <w:pStyle w:val="Heading2"/>
      </w:pPr>
      <w:bookmarkStart w:id="9" w:name="_Toc129433897"/>
      <w:bookmarkEnd w:id="7"/>
      <w:bookmarkEnd w:id="8"/>
      <w:r>
        <w:t>Pregled</w:t>
      </w:r>
      <w:bookmarkEnd w:id="9"/>
    </w:p>
    <w:p w:rsidR="006E6B57" w:rsidRPr="006E6B57" w:rsidRDefault="006E6B57" w:rsidP="006E6B57">
      <w:pPr>
        <w:pStyle w:val="BodyText"/>
        <w:rPr>
          <w:lang w:val="de-DE"/>
        </w:rPr>
      </w:pPr>
      <w:r>
        <w:t xml:space="preserve">Pojmovi koje ovaj dokument sadrži su razvrstani po abecednom redoslijedu radi lakše i brže pretrage za potrebnim objašnjenjem pojma, </w:t>
      </w:r>
      <w:proofErr w:type="gramStart"/>
      <w:r>
        <w:t>te</w:t>
      </w:r>
      <w:proofErr w:type="gramEnd"/>
      <w:r>
        <w:t xml:space="preserve"> ista organizacija važi za akronime. </w:t>
      </w:r>
      <w:proofErr w:type="gramStart"/>
      <w:r>
        <w:t>Svi pojmovi i akronimi su grupisani zbog efikasnosti s ciljem minimalnog gubitka vremena u toku pretrage.</w:t>
      </w:r>
      <w:proofErr w:type="gramEnd"/>
      <w:r>
        <w:t xml:space="preserve"> </w:t>
      </w:r>
      <w:r w:rsidRPr="0011344B">
        <w:rPr>
          <w:lang w:val="de-DE"/>
        </w:rPr>
        <w:t>Obim definicija je sveden na mjeru koja je dovoljna korisniku da shvati upotrebu datog pojma u konkretnom kontekstu</w:t>
      </w:r>
      <w:r>
        <w:rPr>
          <w:lang w:val="de-DE"/>
        </w:rPr>
        <w:t>.</w:t>
      </w:r>
    </w:p>
    <w:p w:rsidR="00AE2221" w:rsidRDefault="006E6B57" w:rsidP="00AE2221">
      <w:pPr>
        <w:pStyle w:val="Heading1"/>
      </w:pPr>
      <w:bookmarkStart w:id="10" w:name="_Toc129433898"/>
      <w:r>
        <w:t>Definicije</w:t>
      </w:r>
      <w:bookmarkEnd w:id="10"/>
    </w:p>
    <w:p w:rsidR="00E97C06" w:rsidRDefault="00E97C06" w:rsidP="00E97C06">
      <w:pPr>
        <w:pStyle w:val="Heading2"/>
      </w:pPr>
      <w:bookmarkStart w:id="11" w:name="_Toc129433899"/>
      <w:r>
        <w:t>Atribut</w:t>
      </w:r>
      <w:bookmarkEnd w:id="11"/>
    </w:p>
    <w:p w:rsidR="00E97C06" w:rsidRDefault="00E97C06" w:rsidP="00C056DD">
      <w:pPr>
        <w:ind w:left="720"/>
      </w:pPr>
      <w:proofErr w:type="gramStart"/>
      <w:r>
        <w:t>Atribut je podatak koji pripada entitetu.</w:t>
      </w:r>
      <w:proofErr w:type="gramEnd"/>
      <w:r>
        <w:t xml:space="preserve"> </w:t>
      </w:r>
      <w:proofErr w:type="gramStart"/>
      <w:r>
        <w:t>Ima svoje ime, tip podatka i dužinu.</w:t>
      </w:r>
      <w:proofErr w:type="gramEnd"/>
      <w:r w:rsidR="00C056DD">
        <w:t xml:space="preserve"> U bazi podataka predstavlja </w:t>
      </w:r>
    </w:p>
    <w:p w:rsidR="00C056DD" w:rsidRPr="00E97C06" w:rsidRDefault="00C056DD" w:rsidP="00C056DD">
      <w:pPr>
        <w:ind w:left="720"/>
      </w:pPr>
      <w:proofErr w:type="gramStart"/>
      <w:r>
        <w:t>kolonu</w:t>
      </w:r>
      <w:proofErr w:type="gramEnd"/>
      <w:r>
        <w:t>, a unutar entiteta predstavlja red.</w:t>
      </w:r>
    </w:p>
    <w:p w:rsidR="006E6B57" w:rsidRDefault="006E6B57" w:rsidP="006E6B57">
      <w:pPr>
        <w:pStyle w:val="Heading2"/>
      </w:pPr>
      <w:bookmarkStart w:id="12" w:name="_Toc111920731"/>
      <w:bookmarkStart w:id="13" w:name="_Toc129433900"/>
      <w:r>
        <w:t>Dijagram</w:t>
      </w:r>
      <w:bookmarkEnd w:id="12"/>
      <w:bookmarkEnd w:id="13"/>
    </w:p>
    <w:p w:rsidR="006E6B57" w:rsidRDefault="006E6B57" w:rsidP="006E6B57">
      <w:pPr>
        <w:ind w:firstLine="720"/>
      </w:pPr>
      <w:proofErr w:type="gramStart"/>
      <w:r>
        <w:t>Skup povezanih objekata koji čine jednu smislenu cjelinu.</w:t>
      </w:r>
      <w:proofErr w:type="gramEnd"/>
      <w:r>
        <w:t xml:space="preserve"> </w:t>
      </w:r>
    </w:p>
    <w:p w:rsidR="00AE2221" w:rsidRDefault="00AE2221" w:rsidP="00AE2221">
      <w:pPr>
        <w:pStyle w:val="Heading2"/>
      </w:pPr>
      <w:bookmarkStart w:id="14" w:name="_Toc129433901"/>
      <w:r>
        <w:t>Domen</w:t>
      </w:r>
      <w:bookmarkEnd w:id="14"/>
    </w:p>
    <w:p w:rsidR="000936CA" w:rsidRPr="000936CA" w:rsidRDefault="00AE2221" w:rsidP="000936CA">
      <w:pPr>
        <w:ind w:left="720"/>
      </w:pPr>
      <w:r>
        <w:t xml:space="preserve">Definiše dozvoljeni opseg vrijednosti atributa </w:t>
      </w:r>
      <w:proofErr w:type="gramStart"/>
      <w:r>
        <w:t>ili</w:t>
      </w:r>
      <w:proofErr w:type="gramEnd"/>
      <w:r>
        <w:t xml:space="preserve"> entiteta</w:t>
      </w:r>
      <w:r w:rsidR="00866B96">
        <w:t>.</w:t>
      </w:r>
    </w:p>
    <w:p w:rsidR="006E6B57" w:rsidRDefault="006E6B57" w:rsidP="006E6B57">
      <w:pPr>
        <w:pStyle w:val="Heading2"/>
      </w:pPr>
      <w:bookmarkStart w:id="15" w:name="_Toc129433902"/>
      <w:r>
        <w:t>Kardinal</w:t>
      </w:r>
      <w:r w:rsidR="001C561F">
        <w:t>itet</w:t>
      </w:r>
      <w:r>
        <w:t xml:space="preserve"> veze</w:t>
      </w:r>
      <w:bookmarkEnd w:id="15"/>
    </w:p>
    <w:p w:rsidR="006E6B57" w:rsidRDefault="00667552" w:rsidP="006E6B57">
      <w:pPr>
        <w:ind w:left="720"/>
      </w:pPr>
      <w:r>
        <w:t xml:space="preserve">Definiše koliko instanci jednog entiteta može biti povezano </w:t>
      </w:r>
      <w:proofErr w:type="gramStart"/>
      <w:r>
        <w:t>sa</w:t>
      </w:r>
      <w:proofErr w:type="gramEnd"/>
      <w:r>
        <w:t xml:space="preserve"> instancama drugog entiteta. </w:t>
      </w:r>
    </w:p>
    <w:p w:rsidR="00667552" w:rsidRDefault="00667552" w:rsidP="00366239">
      <w:pPr>
        <w:pStyle w:val="Heading2"/>
      </w:pPr>
      <w:bookmarkStart w:id="16" w:name="_Toc111920735"/>
      <w:bookmarkStart w:id="17" w:name="_Toc129433903"/>
      <w:r>
        <w:t>Model</w:t>
      </w:r>
      <w:bookmarkEnd w:id="17"/>
      <w:r>
        <w:t xml:space="preserve"> </w:t>
      </w:r>
      <w:bookmarkEnd w:id="16"/>
    </w:p>
    <w:p w:rsidR="00667552" w:rsidRDefault="00D75895" w:rsidP="00667552">
      <w:pPr>
        <w:ind w:left="720"/>
      </w:pPr>
      <w:proofErr w:type="gramStart"/>
      <w:r>
        <w:t xml:space="preserve">Model je reprezentacija </w:t>
      </w:r>
      <w:r>
        <w:rPr>
          <w:lang w:val="sr-Latn-BA"/>
        </w:rPr>
        <w:t xml:space="preserve">informacija kojima sistem raspolaže i služi za analizu podataka </w:t>
      </w:r>
      <w:r w:rsidR="00AE2221">
        <w:rPr>
          <w:lang w:val="sr-Latn-BA"/>
        </w:rPr>
        <w:t>i veza između podataka</w:t>
      </w:r>
      <w:r>
        <w:rPr>
          <w:lang w:val="sr-Latn-BA"/>
        </w:rPr>
        <w:t>.</w:t>
      </w:r>
      <w:proofErr w:type="gramEnd"/>
      <w:r>
        <w:t xml:space="preserve"> </w:t>
      </w:r>
      <w:r w:rsidR="00667552">
        <w:t xml:space="preserve">On se sastoji iz dijagrama </w:t>
      </w:r>
      <w:proofErr w:type="gramStart"/>
      <w:r w:rsidR="00667552">
        <w:t>sa</w:t>
      </w:r>
      <w:proofErr w:type="gramEnd"/>
      <w:r w:rsidR="00667552">
        <w:t xml:space="preserve"> svim pratećim informacijama. </w:t>
      </w:r>
      <w:r w:rsidR="000936CA">
        <w:t>Po opadajućem nivou apstrakcije, razlikuju se:</w:t>
      </w:r>
    </w:p>
    <w:p w:rsidR="00667552" w:rsidRPr="00667552" w:rsidRDefault="00667552" w:rsidP="00667552">
      <w:pPr>
        <w:keepNext/>
        <w:numPr>
          <w:ilvl w:val="2"/>
          <w:numId w:val="1"/>
        </w:numPr>
        <w:spacing w:before="120" w:after="60"/>
        <w:ind w:left="720"/>
        <w:outlineLvl w:val="2"/>
        <w:rPr>
          <w:rFonts w:ascii="Arial" w:hAnsi="Arial"/>
          <w:b/>
          <w:i/>
        </w:rPr>
      </w:pPr>
      <w:bookmarkStart w:id="18" w:name="_Toc111920736"/>
      <w:r w:rsidRPr="00667552">
        <w:rPr>
          <w:rFonts w:ascii="Arial" w:hAnsi="Arial"/>
          <w:b/>
          <w:i/>
        </w:rPr>
        <w:t>Konceptualni model</w:t>
      </w:r>
      <w:bookmarkEnd w:id="18"/>
      <w:r w:rsidRPr="00667552">
        <w:rPr>
          <w:rFonts w:ascii="Arial" w:hAnsi="Arial"/>
          <w:b/>
          <w:i/>
        </w:rPr>
        <w:t xml:space="preserve"> </w:t>
      </w:r>
    </w:p>
    <w:p w:rsidR="00667552" w:rsidRPr="00667552" w:rsidRDefault="00ED7FBE" w:rsidP="00667552">
      <w:pPr>
        <w:ind w:left="1440"/>
      </w:pPr>
      <w:r>
        <w:t>Pomaže analizi konceptualne strukture sistema</w:t>
      </w:r>
      <w:r w:rsidR="000A7ABF">
        <w:t xml:space="preserve">, nezavisnu </w:t>
      </w:r>
      <w:proofErr w:type="gramStart"/>
      <w:r w:rsidR="000A7ABF">
        <w:t>od</w:t>
      </w:r>
      <w:proofErr w:type="gramEnd"/>
      <w:r w:rsidR="000A7ABF">
        <w:t xml:space="preserve"> fizičke implementacije,</w:t>
      </w:r>
      <w:r>
        <w:t xml:space="preserve"> i identifikuje osnovne entitete, njihove atribute i veze između entiteta.</w:t>
      </w:r>
      <w:r w:rsidR="0073047E">
        <w:t xml:space="preserve"> </w:t>
      </w:r>
    </w:p>
    <w:p w:rsidR="00667552" w:rsidRPr="00667552" w:rsidRDefault="00667552" w:rsidP="00667552">
      <w:pPr>
        <w:keepNext/>
        <w:numPr>
          <w:ilvl w:val="2"/>
          <w:numId w:val="1"/>
        </w:numPr>
        <w:spacing w:before="120" w:after="60"/>
        <w:ind w:left="720"/>
        <w:outlineLvl w:val="2"/>
        <w:rPr>
          <w:rFonts w:ascii="Arial" w:hAnsi="Arial"/>
          <w:b/>
          <w:i/>
        </w:rPr>
      </w:pPr>
      <w:bookmarkStart w:id="19" w:name="_Toc111920737"/>
      <w:r w:rsidRPr="00667552">
        <w:rPr>
          <w:rFonts w:ascii="Arial" w:hAnsi="Arial"/>
          <w:b/>
          <w:i/>
        </w:rPr>
        <w:lastRenderedPageBreak/>
        <w:t>Logički model</w:t>
      </w:r>
      <w:bookmarkEnd w:id="19"/>
      <w:r w:rsidRPr="00667552">
        <w:rPr>
          <w:rFonts w:ascii="Arial" w:hAnsi="Arial"/>
          <w:b/>
          <w:i/>
        </w:rPr>
        <w:t xml:space="preserve"> </w:t>
      </w:r>
    </w:p>
    <w:p w:rsidR="00667552" w:rsidRPr="00667552" w:rsidRDefault="000A7ABF" w:rsidP="00667552">
      <w:pPr>
        <w:ind w:left="1440"/>
      </w:pPr>
      <w:proofErr w:type="gramStart"/>
      <w:r>
        <w:t>Na nižem nivou apstrakcije, može predstavljati međukorak između konceptualnog i fizičkog modela.</w:t>
      </w:r>
      <w:proofErr w:type="gramEnd"/>
      <w:r>
        <w:t xml:space="preserve"> </w:t>
      </w:r>
      <w:proofErr w:type="gramStart"/>
      <w:r>
        <w:t xml:space="preserve">Osim objekata koji se mogu naći i u konceptualnom modelu, sadrži i definicije stranih ključeva </w:t>
      </w:r>
      <w:r w:rsidR="00755B43">
        <w:t>koje su izvedene iz konceptualnog modela.</w:t>
      </w:r>
      <w:proofErr w:type="gramEnd"/>
    </w:p>
    <w:p w:rsidR="00755B43" w:rsidRDefault="000A7ABF" w:rsidP="00755B43">
      <w:pPr>
        <w:keepNext/>
        <w:numPr>
          <w:ilvl w:val="2"/>
          <w:numId w:val="1"/>
        </w:numPr>
        <w:spacing w:before="120" w:after="60"/>
        <w:ind w:left="720"/>
        <w:outlineLvl w:val="2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Fizički model</w:t>
      </w:r>
    </w:p>
    <w:p w:rsidR="00366239" w:rsidRDefault="00DD01D4" w:rsidP="00366239">
      <w:pPr>
        <w:ind w:left="1440"/>
      </w:pPr>
      <w:proofErr w:type="gramStart"/>
      <w:r>
        <w:t>Ovaj model sadrži procedure, trigere i poglede</w:t>
      </w:r>
      <w:r w:rsidR="00CC22C2">
        <w:t xml:space="preserve"> baze</w:t>
      </w:r>
      <w:r>
        <w:t xml:space="preserve"> podataka.</w:t>
      </w:r>
      <w:proofErr w:type="gramEnd"/>
      <w:r>
        <w:t xml:space="preserve"> </w:t>
      </w:r>
      <w:proofErr w:type="gramStart"/>
      <w:r w:rsidR="00014E33">
        <w:t xml:space="preserve">Iz njega se </w:t>
      </w:r>
      <w:r w:rsidR="00AE2221">
        <w:t>može generisati</w:t>
      </w:r>
      <w:r w:rsidR="00C5067C">
        <w:t xml:space="preserve"> SQL skript</w:t>
      </w:r>
      <w:r w:rsidR="00014E33">
        <w:t>a</w:t>
      </w:r>
      <w:r w:rsidR="00C5067C">
        <w:t>.</w:t>
      </w:r>
      <w:proofErr w:type="gramEnd"/>
      <w:r w:rsidR="00AE2221">
        <w:t xml:space="preserve"> </w:t>
      </w:r>
      <w:proofErr w:type="gramStart"/>
      <w:r w:rsidR="00AE2221">
        <w:t>U prethodnim modelima bili su zastupljeni entiteti, ovdje oni postaju tabele.</w:t>
      </w:r>
      <w:proofErr w:type="gramEnd"/>
      <w:r w:rsidR="00AE2221">
        <w:t xml:space="preserve"> </w:t>
      </w:r>
      <w:r w:rsidR="000936CA">
        <w:t xml:space="preserve">Fizički model je jako zavisan </w:t>
      </w:r>
      <w:proofErr w:type="gramStart"/>
      <w:r w:rsidR="000936CA">
        <w:t>od</w:t>
      </w:r>
      <w:proofErr w:type="gramEnd"/>
      <w:r w:rsidR="000936CA">
        <w:t xml:space="preserve"> DBMS-a.</w:t>
      </w:r>
      <w:r w:rsidR="00AE2221">
        <w:t xml:space="preserve"> </w:t>
      </w:r>
    </w:p>
    <w:p w:rsidR="00E757BB" w:rsidRDefault="00E757BB" w:rsidP="00366239">
      <w:pPr>
        <w:pStyle w:val="Heading2"/>
      </w:pPr>
      <w:bookmarkStart w:id="20" w:name="_Toc111920739"/>
      <w:bookmarkStart w:id="21" w:name="_Toc129433904"/>
      <w:r>
        <w:t>Objekat</w:t>
      </w:r>
      <w:bookmarkEnd w:id="20"/>
      <w:bookmarkEnd w:id="21"/>
    </w:p>
    <w:p w:rsidR="00E757BB" w:rsidRDefault="00E757BB" w:rsidP="00E757BB">
      <w:pPr>
        <w:ind w:left="720"/>
        <w:rPr>
          <w:lang w:val="de-DE"/>
        </w:rPr>
      </w:pPr>
      <w:r w:rsidRPr="00D94E42">
        <w:rPr>
          <w:lang w:val="de-DE"/>
        </w:rPr>
        <w:t>Najprostiji element pri kreiranju dijagrama. Može biti entitet</w:t>
      </w:r>
      <w:r w:rsidR="00DD01D4">
        <w:rPr>
          <w:lang w:val="de-DE"/>
        </w:rPr>
        <w:t xml:space="preserve">, </w:t>
      </w:r>
      <w:r w:rsidRPr="00D94E42">
        <w:rPr>
          <w:lang w:val="de-DE"/>
        </w:rPr>
        <w:t>veza</w:t>
      </w:r>
      <w:r w:rsidR="001B1064">
        <w:rPr>
          <w:lang w:val="de-DE"/>
        </w:rPr>
        <w:t>, asocijacija</w:t>
      </w:r>
      <w:r w:rsidR="00A70C6F">
        <w:rPr>
          <w:lang w:val="de-DE"/>
        </w:rPr>
        <w:t xml:space="preserve"> ili</w:t>
      </w:r>
      <w:r w:rsidR="001B1064">
        <w:rPr>
          <w:lang w:val="de-DE"/>
        </w:rPr>
        <w:t xml:space="preserve"> </w:t>
      </w:r>
      <w:r w:rsidR="001B1064" w:rsidRPr="001B1064">
        <w:rPr>
          <w:lang w:val="de-DE"/>
        </w:rPr>
        <w:t>nasljeđivanje</w:t>
      </w:r>
      <w:r w:rsidR="00A70C6F">
        <w:rPr>
          <w:lang w:val="de-DE"/>
        </w:rPr>
        <w:t>.</w:t>
      </w:r>
    </w:p>
    <w:p w:rsidR="000C4CA2" w:rsidRDefault="00E757BB" w:rsidP="000C4CA2">
      <w:pPr>
        <w:pStyle w:val="Heading2"/>
        <w:rPr>
          <w:lang w:val="de-DE"/>
        </w:rPr>
      </w:pPr>
      <w:bookmarkStart w:id="22" w:name="_Toc111920740"/>
      <w:bookmarkStart w:id="23" w:name="_Toc129433905"/>
      <w:r>
        <w:rPr>
          <w:lang w:val="de-DE"/>
        </w:rPr>
        <w:t xml:space="preserve">Objekti </w:t>
      </w:r>
      <w:r w:rsidRPr="00D94E42">
        <w:rPr>
          <w:lang w:val="de-DE"/>
        </w:rPr>
        <w:t>ER Dijagram</w:t>
      </w:r>
      <w:r>
        <w:rPr>
          <w:lang w:val="de-DE"/>
        </w:rPr>
        <w:t>a</w:t>
      </w:r>
      <w:bookmarkEnd w:id="22"/>
      <w:bookmarkEnd w:id="23"/>
    </w:p>
    <w:p w:rsidR="009600F1" w:rsidRDefault="009600F1" w:rsidP="009600F1">
      <w:pPr>
        <w:pStyle w:val="Heading3"/>
        <w:rPr>
          <w:lang w:val="de-DE"/>
        </w:rPr>
      </w:pPr>
      <w:bookmarkStart w:id="24" w:name="_Toc129433906"/>
      <w:r>
        <w:rPr>
          <w:lang w:val="de-DE"/>
        </w:rPr>
        <w:t>Konceptualni</w:t>
      </w:r>
      <w:r w:rsidR="005A603D">
        <w:rPr>
          <w:lang w:val="de-DE"/>
        </w:rPr>
        <w:t xml:space="preserve"> i logički</w:t>
      </w:r>
      <w:r>
        <w:rPr>
          <w:lang w:val="de-DE"/>
        </w:rPr>
        <w:t xml:space="preserve"> nivo:</w:t>
      </w:r>
      <w:bookmarkEnd w:id="24"/>
    </w:p>
    <w:p w:rsidR="00C878E2" w:rsidRPr="009600F1" w:rsidRDefault="00C878E2" w:rsidP="009600F1">
      <w:pPr>
        <w:pStyle w:val="Heading4"/>
        <w:ind w:left="2127" w:hanging="709"/>
        <w:rPr>
          <w:lang w:val="de-DE"/>
        </w:rPr>
      </w:pPr>
      <w:r w:rsidRPr="009600F1">
        <w:rPr>
          <w:lang w:val="de-DE"/>
        </w:rPr>
        <w:t>Asocijacija</w:t>
      </w:r>
    </w:p>
    <w:p w:rsidR="00C878E2" w:rsidRPr="00C878E2" w:rsidRDefault="00C878E2" w:rsidP="00837394">
      <w:pPr>
        <w:ind w:left="1440"/>
      </w:pPr>
      <w:r>
        <w:t xml:space="preserve">U Merise notaciji asocijacija je način da se povežu dva </w:t>
      </w:r>
      <w:proofErr w:type="gramStart"/>
      <w:r>
        <w:t>ili</w:t>
      </w:r>
      <w:proofErr w:type="gramEnd"/>
      <w:r>
        <w:t xml:space="preserve"> više entiteta, gdje svaki predstavlja jasno definisan objekat, no vezani su nekim događajem koji ne može biti jasno definisan kao</w:t>
      </w:r>
      <w:r w:rsidR="00837394">
        <w:t xml:space="preserve"> </w:t>
      </w:r>
      <w:r>
        <w:t>entitet.</w:t>
      </w:r>
      <w:r w:rsidR="00C056DD">
        <w:t xml:space="preserve"> </w:t>
      </w:r>
      <w:proofErr w:type="gramStart"/>
      <w:r w:rsidR="00D46B94">
        <w:t>Poznata je i kao asocijativni entitet, dakle ima sadrži sve osobine entiteta.</w:t>
      </w:r>
      <w:proofErr w:type="gramEnd"/>
      <w:r w:rsidR="005A603D">
        <w:t xml:space="preserve"> </w:t>
      </w:r>
      <w:proofErr w:type="gramStart"/>
      <w:r w:rsidR="005A603D">
        <w:t>Karakteristična je samo za konceptualni nivo.</w:t>
      </w:r>
      <w:proofErr w:type="gramEnd"/>
    </w:p>
    <w:p w:rsidR="00E757BB" w:rsidRPr="009600F1" w:rsidRDefault="00E757BB" w:rsidP="009600F1">
      <w:pPr>
        <w:pStyle w:val="Heading4"/>
        <w:ind w:left="2127" w:hanging="709"/>
      </w:pPr>
      <w:bookmarkStart w:id="25" w:name="_Toc111920742"/>
      <w:r w:rsidRPr="009600F1">
        <w:t>Entitet</w:t>
      </w:r>
      <w:bookmarkEnd w:id="25"/>
      <w:r w:rsidR="009600F1">
        <w:t xml:space="preserve"> </w:t>
      </w:r>
    </w:p>
    <w:p w:rsidR="000C4CA2" w:rsidRDefault="00E757BB" w:rsidP="000C4CA2">
      <w:pPr>
        <w:ind w:left="1440"/>
      </w:pPr>
      <w:r>
        <w:t xml:space="preserve">Entitet je objekat, pojava </w:t>
      </w:r>
      <w:proofErr w:type="gramStart"/>
      <w:r>
        <w:t>ili</w:t>
      </w:r>
      <w:proofErr w:type="gramEnd"/>
      <w:r>
        <w:t xml:space="preserve"> događaj koji možemo jednoznačno identifikovati i oko kojeg želimo da pohranimo informacije</w:t>
      </w:r>
      <w:r w:rsidR="000C4CA2">
        <w:t>.</w:t>
      </w:r>
      <w:r w:rsidR="005A603D">
        <w:t xml:space="preserve"> </w:t>
      </w:r>
      <w:proofErr w:type="gramStart"/>
      <w:r w:rsidR="005A603D">
        <w:t>Na logičkom nivou, entitet objedinjuje entitet i asocijaciju konceptualnog nivoa.</w:t>
      </w:r>
      <w:proofErr w:type="gramEnd"/>
    </w:p>
    <w:p w:rsidR="004C577C" w:rsidRDefault="004C577C" w:rsidP="009600F1">
      <w:pPr>
        <w:pStyle w:val="Heading4"/>
        <w:ind w:left="2127" w:hanging="709"/>
      </w:pPr>
      <w:r>
        <w:t>Nasljeđivanje</w:t>
      </w:r>
    </w:p>
    <w:p w:rsidR="004C577C" w:rsidRPr="00E30A03" w:rsidRDefault="004C577C" w:rsidP="00837394">
      <w:pPr>
        <w:ind w:left="1440"/>
      </w:pPr>
      <w:proofErr w:type="gramStart"/>
      <w:r>
        <w:t>Definiše situaciju kada je entitet poseban slučaj drugog.</w:t>
      </w:r>
      <w:proofErr w:type="gramEnd"/>
      <w:r>
        <w:t xml:space="preserve"> </w:t>
      </w:r>
      <w:proofErr w:type="gramStart"/>
      <w:r>
        <w:t>U tom slučaju roditeljski entitet sadrži osobine zajedničke i sebi i djetetu, a dijete (nasljednik) sadrži partikularne osobine</w:t>
      </w:r>
      <w:r w:rsidR="00D15A8F">
        <w:t>.</w:t>
      </w:r>
      <w:proofErr w:type="gramEnd"/>
    </w:p>
    <w:p w:rsidR="00E757BB" w:rsidRPr="00732E27" w:rsidRDefault="00E757BB" w:rsidP="009600F1">
      <w:pPr>
        <w:pStyle w:val="Heading4"/>
        <w:ind w:left="1560" w:hanging="142"/>
      </w:pPr>
      <w:bookmarkStart w:id="26" w:name="_Toc111920744"/>
      <w:r w:rsidRPr="00732E27">
        <w:t>Veza</w:t>
      </w:r>
      <w:bookmarkEnd w:id="26"/>
    </w:p>
    <w:p w:rsidR="00E757BB" w:rsidRDefault="00E757BB" w:rsidP="00E757BB">
      <w:pPr>
        <w:ind w:left="1440"/>
      </w:pPr>
      <w:proofErr w:type="gramStart"/>
      <w:r>
        <w:t>Veza prikazuje kako dva entiteta dijele informacije u bazi podataka.</w:t>
      </w:r>
      <w:proofErr w:type="gramEnd"/>
    </w:p>
    <w:p w:rsidR="00E757BB" w:rsidRPr="00732E27" w:rsidRDefault="00E757BB" w:rsidP="009600F1">
      <w:pPr>
        <w:pStyle w:val="Heading5"/>
        <w:ind w:left="2268"/>
      </w:pPr>
      <w:bookmarkStart w:id="27" w:name="_Toc111920745"/>
      <w:r w:rsidRPr="00732E27">
        <w:t>Veza jedan-prema-jedan (1:1)</w:t>
      </w:r>
      <w:bookmarkEnd w:id="27"/>
      <w:r w:rsidRPr="00732E27">
        <w:t xml:space="preserve"> </w:t>
      </w:r>
    </w:p>
    <w:p w:rsidR="00E757BB" w:rsidRPr="008D3252" w:rsidRDefault="00E757BB" w:rsidP="009600F1">
      <w:pPr>
        <w:ind w:left="2268"/>
      </w:pPr>
      <w:r>
        <w:t xml:space="preserve">Veza kod koje svaki element prvog skupa može biti povezan sa najviše </w:t>
      </w:r>
      <w:proofErr w:type="gramStart"/>
      <w:r>
        <w:t xml:space="preserve">jednim </w:t>
      </w:r>
      <w:r w:rsidR="009600F1">
        <w:t xml:space="preserve"> </w:t>
      </w:r>
      <w:r>
        <w:t>elementon</w:t>
      </w:r>
      <w:proofErr w:type="gramEnd"/>
      <w:r>
        <w:t xml:space="preserve"> drugog skupa. Takođe, svaki element drugog skupa može biti povezan </w:t>
      </w:r>
      <w:proofErr w:type="gramStart"/>
      <w:r>
        <w:t>sa</w:t>
      </w:r>
      <w:proofErr w:type="gramEnd"/>
      <w:r>
        <w:t xml:space="preserve"> najviše jednim elementom prvog skupa.</w:t>
      </w:r>
    </w:p>
    <w:p w:rsidR="00E757BB" w:rsidRPr="00732E27" w:rsidRDefault="00E757BB" w:rsidP="009600F1">
      <w:pPr>
        <w:pStyle w:val="Heading5"/>
        <w:ind w:left="2268"/>
        <w:rPr>
          <w:lang w:val="de-DE"/>
        </w:rPr>
      </w:pPr>
      <w:bookmarkStart w:id="28" w:name="_Toc111920746"/>
      <w:r w:rsidRPr="00732E27">
        <w:rPr>
          <w:lang w:val="de-DE"/>
        </w:rPr>
        <w:t>Veza jedan-prema-više (1:N)</w:t>
      </w:r>
      <w:bookmarkEnd w:id="28"/>
    </w:p>
    <w:p w:rsidR="00E757BB" w:rsidRPr="00D94E42" w:rsidRDefault="00E757BB" w:rsidP="009600F1">
      <w:pPr>
        <w:ind w:left="2268"/>
        <w:rPr>
          <w:lang w:val="de-DE"/>
        </w:rPr>
      </w:pPr>
      <w:r w:rsidRPr="00D94E42">
        <w:rPr>
          <w:lang w:val="de-DE"/>
        </w:rPr>
        <w:t>Veza kod koje svaki element prvog skupa može biti povezan sa 0, 1 ili više elemenata drugog skupa. Istovremeno</w:t>
      </w:r>
      <w:r>
        <w:rPr>
          <w:lang w:val="de-DE"/>
        </w:rPr>
        <w:t>,</w:t>
      </w:r>
      <w:r w:rsidRPr="00D94E42">
        <w:rPr>
          <w:lang w:val="de-DE"/>
        </w:rPr>
        <w:t xml:space="preserve"> svaki element drugog skupa može </w:t>
      </w:r>
      <w:r>
        <w:rPr>
          <w:lang w:val="de-DE"/>
        </w:rPr>
        <w:t xml:space="preserve">biti povezan sa najviše jednim </w:t>
      </w:r>
      <w:r w:rsidRPr="00D94E42">
        <w:rPr>
          <w:lang w:val="de-DE"/>
        </w:rPr>
        <w:t>elementom prvog skupa</w:t>
      </w:r>
      <w:r>
        <w:rPr>
          <w:lang w:val="de-DE"/>
        </w:rPr>
        <w:t>.</w:t>
      </w:r>
    </w:p>
    <w:p w:rsidR="00E757BB" w:rsidRPr="00732E27" w:rsidRDefault="00E757BB" w:rsidP="009600F1">
      <w:pPr>
        <w:pStyle w:val="Heading5"/>
        <w:ind w:left="2268"/>
      </w:pPr>
      <w:bookmarkStart w:id="29" w:name="_Toc111920747"/>
      <w:r>
        <w:t>Veza više-prema-više (N</w:t>
      </w:r>
      <w:proofErr w:type="gramStart"/>
      <w:r>
        <w:t>:M</w:t>
      </w:r>
      <w:proofErr w:type="gramEnd"/>
      <w:r w:rsidRPr="00732E27">
        <w:t>)</w:t>
      </w:r>
      <w:bookmarkEnd w:id="29"/>
    </w:p>
    <w:p w:rsidR="00E757BB" w:rsidRDefault="00E757BB" w:rsidP="009600F1">
      <w:pPr>
        <w:ind w:left="2268"/>
      </w:pPr>
      <w:r>
        <w:t xml:space="preserve">Veza kod koje svaki element prvog skupa može biti povezan </w:t>
      </w:r>
      <w:proofErr w:type="gramStart"/>
      <w:r>
        <w:t>sa</w:t>
      </w:r>
      <w:proofErr w:type="gramEnd"/>
      <w:r>
        <w:t xml:space="preserve"> 0, 1 ili više elemenata drugog skupa. Istovremeno, svaki element drugog skupa može biti povezan </w:t>
      </w:r>
      <w:proofErr w:type="gramStart"/>
      <w:r>
        <w:t>sa</w:t>
      </w:r>
      <w:proofErr w:type="gramEnd"/>
      <w:r>
        <w:t xml:space="preserve"> 0, 1 ili više elemenata prvog skupa.</w:t>
      </w:r>
    </w:p>
    <w:p w:rsidR="009600F1" w:rsidRDefault="005A603D" w:rsidP="009600F1">
      <w:pPr>
        <w:pStyle w:val="Heading3"/>
      </w:pPr>
      <w:bookmarkStart w:id="30" w:name="_Toc129433907"/>
      <w:r>
        <w:t>Fizički</w:t>
      </w:r>
      <w:r w:rsidR="009600F1">
        <w:t xml:space="preserve"> nivo:</w:t>
      </w:r>
      <w:bookmarkEnd w:id="30"/>
    </w:p>
    <w:p w:rsidR="009600F1" w:rsidRPr="009600F1" w:rsidRDefault="005A603D" w:rsidP="009600F1">
      <w:pPr>
        <w:pStyle w:val="Heading4"/>
        <w:ind w:left="2127" w:hanging="709"/>
      </w:pPr>
      <w:r>
        <w:t>Tabela</w:t>
      </w:r>
    </w:p>
    <w:p w:rsidR="009600F1" w:rsidRDefault="005A603D" w:rsidP="009600F1">
      <w:pPr>
        <w:ind w:left="1418" w:firstLine="22"/>
      </w:pPr>
      <w:proofErr w:type="gramStart"/>
      <w:r w:rsidRPr="005A603D">
        <w:t>Kolekcija redova (zapisa) koji imaju pridružene kolone (polja).</w:t>
      </w:r>
      <w:proofErr w:type="gramEnd"/>
    </w:p>
    <w:p w:rsidR="009600F1" w:rsidRDefault="005A603D" w:rsidP="009600F1">
      <w:pPr>
        <w:pStyle w:val="Heading4"/>
        <w:ind w:left="2127" w:hanging="709"/>
      </w:pPr>
      <w:r>
        <w:lastRenderedPageBreak/>
        <w:t>Referenca</w:t>
      </w:r>
    </w:p>
    <w:p w:rsidR="009600F1" w:rsidRPr="005354DD" w:rsidRDefault="005A603D" w:rsidP="009600F1">
      <w:pPr>
        <w:ind w:left="1440"/>
      </w:pPr>
      <w:r w:rsidRPr="005A603D">
        <w:t xml:space="preserve">Veza između primarnog </w:t>
      </w:r>
      <w:proofErr w:type="gramStart"/>
      <w:r w:rsidRPr="005A603D">
        <w:t>ili</w:t>
      </w:r>
      <w:proofErr w:type="gramEnd"/>
      <w:r w:rsidRPr="005A603D">
        <w:t xml:space="preserve"> alternativnog ključa u nadređenoj tabeli i stranog ključa podređene tabele. </w:t>
      </w:r>
      <w:r>
        <w:t>Zavisno</w:t>
      </w:r>
      <w:r w:rsidRPr="005A603D">
        <w:t xml:space="preserve"> </w:t>
      </w:r>
      <w:proofErr w:type="gramStart"/>
      <w:r w:rsidRPr="005A603D">
        <w:t>o</w:t>
      </w:r>
      <w:r>
        <w:t>d</w:t>
      </w:r>
      <w:proofErr w:type="gramEnd"/>
      <w:r>
        <w:t xml:space="preserve"> svojih odabranih</w:t>
      </w:r>
      <w:r w:rsidRPr="005A603D">
        <w:t xml:space="preserve"> svojst</w:t>
      </w:r>
      <w:r>
        <w:t>ava, referenca takođe</w:t>
      </w:r>
      <w:r w:rsidRPr="005A603D">
        <w:t xml:space="preserve"> može povezati </w:t>
      </w:r>
      <w:r>
        <w:t xml:space="preserve">kolone </w:t>
      </w:r>
      <w:r w:rsidRPr="005A603D">
        <w:t>ne</w:t>
      </w:r>
      <w:r>
        <w:t>z</w:t>
      </w:r>
      <w:r w:rsidR="005354DD">
        <w:t>avisno</w:t>
      </w:r>
      <w:r w:rsidRPr="005A603D">
        <w:t xml:space="preserve"> o</w:t>
      </w:r>
      <w:r>
        <w:t xml:space="preserve">d primarnih </w:t>
      </w:r>
      <w:r w:rsidRPr="005A603D">
        <w:t xml:space="preserve">ili </w:t>
      </w:r>
      <w:r>
        <w:t xml:space="preserve">alternativnih </w:t>
      </w:r>
      <w:r w:rsidR="005354DD">
        <w:t>ključeva</w:t>
      </w:r>
      <w:r w:rsidR="009600F1">
        <w:t>.</w:t>
      </w:r>
      <w:r w:rsidR="005354DD">
        <w:t xml:space="preserve"> </w:t>
      </w:r>
      <w:proofErr w:type="gramStart"/>
      <w:r w:rsidR="005354DD" w:rsidRPr="005354DD">
        <w:rPr>
          <w:i/>
        </w:rPr>
        <w:t>Pogled referenca</w:t>
      </w:r>
      <w:r w:rsidR="005354DD">
        <w:rPr>
          <w:i/>
        </w:rPr>
        <w:t xml:space="preserve"> </w:t>
      </w:r>
      <w:r w:rsidR="005354DD">
        <w:t>povezuje tabelu i pogled.</w:t>
      </w:r>
      <w:proofErr w:type="gramEnd"/>
    </w:p>
    <w:p w:rsidR="009600F1" w:rsidRPr="00732E27" w:rsidRDefault="005A603D" w:rsidP="009600F1">
      <w:pPr>
        <w:pStyle w:val="Heading4"/>
        <w:ind w:left="1560" w:hanging="142"/>
      </w:pPr>
      <w:r>
        <w:t>Pogled</w:t>
      </w:r>
    </w:p>
    <w:p w:rsidR="009600F1" w:rsidRDefault="005354DD" w:rsidP="009600F1">
      <w:pPr>
        <w:ind w:left="1440"/>
      </w:pPr>
      <w:r w:rsidRPr="005354DD">
        <w:t xml:space="preserve">Struktura podataka koja je rezultat SQL upita i koja je izgrađena </w:t>
      </w:r>
      <w:proofErr w:type="gramStart"/>
      <w:r w:rsidRPr="005354DD">
        <w:t>od</w:t>
      </w:r>
      <w:proofErr w:type="gramEnd"/>
      <w:r w:rsidRPr="005354DD">
        <w:t xml:space="preserve"> pod</w:t>
      </w:r>
      <w:r>
        <w:t>ataka iz jedne ili više tabela.</w:t>
      </w:r>
    </w:p>
    <w:p w:rsidR="005A603D" w:rsidRPr="00732E27" w:rsidRDefault="005A603D" w:rsidP="005A603D">
      <w:pPr>
        <w:pStyle w:val="Heading4"/>
        <w:ind w:left="1560" w:hanging="142"/>
      </w:pPr>
      <w:r>
        <w:t>Procedura</w:t>
      </w:r>
    </w:p>
    <w:p w:rsidR="005A603D" w:rsidRDefault="005354DD" w:rsidP="005A603D">
      <w:pPr>
        <w:ind w:left="1440"/>
      </w:pPr>
      <w:proofErr w:type="gramStart"/>
      <w:r w:rsidRPr="005354DD">
        <w:t xml:space="preserve">Prethodno kompajlirana </w:t>
      </w:r>
      <w:r>
        <w:t>kolekcija</w:t>
      </w:r>
      <w:r w:rsidRPr="005354DD">
        <w:t xml:space="preserve"> SQL </w:t>
      </w:r>
      <w:r>
        <w:t>upita</w:t>
      </w:r>
      <w:r w:rsidRPr="005354DD">
        <w:t xml:space="preserve"> </w:t>
      </w:r>
      <w:r>
        <w:t>sačuvanih</w:t>
      </w:r>
      <w:r w:rsidRPr="005354DD">
        <w:t xml:space="preserve"> pod imenom u bazi po</w:t>
      </w:r>
      <w:r>
        <w:t>dataka i obrađenih kao jedinica</w:t>
      </w:r>
      <w:r w:rsidR="005A603D">
        <w:t>.</w:t>
      </w:r>
      <w:proofErr w:type="gramEnd"/>
    </w:p>
    <w:p w:rsidR="00E757BB" w:rsidRDefault="00E757BB" w:rsidP="00366239">
      <w:pPr>
        <w:pStyle w:val="Heading2"/>
      </w:pPr>
      <w:bookmarkStart w:id="31" w:name="_Toc111920750"/>
      <w:bookmarkStart w:id="32" w:name="_Toc129433908"/>
      <w:proofErr w:type="gramStart"/>
      <w:r w:rsidRPr="00414DE3">
        <w:rPr>
          <w:i/>
        </w:rPr>
        <w:t>queri</w:t>
      </w:r>
      <w:proofErr w:type="gramEnd"/>
      <w:r>
        <w:t xml:space="preserve"> format</w:t>
      </w:r>
      <w:bookmarkEnd w:id="31"/>
      <w:bookmarkEnd w:id="32"/>
    </w:p>
    <w:p w:rsidR="00E757BB" w:rsidRDefault="00E757BB" w:rsidP="00E757BB">
      <w:pPr>
        <w:ind w:firstLine="720"/>
        <w:rPr>
          <w:lang w:val="de-DE"/>
        </w:rPr>
      </w:pPr>
      <w:r w:rsidRPr="00D94E42">
        <w:rPr>
          <w:lang w:val="de-DE"/>
        </w:rPr>
        <w:t>Format fajla koji softver</w:t>
      </w:r>
      <w:r>
        <w:rPr>
          <w:lang w:val="de-DE"/>
        </w:rPr>
        <w:t>ski alat</w:t>
      </w:r>
      <w:r w:rsidRPr="00D94E42">
        <w:rPr>
          <w:lang w:val="de-DE"/>
        </w:rPr>
        <w:t xml:space="preserve"> </w:t>
      </w:r>
      <w:r w:rsidRPr="00F16E3F">
        <w:rPr>
          <w:i/>
          <w:lang w:val="de-DE"/>
        </w:rPr>
        <w:t xml:space="preserve">queri </w:t>
      </w:r>
      <w:r w:rsidRPr="00D94E42">
        <w:rPr>
          <w:lang w:val="de-DE"/>
        </w:rPr>
        <w:t>kreira, ekstenzija je .qvi.</w:t>
      </w:r>
    </w:p>
    <w:p w:rsidR="00E757BB" w:rsidRDefault="00E757BB" w:rsidP="00366239">
      <w:pPr>
        <w:pStyle w:val="Heading2"/>
        <w:rPr>
          <w:lang w:val="de-DE"/>
        </w:rPr>
      </w:pPr>
      <w:bookmarkStart w:id="33" w:name="_Toc111920751"/>
      <w:bookmarkStart w:id="34" w:name="_Toc129433909"/>
      <w:r>
        <w:rPr>
          <w:lang w:val="de-DE"/>
        </w:rPr>
        <w:t>Radni prostor</w:t>
      </w:r>
      <w:bookmarkEnd w:id="33"/>
      <w:r w:rsidR="00A22DE8">
        <w:rPr>
          <w:lang w:val="de-DE"/>
        </w:rPr>
        <w:t xml:space="preserve"> (canvas, editor)</w:t>
      </w:r>
      <w:bookmarkEnd w:id="34"/>
    </w:p>
    <w:p w:rsidR="00E757BB" w:rsidRPr="00E8366E" w:rsidRDefault="00A22DE8" w:rsidP="00E757BB">
      <w:pPr>
        <w:ind w:left="720"/>
        <w:rPr>
          <w:lang w:val="de-DE"/>
        </w:rPr>
      </w:pPr>
      <w:proofErr w:type="gramStart"/>
      <w:r>
        <w:rPr>
          <w:lang w:val="en-GB" w:eastAsia="bs-Latn-BA"/>
        </w:rPr>
        <w:t>Interaktivna površina za prikaz i uređivanje objekata dijagrama.</w:t>
      </w:r>
      <w:proofErr w:type="gramEnd"/>
      <w:r>
        <w:rPr>
          <w:lang w:val="en-GB" w:eastAsia="bs-Latn-BA"/>
        </w:rPr>
        <w:t xml:space="preserve"> </w:t>
      </w:r>
      <w:proofErr w:type="gramStart"/>
      <w:r>
        <w:rPr>
          <w:lang w:val="en-GB" w:eastAsia="bs-Latn-BA"/>
        </w:rPr>
        <w:t>Istovremeno može biti otvoreno više njih.</w:t>
      </w:r>
      <w:proofErr w:type="gramEnd"/>
    </w:p>
    <w:p w:rsidR="00E757BB" w:rsidRDefault="00E757BB" w:rsidP="00366239">
      <w:pPr>
        <w:pStyle w:val="Heading2"/>
        <w:rPr>
          <w:lang w:val="bs-Latn-BA"/>
        </w:rPr>
      </w:pPr>
      <w:bookmarkStart w:id="35" w:name="_Toc111920752"/>
      <w:bookmarkStart w:id="36" w:name="_Toc129433910"/>
      <w:r w:rsidRPr="000A1551">
        <w:rPr>
          <w:lang w:val="bs-Latn-BA"/>
        </w:rPr>
        <w:t>Radno okruženje</w:t>
      </w:r>
      <w:bookmarkEnd w:id="35"/>
      <w:bookmarkEnd w:id="36"/>
    </w:p>
    <w:p w:rsidR="00E757BB" w:rsidRPr="0011344B" w:rsidRDefault="00E757BB" w:rsidP="00E757BB">
      <w:pPr>
        <w:ind w:firstLine="720"/>
        <w:rPr>
          <w:lang w:val="bs-Latn-BA"/>
        </w:rPr>
      </w:pPr>
      <w:r w:rsidRPr="00914F9D">
        <w:rPr>
          <w:lang w:val="bs-Latn-BA"/>
        </w:rPr>
        <w:t xml:space="preserve">Radno okruženje (radni prozor) predstavlja prozor aplikacije tj. </w:t>
      </w:r>
      <w:r w:rsidRPr="0011344B">
        <w:rPr>
          <w:lang w:val="bs-Latn-BA"/>
        </w:rPr>
        <w:t xml:space="preserve">sve što vidimo kada pokrenemo program. </w:t>
      </w:r>
    </w:p>
    <w:p w:rsidR="00E757BB" w:rsidRDefault="00E757BB" w:rsidP="00366239">
      <w:pPr>
        <w:pStyle w:val="Heading2"/>
      </w:pPr>
      <w:bookmarkStart w:id="37" w:name="_Toc111920755"/>
      <w:bookmarkStart w:id="38" w:name="_Toc129433911"/>
      <w:r>
        <w:t>Relacioni ključevi</w:t>
      </w:r>
      <w:bookmarkEnd w:id="37"/>
      <w:r w:rsidR="00866B96">
        <w:t xml:space="preserve"> (identifikatori)</w:t>
      </w:r>
      <w:bookmarkEnd w:id="38"/>
    </w:p>
    <w:p w:rsidR="00463EE6" w:rsidRDefault="00463EE6" w:rsidP="00463EE6">
      <w:pPr>
        <w:pStyle w:val="Heading3"/>
      </w:pPr>
      <w:r>
        <w:tab/>
      </w:r>
      <w:bookmarkStart w:id="39" w:name="_Toc129433912"/>
      <w:r>
        <w:t>Super ključ</w:t>
      </w:r>
      <w:bookmarkEnd w:id="39"/>
    </w:p>
    <w:p w:rsidR="00463EE6" w:rsidRDefault="00463EE6" w:rsidP="00463EE6">
      <w:pPr>
        <w:ind w:left="1440"/>
      </w:pPr>
      <w:proofErr w:type="gramStart"/>
      <w:r>
        <w:t>Definisan je kao ključ koji može identifikovati sve ostale atribute u tabeli.</w:t>
      </w:r>
      <w:proofErr w:type="gramEnd"/>
      <w:r>
        <w:t xml:space="preserve"> Super ključ može biti jedan atribut </w:t>
      </w:r>
      <w:proofErr w:type="gramStart"/>
      <w:r>
        <w:t>ili</w:t>
      </w:r>
      <w:proofErr w:type="gramEnd"/>
      <w:r>
        <w:t xml:space="preserve"> skup atributa.</w:t>
      </w:r>
    </w:p>
    <w:p w:rsidR="00463EE6" w:rsidRDefault="00463EE6" w:rsidP="00463EE6">
      <w:pPr>
        <w:pStyle w:val="Heading3"/>
      </w:pPr>
      <w:bookmarkStart w:id="40" w:name="_Toc129433913"/>
      <w:r>
        <w:t>Kandidat ključ</w:t>
      </w:r>
      <w:bookmarkEnd w:id="40"/>
    </w:p>
    <w:p w:rsidR="00463EE6" w:rsidRPr="00463EE6" w:rsidRDefault="00463EE6" w:rsidP="00463EE6">
      <w:pPr>
        <w:ind w:left="1440"/>
      </w:pPr>
      <w:r>
        <w:t>On je minimalni super ključ.</w:t>
      </w:r>
    </w:p>
    <w:p w:rsidR="00E757BB" w:rsidRPr="00732E27" w:rsidRDefault="00E757BB" w:rsidP="000C4CA2">
      <w:pPr>
        <w:pStyle w:val="Heading3"/>
      </w:pPr>
      <w:bookmarkStart w:id="41" w:name="_Toc111920756"/>
      <w:bookmarkStart w:id="42" w:name="_Toc129433914"/>
      <w:r w:rsidRPr="00732E27">
        <w:t>Primarni ključ</w:t>
      </w:r>
      <w:bookmarkEnd w:id="41"/>
      <w:bookmarkEnd w:id="42"/>
    </w:p>
    <w:p w:rsidR="00E757BB" w:rsidRDefault="00E757BB" w:rsidP="00E757BB">
      <w:pPr>
        <w:pStyle w:val="BodyText"/>
        <w:ind w:left="1440"/>
      </w:pPr>
      <w:r>
        <w:t xml:space="preserve">Primarni ključ (eng. Primary key) je kolona </w:t>
      </w:r>
      <w:proofErr w:type="gramStart"/>
      <w:r>
        <w:t>ili</w:t>
      </w:r>
      <w:proofErr w:type="gramEnd"/>
      <w:r>
        <w:t xml:space="preserve"> kombinacija kolona, koja jedinstveno identifikuje svaki red u tabeli podataka.</w:t>
      </w:r>
      <w:r w:rsidR="00463EE6">
        <w:t xml:space="preserve"> </w:t>
      </w:r>
      <w:proofErr w:type="gramStart"/>
      <w:r w:rsidR="00463EE6">
        <w:t>On je izabrani kandidat ključ.</w:t>
      </w:r>
      <w:proofErr w:type="gramEnd"/>
    </w:p>
    <w:p w:rsidR="005A603D" w:rsidRDefault="005A603D" w:rsidP="005A603D">
      <w:pPr>
        <w:pStyle w:val="Heading3"/>
      </w:pPr>
      <w:bookmarkStart w:id="43" w:name="_Toc129433915"/>
      <w:r>
        <w:t>Alternativni ključ</w:t>
      </w:r>
      <w:bookmarkEnd w:id="43"/>
    </w:p>
    <w:p w:rsidR="005A603D" w:rsidRPr="005A603D" w:rsidRDefault="005A603D" w:rsidP="005A603D">
      <w:pPr>
        <w:ind w:left="1440"/>
      </w:pPr>
      <w:proofErr w:type="gramStart"/>
      <w:r>
        <w:t>Kandidat ključ koji nije primarni ključ.</w:t>
      </w:r>
      <w:proofErr w:type="gramEnd"/>
    </w:p>
    <w:p w:rsidR="00E757BB" w:rsidRPr="00732E27" w:rsidRDefault="00E757BB" w:rsidP="000C4CA2">
      <w:pPr>
        <w:pStyle w:val="Heading3"/>
      </w:pPr>
      <w:bookmarkStart w:id="44" w:name="_Toc111920757"/>
      <w:bookmarkStart w:id="45" w:name="_Toc129433916"/>
      <w:r w:rsidRPr="00732E27">
        <w:t>Složeni ključ</w:t>
      </w:r>
      <w:bookmarkEnd w:id="44"/>
      <w:bookmarkEnd w:id="45"/>
    </w:p>
    <w:p w:rsidR="00E757BB" w:rsidRDefault="00E757BB" w:rsidP="00E757BB">
      <w:pPr>
        <w:pStyle w:val="BodyText"/>
        <w:ind w:left="1440"/>
      </w:pPr>
      <w:r>
        <w:t xml:space="preserve">Složeni ključ (eng. Compsite key) je primarni ključ, koji se sastoji </w:t>
      </w:r>
      <w:proofErr w:type="gramStart"/>
      <w:r>
        <w:t>od</w:t>
      </w:r>
      <w:proofErr w:type="gramEnd"/>
      <w:r>
        <w:t xml:space="preserve"> više od jednog atributa</w:t>
      </w:r>
      <w:r w:rsidR="00463EE6">
        <w:t xml:space="preserve"> </w:t>
      </w:r>
      <w:r>
        <w:t>(kolone).</w:t>
      </w:r>
    </w:p>
    <w:p w:rsidR="00E757BB" w:rsidRPr="00732E27" w:rsidRDefault="00E757BB" w:rsidP="000C4CA2">
      <w:pPr>
        <w:pStyle w:val="Heading3"/>
      </w:pPr>
      <w:bookmarkStart w:id="46" w:name="_Toc111920758"/>
      <w:bookmarkStart w:id="47" w:name="_Toc129433917"/>
      <w:r w:rsidRPr="00732E27">
        <w:t>Strani kl</w:t>
      </w:r>
      <w:r w:rsidR="001C561F">
        <w:t>j</w:t>
      </w:r>
      <w:r w:rsidRPr="00732E27">
        <w:t>uč</w:t>
      </w:r>
      <w:bookmarkEnd w:id="46"/>
      <w:bookmarkEnd w:id="47"/>
    </w:p>
    <w:p w:rsidR="00E757BB" w:rsidRDefault="00E757BB" w:rsidP="00E757BB">
      <w:pPr>
        <w:ind w:left="720" w:firstLine="720"/>
      </w:pPr>
      <w:r>
        <w:t>Stra</w:t>
      </w:r>
      <w:r w:rsidR="00C565DB">
        <w:t xml:space="preserve">ni </w:t>
      </w:r>
      <w:r>
        <w:t xml:space="preserve">ključ (eng. </w:t>
      </w:r>
      <w:proofErr w:type="gramStart"/>
      <w:r>
        <w:t>Foreign</w:t>
      </w:r>
      <w:proofErr w:type="gramEnd"/>
      <w:r>
        <w:t xml:space="preserve"> key), je kolona koj</w:t>
      </w:r>
      <w:r w:rsidR="00573797">
        <w:t>a</w:t>
      </w:r>
      <w:r>
        <w:t xml:space="preserve"> povezuje jednu tabelu sa drugom.</w:t>
      </w:r>
    </w:p>
    <w:p w:rsidR="00245D0E" w:rsidRDefault="00245D0E" w:rsidP="00245D0E">
      <w:pPr>
        <w:pStyle w:val="Heading2"/>
      </w:pPr>
      <w:bookmarkStart w:id="48" w:name="_Toc129433918"/>
      <w:r>
        <w:t>SQL skripta</w:t>
      </w:r>
      <w:bookmarkEnd w:id="48"/>
    </w:p>
    <w:p w:rsidR="00245D0E" w:rsidRPr="00837394" w:rsidRDefault="00837394" w:rsidP="00837394">
      <w:pPr>
        <w:ind w:left="720"/>
        <w:rPr>
          <w:lang w:val="sr-Latn-BA"/>
        </w:rPr>
      </w:pPr>
      <w:r>
        <w:t xml:space="preserve">Skup SQL komandi koje mijenjaju </w:t>
      </w:r>
      <w:proofErr w:type="gramStart"/>
      <w:r>
        <w:t>ili</w:t>
      </w:r>
      <w:proofErr w:type="gramEnd"/>
      <w:r>
        <w:t xml:space="preserve"> kreiraju bazu podataka. </w:t>
      </w:r>
      <w:proofErr w:type="gramStart"/>
      <w:r>
        <w:t>Mo</w:t>
      </w:r>
      <w:r>
        <w:rPr>
          <w:lang w:val="sr-Latn-BA"/>
        </w:rPr>
        <w:t>že biti generisana iz fizičkog modela, i podešena za različite vrste baza.</w:t>
      </w:r>
      <w:proofErr w:type="gramEnd"/>
    </w:p>
    <w:p w:rsidR="00E757BB" w:rsidRDefault="00E757BB" w:rsidP="00366239">
      <w:pPr>
        <w:pStyle w:val="Heading2"/>
      </w:pPr>
      <w:bookmarkStart w:id="49" w:name="_Toc111920761"/>
      <w:bookmarkStart w:id="50" w:name="_Toc129433919"/>
      <w:r>
        <w:t>Upit</w:t>
      </w:r>
      <w:bookmarkEnd w:id="49"/>
      <w:bookmarkEnd w:id="50"/>
    </w:p>
    <w:p w:rsidR="00E757BB" w:rsidRPr="00636E59" w:rsidRDefault="00463EE6" w:rsidP="00E757BB">
      <w:pPr>
        <w:ind w:left="720"/>
        <w:rPr>
          <w:color w:val="FF0000"/>
        </w:rPr>
      </w:pPr>
      <w:proofErr w:type="gramStart"/>
      <w:r>
        <w:t xml:space="preserve">Upit (eng. query) predstavlja </w:t>
      </w:r>
      <w:r w:rsidR="00E757BB" w:rsidRPr="003A0F97">
        <w:t xml:space="preserve">opis zahtjeva koji </w:t>
      </w:r>
      <w:r w:rsidR="00E757BB">
        <w:t>želimo da izdvojimo iz baze podataka.</w:t>
      </w:r>
      <w:proofErr w:type="gramEnd"/>
      <w:r w:rsidR="00E757BB">
        <w:t xml:space="preserve"> </w:t>
      </w:r>
      <w:proofErr w:type="gramStart"/>
      <w:r w:rsidR="00E757BB">
        <w:t>Upiti se postavljaju pomoću SQL jezika, poštujući sintaksu.</w:t>
      </w:r>
      <w:proofErr w:type="gramEnd"/>
      <w:r w:rsidR="00E757BB">
        <w:t xml:space="preserve"> </w:t>
      </w:r>
    </w:p>
    <w:p w:rsidR="00E757BB" w:rsidRPr="00641554" w:rsidRDefault="00E757BB" w:rsidP="00E757BB">
      <w:pPr>
        <w:pStyle w:val="Heading1"/>
        <w:ind w:left="0" w:firstLine="0"/>
      </w:pPr>
      <w:bookmarkStart w:id="51" w:name="_Toc111920763"/>
      <w:bookmarkStart w:id="52" w:name="_Toc129433920"/>
      <w:r>
        <w:lastRenderedPageBreak/>
        <w:t>Akronimi</w:t>
      </w:r>
      <w:bookmarkEnd w:id="51"/>
      <w:bookmarkEnd w:id="52"/>
    </w:p>
    <w:p w:rsidR="00E757BB" w:rsidRDefault="00E757BB" w:rsidP="00366239">
      <w:pPr>
        <w:pStyle w:val="Heading2"/>
      </w:pPr>
      <w:bookmarkStart w:id="53" w:name="_Toc111920764"/>
      <w:bookmarkStart w:id="54" w:name="_Toc129433921"/>
      <w:r w:rsidRPr="00641554">
        <w:t>DDL</w:t>
      </w:r>
      <w:bookmarkEnd w:id="53"/>
      <w:bookmarkEnd w:id="54"/>
    </w:p>
    <w:p w:rsidR="00E757BB" w:rsidRDefault="00E757BB" w:rsidP="00E757BB">
      <w:pPr>
        <w:ind w:left="720"/>
      </w:pPr>
      <w:r>
        <w:t>Data Definition Language ili Data Description Language</w:t>
      </w:r>
      <w:proofErr w:type="gramStart"/>
      <w:r>
        <w:t>-  predstavlja</w:t>
      </w:r>
      <w:proofErr w:type="gramEnd"/>
      <w:r>
        <w:t xml:space="preserve"> programski jezik za kreiranje  strukture baze podataka.</w:t>
      </w:r>
    </w:p>
    <w:p w:rsidR="00E757BB" w:rsidRDefault="00E757BB" w:rsidP="00366239">
      <w:pPr>
        <w:pStyle w:val="Heading2"/>
      </w:pPr>
      <w:bookmarkStart w:id="55" w:name="_Toc111920765"/>
      <w:bookmarkStart w:id="56" w:name="_Toc129433922"/>
      <w:r w:rsidRPr="00641554">
        <w:t>DML</w:t>
      </w:r>
      <w:bookmarkEnd w:id="55"/>
      <w:bookmarkEnd w:id="56"/>
    </w:p>
    <w:p w:rsidR="00E757BB" w:rsidRDefault="00E757BB" w:rsidP="00E757BB">
      <w:pPr>
        <w:ind w:left="720"/>
      </w:pPr>
      <w:proofErr w:type="gramStart"/>
      <w:r>
        <w:t>Data Manipulation Language - predstavlja programski jezik koji služi za dodavanje (insertovanje), brisanje i modifikovanje podataka u bazi podataka.</w:t>
      </w:r>
      <w:proofErr w:type="gramEnd"/>
    </w:p>
    <w:p w:rsidR="00E757BB" w:rsidRDefault="00E757BB" w:rsidP="00366239">
      <w:pPr>
        <w:pStyle w:val="Heading2"/>
      </w:pPr>
      <w:bookmarkStart w:id="57" w:name="_Toc111920766"/>
      <w:bookmarkStart w:id="58" w:name="_Toc129433923"/>
      <w:r w:rsidRPr="00641554">
        <w:t>ER</w:t>
      </w:r>
      <w:bookmarkEnd w:id="57"/>
      <w:bookmarkEnd w:id="58"/>
    </w:p>
    <w:p w:rsidR="00667552" w:rsidRDefault="00E757BB" w:rsidP="00E757BB">
      <w:pPr>
        <w:ind w:left="720"/>
      </w:pPr>
      <w:proofErr w:type="gramStart"/>
      <w:r>
        <w:t xml:space="preserve">Entity Relationship – </w:t>
      </w:r>
      <w:r w:rsidR="001C561F">
        <w:t>entitet</w:t>
      </w:r>
      <w:r>
        <w:t xml:space="preserve"> veza.</w:t>
      </w:r>
      <w:proofErr w:type="gramEnd"/>
      <w:r>
        <w:t xml:space="preserve"> </w:t>
      </w:r>
      <w:proofErr w:type="gramStart"/>
      <w:r>
        <w:t xml:space="preserve">Obično se koristi za dijagram koji predstavlja skup specijalizovanih grafičkih simbola koji se koriste za projektovanje šeme baze podataka koji nam prikazuju </w:t>
      </w:r>
      <w:r w:rsidR="001C561F">
        <w:t>veze</w:t>
      </w:r>
      <w:r>
        <w:t xml:space="preserve"> između entiteta.</w:t>
      </w:r>
      <w:proofErr w:type="gramEnd"/>
    </w:p>
    <w:p w:rsidR="0047119E" w:rsidRDefault="0047119E" w:rsidP="0047119E">
      <w:pPr>
        <w:pStyle w:val="Heading2"/>
      </w:pPr>
      <w:bookmarkStart w:id="59" w:name="_Toc129433924"/>
      <w:r>
        <w:t>E/R+Merise</w:t>
      </w:r>
      <w:bookmarkEnd w:id="59"/>
    </w:p>
    <w:p w:rsidR="0047119E" w:rsidRDefault="0047119E" w:rsidP="0047119E">
      <w:r>
        <w:tab/>
        <w:t xml:space="preserve">Notacija koja kombinuje objekte ER analize i Merise metodologije modelovanja. Softverski alat </w:t>
      </w:r>
      <w:r>
        <w:rPr>
          <w:i/>
          <w:iCs/>
        </w:rPr>
        <w:t>queri</w:t>
      </w:r>
      <w:r>
        <w:t xml:space="preserve"> je</w:t>
      </w:r>
    </w:p>
    <w:p w:rsidR="0047119E" w:rsidRDefault="0047119E" w:rsidP="0047119E">
      <w:r>
        <w:tab/>
      </w:r>
      <w:proofErr w:type="gramStart"/>
      <w:r>
        <w:t>baziran</w:t>
      </w:r>
      <w:proofErr w:type="gramEnd"/>
      <w:r>
        <w:t xml:space="preserve"> na ovoj notaciji.</w:t>
      </w:r>
    </w:p>
    <w:p w:rsidR="004C577C" w:rsidRDefault="004C577C" w:rsidP="004C577C">
      <w:pPr>
        <w:pStyle w:val="Heading2"/>
      </w:pPr>
      <w:bookmarkStart w:id="60" w:name="_Toc129433925"/>
      <w:r>
        <w:t>Merise</w:t>
      </w:r>
      <w:bookmarkEnd w:id="60"/>
    </w:p>
    <w:p w:rsidR="004C577C" w:rsidRDefault="004C577C" w:rsidP="004C577C">
      <w:r>
        <w:tab/>
      </w:r>
      <w:proofErr w:type="gramStart"/>
      <w:r>
        <w:t xml:space="preserve">Metodologija za modelovanje u inženjerstvu, čija notacija u ER analizu baza podataka dodaje i objekte </w:t>
      </w:r>
      <w:r>
        <w:tab/>
        <w:t>nasljeđivanja i asocijacije.</w:t>
      </w:r>
      <w:proofErr w:type="gramEnd"/>
    </w:p>
    <w:p w:rsidR="00E757BB" w:rsidRDefault="00E757BB" w:rsidP="00366239">
      <w:pPr>
        <w:pStyle w:val="Heading2"/>
      </w:pPr>
      <w:bookmarkStart w:id="61" w:name="_Toc111920771"/>
      <w:bookmarkStart w:id="62" w:name="_Toc129433926"/>
      <w:r w:rsidRPr="00641554">
        <w:t>RDBMS</w:t>
      </w:r>
      <w:bookmarkEnd w:id="61"/>
      <w:bookmarkEnd w:id="62"/>
    </w:p>
    <w:p w:rsidR="00E757BB" w:rsidRDefault="00E757BB" w:rsidP="00E757BB">
      <w:pPr>
        <w:ind w:left="720"/>
      </w:pPr>
      <w:proofErr w:type="gramStart"/>
      <w:r>
        <w:t>Relation Database Management System - relacioni sistem za manipulaciju bazom podataka.</w:t>
      </w:r>
      <w:proofErr w:type="gramEnd"/>
      <w:r>
        <w:t xml:space="preserve"> </w:t>
      </w:r>
      <w:proofErr w:type="gramStart"/>
      <w:r>
        <w:t>On je posrednik između korisnika baze podataka i same baze.</w:t>
      </w:r>
      <w:proofErr w:type="gramEnd"/>
      <w:r>
        <w:t xml:space="preserve"> </w:t>
      </w:r>
      <w:r w:rsidR="001C561F">
        <w:t>S</w:t>
      </w:r>
      <w:r>
        <w:t xml:space="preserve">avremene baze podataka su bazirane </w:t>
      </w:r>
      <w:proofErr w:type="gramStart"/>
      <w:r>
        <w:t>na</w:t>
      </w:r>
      <w:proofErr w:type="gramEnd"/>
      <w:r>
        <w:t xml:space="preserve"> radu sa RDBMS-om.</w:t>
      </w:r>
    </w:p>
    <w:p w:rsidR="00E757BB" w:rsidRDefault="00E757BB" w:rsidP="00366239">
      <w:pPr>
        <w:pStyle w:val="Heading2"/>
      </w:pPr>
      <w:bookmarkStart w:id="63" w:name="_Toc111920773"/>
      <w:bookmarkStart w:id="64" w:name="_Toc129433927"/>
      <w:r w:rsidRPr="00641554">
        <w:t>SQL</w:t>
      </w:r>
      <w:bookmarkEnd w:id="63"/>
      <w:bookmarkEnd w:id="64"/>
      <w:r w:rsidRPr="00641554">
        <w:t xml:space="preserve"> </w:t>
      </w:r>
    </w:p>
    <w:p w:rsidR="00E757BB" w:rsidRPr="006E6B57" w:rsidRDefault="00E757BB" w:rsidP="00C565DB">
      <w:pPr>
        <w:ind w:left="720"/>
      </w:pPr>
      <w:r>
        <w:t>Structured Query Language - Standardni korisnički i aplikativni program (programski jezk) za relacione baze podataka. Sastoji se iz DDL-</w:t>
      </w:r>
      <w:proofErr w:type="gramStart"/>
      <w:r>
        <w:t>a</w:t>
      </w:r>
      <w:proofErr w:type="gramEnd"/>
      <w:r>
        <w:t xml:space="preserve"> i DML-a.</w:t>
      </w:r>
    </w:p>
    <w:sectPr w:rsidR="00E757BB" w:rsidRPr="006E6B57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D43" w:rsidRDefault="00346D43">
      <w:pPr>
        <w:spacing w:line="240" w:lineRule="auto"/>
      </w:pPr>
      <w:r>
        <w:separator/>
      </w:r>
    </w:p>
  </w:endnote>
  <w:endnote w:type="continuationSeparator" w:id="0">
    <w:p w:rsidR="00346D43" w:rsidRDefault="00346D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CC4" w:rsidRDefault="00C120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D1CC4" w:rsidRDefault="001D1CC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D1CC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D1CC4" w:rsidRDefault="0073047E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D1CC4" w:rsidRDefault="00C1205D">
          <w:pPr>
            <w:jc w:val="center"/>
          </w:pPr>
          <w:r>
            <w:sym w:font="Symbol" w:char="F0D3"/>
          </w:r>
          <w:r w:rsidR="0073047E">
            <w:t>Grupa 1</w:t>
          </w:r>
          <w:r w:rsidR="00014E33">
            <w:t>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57F08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D1CC4" w:rsidRDefault="00E34A3D">
          <w:pPr>
            <w:jc w:val="right"/>
          </w:pPr>
          <w:r>
            <w:t>Stranica</w:t>
          </w:r>
          <w:r w:rsidR="00C1205D">
            <w:t xml:space="preserve"> </w:t>
          </w:r>
          <w:r w:rsidR="00C1205D">
            <w:rPr>
              <w:rStyle w:val="PageNumber"/>
            </w:rPr>
            <w:fldChar w:fldCharType="begin"/>
          </w:r>
          <w:r w:rsidR="00C1205D">
            <w:rPr>
              <w:rStyle w:val="PageNumber"/>
            </w:rPr>
            <w:instrText xml:space="preserve"> PAGE </w:instrText>
          </w:r>
          <w:r w:rsidR="00C1205D">
            <w:rPr>
              <w:rStyle w:val="PageNumber"/>
            </w:rPr>
            <w:fldChar w:fldCharType="separate"/>
          </w:r>
          <w:r w:rsidR="00237161">
            <w:rPr>
              <w:rStyle w:val="PageNumber"/>
              <w:noProof/>
            </w:rPr>
            <w:t>5</w:t>
          </w:r>
          <w:r w:rsidR="00C1205D">
            <w:rPr>
              <w:rStyle w:val="PageNumber"/>
            </w:rPr>
            <w:fldChar w:fldCharType="end"/>
          </w:r>
        </w:p>
      </w:tc>
    </w:tr>
  </w:tbl>
  <w:p w:rsidR="001D1CC4" w:rsidRDefault="001D1C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CC4" w:rsidRDefault="001D1C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D43" w:rsidRDefault="00346D43">
      <w:pPr>
        <w:spacing w:line="240" w:lineRule="auto"/>
      </w:pPr>
      <w:r>
        <w:separator/>
      </w:r>
    </w:p>
  </w:footnote>
  <w:footnote w:type="continuationSeparator" w:id="0">
    <w:p w:rsidR="00346D43" w:rsidRDefault="00346D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CC4" w:rsidRDefault="001D1CC4">
    <w:pPr>
      <w:rPr>
        <w:sz w:val="24"/>
      </w:rPr>
    </w:pPr>
  </w:p>
  <w:p w:rsidR="001D1CC4" w:rsidRDefault="001D1CC4">
    <w:pPr>
      <w:pBdr>
        <w:top w:val="single" w:sz="6" w:space="1" w:color="auto"/>
      </w:pBdr>
      <w:rPr>
        <w:sz w:val="24"/>
      </w:rPr>
    </w:pPr>
  </w:p>
  <w:p w:rsidR="001D1CC4" w:rsidRDefault="006E6B5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1</w:t>
    </w:r>
  </w:p>
  <w:p w:rsidR="001D1CC4" w:rsidRDefault="001D1CC4">
    <w:pPr>
      <w:pBdr>
        <w:bottom w:val="single" w:sz="6" w:space="1" w:color="auto"/>
      </w:pBdr>
      <w:jc w:val="right"/>
      <w:rPr>
        <w:sz w:val="24"/>
      </w:rPr>
    </w:pPr>
  </w:p>
  <w:p w:rsidR="001D1CC4" w:rsidRDefault="001D1C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D1CC4">
      <w:tc>
        <w:tcPr>
          <w:tcW w:w="6379" w:type="dxa"/>
        </w:tcPr>
        <w:p w:rsidR="001D1CC4" w:rsidRPr="00E34A3D" w:rsidRDefault="006E6B57">
          <w:pPr>
            <w:rPr>
              <w:i/>
            </w:rPr>
          </w:pPr>
          <w:r w:rsidRPr="00E34A3D">
            <w:rPr>
              <w:i/>
            </w:rPr>
            <w:t>queri</w:t>
          </w:r>
        </w:p>
      </w:tc>
      <w:tc>
        <w:tcPr>
          <w:tcW w:w="3179" w:type="dxa"/>
        </w:tcPr>
        <w:p w:rsidR="001D1CC4" w:rsidRDefault="00C1205D">
          <w:pPr>
            <w:tabs>
              <w:tab w:val="left" w:pos="1135"/>
            </w:tabs>
            <w:spacing w:before="40"/>
            <w:ind w:right="68"/>
          </w:pPr>
          <w:r>
            <w:t xml:space="preserve">  Ver</w:t>
          </w:r>
          <w:r w:rsidR="006E6B57">
            <w:t>zija</w:t>
          </w:r>
          <w:r>
            <w:t xml:space="preserve">:           </w:t>
          </w:r>
          <w:r w:rsidR="00E57F08">
            <w:t>1.5</w:t>
          </w:r>
        </w:p>
      </w:tc>
    </w:tr>
    <w:tr w:rsidR="001D1CC4">
      <w:tc>
        <w:tcPr>
          <w:tcW w:w="6379" w:type="dxa"/>
        </w:tcPr>
        <w:p w:rsidR="001D1CC4" w:rsidRDefault="006E6B57">
          <w:r>
            <w:t>Rječnik</w:t>
          </w:r>
        </w:p>
      </w:tc>
      <w:tc>
        <w:tcPr>
          <w:tcW w:w="3179" w:type="dxa"/>
        </w:tcPr>
        <w:p w:rsidR="001D1CC4" w:rsidRDefault="00C1205D" w:rsidP="00A22DE8">
          <w:r>
            <w:t xml:space="preserve">  Dat</w:t>
          </w:r>
          <w:r w:rsidR="006E6B57">
            <w:t>um</w:t>
          </w:r>
          <w:r w:rsidR="00E57F08">
            <w:t>:  11</w:t>
          </w:r>
          <w:r w:rsidR="00A22DE8">
            <w:t>.03</w:t>
          </w:r>
          <w:r w:rsidR="00E34A3D">
            <w:t>.</w:t>
          </w:r>
          <w:r w:rsidR="007E3C32">
            <w:t>2023.</w:t>
          </w:r>
        </w:p>
      </w:tc>
    </w:tr>
  </w:tbl>
  <w:p w:rsidR="001D1CC4" w:rsidRDefault="001D1CC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CC4" w:rsidRDefault="001D1C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9E6224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AD6231"/>
    <w:multiLevelType w:val="multilevel"/>
    <w:tmpl w:val="7DF0E87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6B57"/>
    <w:rsid w:val="00014E33"/>
    <w:rsid w:val="000936CA"/>
    <w:rsid w:val="000A7ABF"/>
    <w:rsid w:val="000B670A"/>
    <w:rsid w:val="000C214A"/>
    <w:rsid w:val="000C4CA2"/>
    <w:rsid w:val="00174CB4"/>
    <w:rsid w:val="001B1064"/>
    <w:rsid w:val="001C4DB8"/>
    <w:rsid w:val="001C561F"/>
    <w:rsid w:val="001D1CC4"/>
    <w:rsid w:val="00215CE9"/>
    <w:rsid w:val="00237161"/>
    <w:rsid w:val="00245D0E"/>
    <w:rsid w:val="00246CA8"/>
    <w:rsid w:val="00251563"/>
    <w:rsid w:val="002B70BE"/>
    <w:rsid w:val="002D013F"/>
    <w:rsid w:val="002F4BAA"/>
    <w:rsid w:val="003453B4"/>
    <w:rsid w:val="00346D43"/>
    <w:rsid w:val="00366156"/>
    <w:rsid w:val="00366239"/>
    <w:rsid w:val="00381119"/>
    <w:rsid w:val="004203A7"/>
    <w:rsid w:val="004303A3"/>
    <w:rsid w:val="00463EE6"/>
    <w:rsid w:val="0047119E"/>
    <w:rsid w:val="004A6841"/>
    <w:rsid w:val="004C577C"/>
    <w:rsid w:val="004D1193"/>
    <w:rsid w:val="005354DD"/>
    <w:rsid w:val="0055463F"/>
    <w:rsid w:val="00573797"/>
    <w:rsid w:val="005861EA"/>
    <w:rsid w:val="005A603D"/>
    <w:rsid w:val="005C3F74"/>
    <w:rsid w:val="005C4C11"/>
    <w:rsid w:val="00667552"/>
    <w:rsid w:val="0067560B"/>
    <w:rsid w:val="0067622A"/>
    <w:rsid w:val="006D6FB1"/>
    <w:rsid w:val="006E0DB8"/>
    <w:rsid w:val="006E6B57"/>
    <w:rsid w:val="0070135C"/>
    <w:rsid w:val="0073047E"/>
    <w:rsid w:val="00755B43"/>
    <w:rsid w:val="007E3C32"/>
    <w:rsid w:val="00837394"/>
    <w:rsid w:val="00866B96"/>
    <w:rsid w:val="0089348B"/>
    <w:rsid w:val="008C1D36"/>
    <w:rsid w:val="009125CD"/>
    <w:rsid w:val="009600F1"/>
    <w:rsid w:val="009B16A0"/>
    <w:rsid w:val="00A05D2D"/>
    <w:rsid w:val="00A16A41"/>
    <w:rsid w:val="00A22DE8"/>
    <w:rsid w:val="00A3373D"/>
    <w:rsid w:val="00A70C6F"/>
    <w:rsid w:val="00AA318F"/>
    <w:rsid w:val="00AD1B66"/>
    <w:rsid w:val="00AD67AB"/>
    <w:rsid w:val="00AE2221"/>
    <w:rsid w:val="00AF327A"/>
    <w:rsid w:val="00C056DD"/>
    <w:rsid w:val="00C1205D"/>
    <w:rsid w:val="00C245BF"/>
    <w:rsid w:val="00C5067C"/>
    <w:rsid w:val="00C565DB"/>
    <w:rsid w:val="00C878E2"/>
    <w:rsid w:val="00C97D8D"/>
    <w:rsid w:val="00CA38F9"/>
    <w:rsid w:val="00CC22C2"/>
    <w:rsid w:val="00D15A8F"/>
    <w:rsid w:val="00D46B94"/>
    <w:rsid w:val="00D75895"/>
    <w:rsid w:val="00D7777E"/>
    <w:rsid w:val="00DD01D4"/>
    <w:rsid w:val="00E34A3D"/>
    <w:rsid w:val="00E47EA0"/>
    <w:rsid w:val="00E57F08"/>
    <w:rsid w:val="00E757BB"/>
    <w:rsid w:val="00E97C06"/>
    <w:rsid w:val="00ED7FBE"/>
    <w:rsid w:val="00F5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03D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0C4CA2"/>
    <w:pPr>
      <w:widowControl/>
      <w:numPr>
        <w:ilvl w:val="2"/>
      </w:numPr>
      <w:ind w:firstLine="0"/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BodyTextChar">
    <w:name w:val="Body Text Char"/>
    <w:link w:val="BodyText"/>
    <w:semiHidden/>
    <w:rsid w:val="006E6B57"/>
  </w:style>
  <w:style w:type="paragraph" w:styleId="BalloonText">
    <w:name w:val="Balloon Text"/>
    <w:basedOn w:val="Normal"/>
    <w:link w:val="BalloonTextChar"/>
    <w:uiPriority w:val="99"/>
    <w:semiHidden/>
    <w:unhideWhenUsed/>
    <w:rsid w:val="00215C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15CE9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AF327A"/>
    <w:rPr>
      <w:color w:val="954F72"/>
      <w:u w:val="single"/>
    </w:rPr>
  </w:style>
  <w:style w:type="character" w:customStyle="1" w:styleId="Heading4Char">
    <w:name w:val="Heading 4 Char"/>
    <w:link w:val="Heading4"/>
    <w:rsid w:val="009600F1"/>
    <w:rPr>
      <w:rFonts w:ascii="Arial" w:hAnsi="Arial"/>
      <w:lang w:val="en-US" w:eastAsia="en-US"/>
    </w:rPr>
  </w:style>
  <w:style w:type="character" w:customStyle="1" w:styleId="Heading5Char">
    <w:name w:val="Heading 5 Char"/>
    <w:link w:val="Heading5"/>
    <w:rsid w:val="009600F1"/>
    <w:rPr>
      <w:sz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nalyticsvidhya.com/blog/2020/07/difference-between-sql-keys-primary-key-super-key-candidate-key-foreign-key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lja\Downloads\rup_glo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rup_gloss.dot</Template>
  <TotalTime>445</TotalTime>
  <Pages>7</Pages>
  <Words>1466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Rječnik</vt:lpstr>
    </vt:vector>
  </TitlesOfParts>
  <Company>Grupa 1</Company>
  <LinksUpToDate>false</LinksUpToDate>
  <CharactersWithSpaces>9807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Rječnik</dc:title>
  <dc:subject>queri</dc:subject>
  <dc:creator>Yelja</dc:creator>
  <cp:keywords/>
  <dc:description/>
  <cp:lastModifiedBy>PC</cp:lastModifiedBy>
  <cp:revision>47</cp:revision>
  <cp:lastPrinted>1901-01-01T08:00:00Z</cp:lastPrinted>
  <dcterms:created xsi:type="dcterms:W3CDTF">2022-12-14T08:25:00Z</dcterms:created>
  <dcterms:modified xsi:type="dcterms:W3CDTF">2023-03-11T12:31:00Z</dcterms:modified>
</cp:coreProperties>
</file>