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65B62" w14:textId="6E4AA2DA" w:rsidR="00CB1AC9" w:rsidRDefault="00AC7F1A">
      <w:pPr>
        <w:pStyle w:val="Title"/>
        <w:jc w:val="right"/>
        <w:rPr>
          <w:i/>
        </w:rPr>
      </w:pPr>
      <w:r>
        <w:rPr>
          <w:i/>
          <w:noProof/>
          <w:lang w:val="en-GB" w:eastAsia="en-GB"/>
        </w:rPr>
        <w:drawing>
          <wp:inline distT="0" distB="0" distL="0" distR="0" wp14:anchorId="40566CD2" wp14:editId="7524CBB1">
            <wp:extent cx="885949" cy="118126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Kropov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01D6" w14:textId="5ABD6957" w:rsidR="00772194" w:rsidRPr="00311DB9" w:rsidRDefault="00311DB9" w:rsidP="00311DB9">
      <w:pPr>
        <w:pStyle w:val="Title"/>
      </w:pPr>
      <w:r>
        <w:rPr>
          <w:i/>
        </w:rPr>
        <w:t xml:space="preserve">                                           </w:t>
      </w:r>
      <w:r w:rsidR="00AC7F1A">
        <w:rPr>
          <w:i/>
        </w:rPr>
        <w:t xml:space="preserve">                                         </w:t>
      </w:r>
      <w:proofErr w:type="gramStart"/>
      <w:r w:rsidR="00135EED" w:rsidRPr="00311DB9">
        <w:t>queri</w:t>
      </w:r>
      <w:proofErr w:type="gramEnd"/>
    </w:p>
    <w:p w14:paraId="50F93CBF" w14:textId="2F7F1A5B" w:rsidR="00772194" w:rsidRDefault="00311DB9" w:rsidP="00311DB9">
      <w:pPr>
        <w:pStyle w:val="Title"/>
      </w:pPr>
      <w:r>
        <w:t xml:space="preserve">                                      </w:t>
      </w:r>
      <w:r w:rsidR="00AC7F1A">
        <w:t xml:space="preserve">        </w:t>
      </w:r>
      <w:r w:rsidR="00135EED">
        <w:t>Smjernice za programiranje</w:t>
      </w:r>
    </w:p>
    <w:p w14:paraId="049C393E" w14:textId="77777777" w:rsidR="00772194" w:rsidRDefault="00772194">
      <w:pPr>
        <w:pStyle w:val="Title"/>
        <w:jc w:val="right"/>
      </w:pPr>
    </w:p>
    <w:p w14:paraId="784CA86E" w14:textId="2AE2211E" w:rsidR="00772194" w:rsidRDefault="00311DB9" w:rsidP="00311DB9">
      <w:pPr>
        <w:pStyle w:val="Title"/>
        <w:rPr>
          <w:sz w:val="28"/>
        </w:rPr>
      </w:pPr>
      <w:r>
        <w:rPr>
          <w:sz w:val="28"/>
        </w:rPr>
        <w:t xml:space="preserve">                                                                        </w:t>
      </w:r>
      <w:r w:rsidR="008D491F">
        <w:rPr>
          <w:sz w:val="28"/>
        </w:rPr>
        <w:t xml:space="preserve">            </w:t>
      </w:r>
      <w:r w:rsidR="00AC7F1A">
        <w:rPr>
          <w:sz w:val="28"/>
        </w:rPr>
        <w:t xml:space="preserve">         </w:t>
      </w:r>
      <w:r w:rsidR="008D491F">
        <w:rPr>
          <w:sz w:val="28"/>
        </w:rPr>
        <w:t xml:space="preserve">         Verzija 1.</w:t>
      </w:r>
      <w:r w:rsidR="00D460A6">
        <w:rPr>
          <w:sz w:val="28"/>
        </w:rPr>
        <w:t>2</w:t>
      </w:r>
    </w:p>
    <w:p w14:paraId="2FE68AE8" w14:textId="77777777" w:rsidR="00772194" w:rsidRDefault="00772194">
      <w:pPr>
        <w:pStyle w:val="Title"/>
        <w:rPr>
          <w:sz w:val="28"/>
        </w:rPr>
      </w:pPr>
    </w:p>
    <w:p w14:paraId="3A6BC55E" w14:textId="77777777" w:rsidR="00772194" w:rsidRDefault="00772194"/>
    <w:p w14:paraId="5CCB2266" w14:textId="77777777" w:rsidR="00772194" w:rsidRDefault="00772194">
      <w:pPr>
        <w:sectPr w:rsidR="00772194" w:rsidSect="00AC7F1A">
          <w:headerReference w:type="default" r:id="rId10"/>
          <w:footerReference w:type="even" r:id="rId11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272"/>
        </w:sectPr>
      </w:pPr>
    </w:p>
    <w:p w14:paraId="77F384D5" w14:textId="42E2F5E8" w:rsidR="00772194" w:rsidRDefault="000720F9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72194" w14:paraId="3C7C752B" w14:textId="77777777" w:rsidTr="001910DC">
        <w:tc>
          <w:tcPr>
            <w:tcW w:w="2304" w:type="dxa"/>
          </w:tcPr>
          <w:p w14:paraId="543BE127" w14:textId="4776D08B" w:rsidR="00772194" w:rsidRDefault="00296A4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18398616" w14:textId="59062D3E" w:rsidR="00772194" w:rsidRDefault="00296A4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71D9C990" w14:textId="66A4E4F8" w:rsidR="00772194" w:rsidRDefault="00296A4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4B1695C5" w14:textId="4D255ACB" w:rsidR="00772194" w:rsidRDefault="00296A4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72194" w14:paraId="0DB5C111" w14:textId="77777777" w:rsidTr="001910DC">
        <w:tc>
          <w:tcPr>
            <w:tcW w:w="2304" w:type="dxa"/>
          </w:tcPr>
          <w:p w14:paraId="0DA7BADB" w14:textId="1BB4B394" w:rsidR="00772194" w:rsidRDefault="009340B4">
            <w:pPr>
              <w:pStyle w:val="Tabletext"/>
            </w:pPr>
            <w:r>
              <w:t>31</w:t>
            </w:r>
            <w:r w:rsidR="000B0817">
              <w:t>.12</w:t>
            </w:r>
            <w:r w:rsidR="00BA7F22">
              <w:t>.2022</w:t>
            </w:r>
            <w:r w:rsidR="00E06D61">
              <w:t>.</w:t>
            </w:r>
          </w:p>
        </w:tc>
        <w:tc>
          <w:tcPr>
            <w:tcW w:w="1152" w:type="dxa"/>
          </w:tcPr>
          <w:p w14:paraId="76B81AED" w14:textId="2F88037E" w:rsidR="00772194" w:rsidRDefault="005E7CA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FEDFF38" w14:textId="512BB602" w:rsidR="00772194" w:rsidRDefault="005E7CA8" w:rsidP="00E06D61">
            <w:pPr>
              <w:pStyle w:val="Tabletext"/>
            </w:pPr>
            <w:r>
              <w:t>Napisana inicijalna verzija dokumenta</w:t>
            </w:r>
          </w:p>
        </w:tc>
        <w:tc>
          <w:tcPr>
            <w:tcW w:w="2304" w:type="dxa"/>
          </w:tcPr>
          <w:p w14:paraId="3864CA68" w14:textId="22FBE10F" w:rsidR="00772194" w:rsidRDefault="000B0817">
            <w:pPr>
              <w:pStyle w:val="Tabletext"/>
            </w:pPr>
            <w:r>
              <w:t>Mladen Todorović</w:t>
            </w:r>
          </w:p>
        </w:tc>
      </w:tr>
      <w:tr w:rsidR="00C33656" w14:paraId="134971A8" w14:textId="77777777" w:rsidTr="001910DC">
        <w:tc>
          <w:tcPr>
            <w:tcW w:w="2304" w:type="dxa"/>
          </w:tcPr>
          <w:p w14:paraId="08B69E2D" w14:textId="43E46A60" w:rsidR="00C33656" w:rsidRDefault="00C33656">
            <w:pPr>
              <w:pStyle w:val="Tabletext"/>
            </w:pPr>
            <w:r>
              <w:t>01.01.2023.</w:t>
            </w:r>
          </w:p>
        </w:tc>
        <w:tc>
          <w:tcPr>
            <w:tcW w:w="1152" w:type="dxa"/>
          </w:tcPr>
          <w:p w14:paraId="60DEE635" w14:textId="2CD1AF0E" w:rsidR="00C33656" w:rsidRDefault="00C33656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6232727E" w14:textId="5BD74018" w:rsidR="00C33656" w:rsidRDefault="00C33656" w:rsidP="00E06D61">
            <w:pPr>
              <w:pStyle w:val="Tabletext"/>
            </w:pPr>
            <w:r>
              <w:t>Formatirane reference, dodan primjer</w:t>
            </w:r>
            <w:r w:rsidR="007426F6">
              <w:t xml:space="preserve"> za vitičaste zagrade</w:t>
            </w:r>
          </w:p>
        </w:tc>
        <w:tc>
          <w:tcPr>
            <w:tcW w:w="2304" w:type="dxa"/>
          </w:tcPr>
          <w:p w14:paraId="445F338D" w14:textId="6BC2B28E" w:rsidR="00C33656" w:rsidRDefault="007426F6">
            <w:pPr>
              <w:pStyle w:val="Tabletext"/>
            </w:pPr>
            <w:r>
              <w:t>Mladen Todorović</w:t>
            </w:r>
          </w:p>
        </w:tc>
      </w:tr>
      <w:tr w:rsidR="00AC7F1A" w14:paraId="07621B88" w14:textId="77777777" w:rsidTr="001910DC">
        <w:tc>
          <w:tcPr>
            <w:tcW w:w="2304" w:type="dxa"/>
          </w:tcPr>
          <w:p w14:paraId="29B0E04C" w14:textId="59C6D8DE" w:rsidR="00AC7F1A" w:rsidRDefault="00AC7F1A">
            <w:pPr>
              <w:pStyle w:val="Tabletext"/>
            </w:pPr>
            <w:r>
              <w:t>02.01.2023.</w:t>
            </w:r>
          </w:p>
        </w:tc>
        <w:tc>
          <w:tcPr>
            <w:tcW w:w="1152" w:type="dxa"/>
          </w:tcPr>
          <w:p w14:paraId="01997D62" w14:textId="3C7A99C9" w:rsidR="00AC7F1A" w:rsidRDefault="00AC7F1A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786BCDCC" w14:textId="466A8564" w:rsidR="00AC7F1A" w:rsidRDefault="00AC7F1A" w:rsidP="00E06D61">
            <w:pPr>
              <w:pStyle w:val="Tabletext"/>
            </w:pPr>
            <w:r>
              <w:t>Formatiran izgled dokumenta.</w:t>
            </w:r>
          </w:p>
        </w:tc>
        <w:tc>
          <w:tcPr>
            <w:tcW w:w="2304" w:type="dxa"/>
          </w:tcPr>
          <w:p w14:paraId="5AC309F6" w14:textId="7F8C3134" w:rsidR="00AC7F1A" w:rsidRDefault="00AC7F1A">
            <w:pPr>
              <w:pStyle w:val="Tabletext"/>
            </w:pPr>
            <w:r>
              <w:t>Mladen Todorović</w:t>
            </w:r>
          </w:p>
        </w:tc>
      </w:tr>
    </w:tbl>
    <w:p w14:paraId="74823CC5" w14:textId="77777777" w:rsidR="00772194" w:rsidRDefault="00772194"/>
    <w:p w14:paraId="43625883" w14:textId="0CDBA669" w:rsidR="00772194" w:rsidRDefault="003F31EF">
      <w:pPr>
        <w:pStyle w:val="Title"/>
      </w:pPr>
      <w:r>
        <w:br w:type="page"/>
      </w:r>
    </w:p>
    <w:p w14:paraId="7858641A" w14:textId="77777777" w:rsidR="00461421" w:rsidRDefault="00311DB9" w:rsidP="00311DB9">
      <w:pPr>
        <w:pStyle w:val="Title"/>
      </w:pPr>
      <w:r>
        <w:lastRenderedPageBreak/>
        <w:t>Sadržaj</w:t>
      </w:r>
    </w:p>
    <w:p w14:paraId="5EC97668" w14:textId="7205391F" w:rsidR="00311DB9" w:rsidRDefault="00311DB9" w:rsidP="00311DB9">
      <w:pPr>
        <w:pStyle w:val="Title"/>
      </w:pPr>
      <w:r>
        <w:t xml:space="preserve"> </w:t>
      </w:r>
    </w:p>
    <w:p w14:paraId="5696B455" w14:textId="77777777" w:rsidR="008D0A0D" w:rsidRDefault="00311DB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D0A0D">
        <w:rPr>
          <w:noProof/>
        </w:rPr>
        <w:t>1.</w:t>
      </w:r>
      <w:r w:rsidR="008D0A0D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8D0A0D">
        <w:rPr>
          <w:noProof/>
        </w:rPr>
        <w:t>Uvod</w:t>
      </w:r>
      <w:r w:rsidR="008D0A0D">
        <w:rPr>
          <w:noProof/>
        </w:rPr>
        <w:tab/>
      </w:r>
      <w:r w:rsidR="008D0A0D">
        <w:rPr>
          <w:noProof/>
        </w:rPr>
        <w:fldChar w:fldCharType="begin"/>
      </w:r>
      <w:r w:rsidR="008D0A0D">
        <w:rPr>
          <w:noProof/>
        </w:rPr>
        <w:instrText xml:space="preserve"> PAGEREF _Toc123478483 \h </w:instrText>
      </w:r>
      <w:r w:rsidR="008D0A0D">
        <w:rPr>
          <w:noProof/>
        </w:rPr>
      </w:r>
      <w:r w:rsidR="008D0A0D">
        <w:rPr>
          <w:noProof/>
        </w:rPr>
        <w:fldChar w:fldCharType="separate"/>
      </w:r>
      <w:r w:rsidR="008D0A0D">
        <w:rPr>
          <w:noProof/>
        </w:rPr>
        <w:t>5</w:t>
      </w:r>
      <w:r w:rsidR="008D0A0D">
        <w:rPr>
          <w:noProof/>
        </w:rPr>
        <w:fldChar w:fldCharType="end"/>
      </w:r>
    </w:p>
    <w:p w14:paraId="6E90F758" w14:textId="77777777" w:rsidR="008D0A0D" w:rsidRDefault="008D0A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6DDC56" w14:textId="77777777" w:rsidR="008D0A0D" w:rsidRDefault="008D0A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Područje primjene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AAA256" w14:textId="77777777" w:rsidR="008D0A0D" w:rsidRDefault="008D0A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22A7F0" w14:textId="77777777" w:rsidR="008D0A0D" w:rsidRDefault="008D0A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919533" w14:textId="77777777" w:rsidR="008D0A0D" w:rsidRDefault="008D0A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15BED7" w14:textId="77777777" w:rsidR="008D0A0D" w:rsidRDefault="008D0A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Organizacija i stil koda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46F495" w14:textId="77777777" w:rsidR="008D0A0D" w:rsidRDefault="008D0A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Indentacija (uvlačenje)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21ADA2" w14:textId="77777777" w:rsidR="008D0A0D" w:rsidRDefault="008D0A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Dužina linije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0EC77D" w14:textId="77777777" w:rsidR="008D0A0D" w:rsidRDefault="008D0A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Razbijanje redova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07E3A0" w14:textId="77777777" w:rsidR="008D0A0D" w:rsidRDefault="008D0A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Prazne linije i razmaci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B43A1B" w14:textId="77777777" w:rsidR="008D0A0D" w:rsidRDefault="008D0A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Prazne linije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25F480" w14:textId="77777777" w:rsidR="008D0A0D" w:rsidRDefault="008D0A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Razmaci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21B268" w14:textId="77777777" w:rsidR="008D0A0D" w:rsidRDefault="008D0A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Komentari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C62CCD" w14:textId="77777777" w:rsidR="008D0A0D" w:rsidRDefault="008D0A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Komentari dokumentacije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B19966" w14:textId="77777777" w:rsidR="008D0A0D" w:rsidRDefault="008D0A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Komentari implementacije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56D199" w14:textId="77777777" w:rsidR="008D0A0D" w:rsidRDefault="008D0A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Posebne oznake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B39182" w14:textId="77777777" w:rsidR="008D0A0D" w:rsidRDefault="008D0A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Imenovanje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CE1E12D" w14:textId="77777777" w:rsidR="008D0A0D" w:rsidRDefault="008D0A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Deklaracije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883F02" w14:textId="77777777" w:rsidR="008D0A0D" w:rsidRDefault="008D0A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Inicijalizacije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E60A65" w14:textId="77777777" w:rsidR="008D0A0D" w:rsidRDefault="008D0A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Izrazi i izjave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296FED" w14:textId="77777777" w:rsidR="008D0A0D" w:rsidRDefault="008D0A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Izrazi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B7A986" w14:textId="77777777" w:rsidR="008D0A0D" w:rsidRDefault="008D0A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Izjave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DEF25A9" w14:textId="77777777" w:rsidR="008D0A0D" w:rsidRDefault="008D0A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8.2.1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Return izjave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A84B622" w14:textId="77777777" w:rsidR="008D0A0D" w:rsidRDefault="008D0A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8.2.2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If/else izjave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04C2C38" w14:textId="77777777" w:rsidR="008D0A0D" w:rsidRDefault="008D0A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8.2.3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For izjave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549091C" w14:textId="77777777" w:rsidR="008D0A0D" w:rsidRDefault="008D0A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8.2.4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While izjave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DEF2374" w14:textId="77777777" w:rsidR="008D0A0D" w:rsidRDefault="008D0A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FE52A1">
        <w:rPr>
          <w:noProof/>
          <w:lang w:val="hr-HR" w:eastAsia="hr-HR"/>
        </w:rPr>
        <w:t>8.2.5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FE52A1">
        <w:rPr>
          <w:noProof/>
          <w:lang w:val="hr-HR" w:eastAsia="hr-HR"/>
        </w:rPr>
        <w:t>Do-while izjava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A300EC4" w14:textId="77777777" w:rsidR="008D0A0D" w:rsidRDefault="008D0A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FE52A1">
        <w:rPr>
          <w:noProof/>
          <w:lang w:val="hr-HR" w:eastAsia="hr-HR"/>
        </w:rPr>
        <w:t>8.2.6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FE52A1">
        <w:rPr>
          <w:noProof/>
          <w:lang w:val="hr-HR" w:eastAsia="hr-HR"/>
        </w:rPr>
        <w:t>Switch izjava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0B33EEE" w14:textId="77777777" w:rsidR="008D0A0D" w:rsidRDefault="008D0A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FE52A1">
        <w:rPr>
          <w:noProof/>
          <w:lang w:val="hr-HR" w:eastAsia="hr-HR"/>
        </w:rPr>
        <w:t>8.2.7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FE52A1">
        <w:rPr>
          <w:noProof/>
          <w:lang w:val="hr-HR" w:eastAsia="hr-HR"/>
        </w:rPr>
        <w:t>Try-catch izjava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7822679" w14:textId="77777777" w:rsidR="008D0A0D" w:rsidRDefault="008D0A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FE52A1">
        <w:rPr>
          <w:noProof/>
          <w:lang w:val="hr-HR" w:eastAsia="hr-HR"/>
        </w:rPr>
        <w:t>8.2.8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FE52A1">
        <w:rPr>
          <w:noProof/>
          <w:lang w:val="hr-HR" w:eastAsia="hr-HR"/>
        </w:rPr>
        <w:t>Pristup promjenljivim klasa/instanci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70ACD05" w14:textId="77777777" w:rsidR="008D0A0D" w:rsidRDefault="008D0A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FE52A1">
        <w:rPr>
          <w:noProof/>
          <w:lang w:val="hr-HR" w:eastAsia="hr-HR"/>
        </w:rPr>
        <w:t>8.2.9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FE52A1">
        <w:rPr>
          <w:noProof/>
          <w:lang w:val="hr-HR" w:eastAsia="hr-HR"/>
        </w:rPr>
        <w:t>Referenciranje promjenljivih i metoda statičkih klasa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680339" w14:textId="77777777" w:rsidR="008D0A0D" w:rsidRDefault="008D0A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Upravljanje memorijom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5506359" w14:textId="77777777" w:rsidR="008D0A0D" w:rsidRDefault="008D0A0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Upravljanje greškama i izuzecima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800054E" w14:textId="77777777" w:rsidR="008D0A0D" w:rsidRDefault="008D0A0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Prenosivost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3D84F1D" w14:textId="77777777" w:rsidR="008D0A0D" w:rsidRDefault="008D0A0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Ponovno korištenje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C5FD3D7" w14:textId="77777777" w:rsidR="008D0A0D" w:rsidRDefault="008D0A0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lastRenderedPageBreak/>
        <w:t>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Problemi pri kompajliranju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34EC3CF" w14:textId="77777777" w:rsidR="008D0A0D" w:rsidRDefault="008D0A0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Aneks: sažetak smjernica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_Toc123478520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E6F172" w14:textId="711CE0AF" w:rsidR="00311DB9" w:rsidRPr="00311DB9" w:rsidRDefault="00311DB9" w:rsidP="00311DB9">
      <w:r>
        <w:fldChar w:fldCharType="end"/>
      </w:r>
    </w:p>
    <w:p w14:paraId="11CC67B4" w14:textId="77777777" w:rsidR="00C21D86" w:rsidRDefault="00C21D86" w:rsidP="00C21D86"/>
    <w:p w14:paraId="69B329C6" w14:textId="77777777" w:rsidR="00C21D86" w:rsidRDefault="00C21D86" w:rsidP="00C21D86"/>
    <w:p w14:paraId="4FC4B0B0" w14:textId="77777777" w:rsidR="000837DD" w:rsidRDefault="000837DD" w:rsidP="00C21D86"/>
    <w:p w14:paraId="47BB2701" w14:textId="77777777" w:rsidR="000837DD" w:rsidRDefault="000837DD" w:rsidP="00C21D86"/>
    <w:p w14:paraId="71D42DBF" w14:textId="77777777" w:rsidR="000837DD" w:rsidRDefault="000837DD" w:rsidP="00C21D86"/>
    <w:p w14:paraId="73EBF72A" w14:textId="77777777" w:rsidR="000837DD" w:rsidRDefault="000837DD" w:rsidP="00C21D86"/>
    <w:p w14:paraId="3E75ECFC" w14:textId="77777777" w:rsidR="000837DD" w:rsidRDefault="000837DD" w:rsidP="00C21D86"/>
    <w:p w14:paraId="4D115A96" w14:textId="77777777" w:rsidR="000837DD" w:rsidRDefault="000837DD" w:rsidP="00C21D86"/>
    <w:p w14:paraId="2DCCFA92" w14:textId="77777777" w:rsidR="000837DD" w:rsidRDefault="000837DD" w:rsidP="00C21D86"/>
    <w:p w14:paraId="2BB570DB" w14:textId="77777777" w:rsidR="000837DD" w:rsidRDefault="000837DD" w:rsidP="00C21D86"/>
    <w:p w14:paraId="6AB755C7" w14:textId="77777777" w:rsidR="000837DD" w:rsidRDefault="000837DD" w:rsidP="00C21D86"/>
    <w:p w14:paraId="1662936E" w14:textId="77777777" w:rsidR="000837DD" w:rsidRDefault="000837DD" w:rsidP="00C21D86"/>
    <w:p w14:paraId="5EBE9829" w14:textId="77777777" w:rsidR="000837DD" w:rsidRDefault="000837DD" w:rsidP="00C21D86"/>
    <w:p w14:paraId="50E03562" w14:textId="77777777" w:rsidR="000837DD" w:rsidRDefault="000837DD" w:rsidP="00C21D86"/>
    <w:p w14:paraId="446CDE4C" w14:textId="77777777" w:rsidR="000837DD" w:rsidRDefault="000837DD" w:rsidP="00C21D86"/>
    <w:p w14:paraId="1F98E074" w14:textId="77777777" w:rsidR="000837DD" w:rsidRDefault="000837DD" w:rsidP="00C21D86"/>
    <w:p w14:paraId="46E7899F" w14:textId="77777777" w:rsidR="000837DD" w:rsidRDefault="000837DD" w:rsidP="00C21D86"/>
    <w:p w14:paraId="3B977D8A" w14:textId="77777777" w:rsidR="000837DD" w:rsidRDefault="000837DD" w:rsidP="00C21D86"/>
    <w:p w14:paraId="3DB7FCBC" w14:textId="77777777" w:rsidR="000837DD" w:rsidRDefault="000837DD" w:rsidP="00C21D86"/>
    <w:p w14:paraId="56679DD3" w14:textId="77777777" w:rsidR="000837DD" w:rsidRDefault="000837DD" w:rsidP="00C21D86"/>
    <w:p w14:paraId="601E8636" w14:textId="77777777" w:rsidR="000837DD" w:rsidRDefault="000837DD" w:rsidP="00C21D86"/>
    <w:p w14:paraId="0E0FA84D" w14:textId="77777777" w:rsidR="000837DD" w:rsidRDefault="000837DD" w:rsidP="00C21D86"/>
    <w:p w14:paraId="09B84DEB" w14:textId="77777777" w:rsidR="000837DD" w:rsidRDefault="000837DD" w:rsidP="00C21D86"/>
    <w:p w14:paraId="7E91EFD5" w14:textId="77777777" w:rsidR="000837DD" w:rsidRDefault="000837DD" w:rsidP="00C21D86"/>
    <w:p w14:paraId="3FAAB8D0" w14:textId="77777777" w:rsidR="000837DD" w:rsidRDefault="000837DD" w:rsidP="00C21D86"/>
    <w:p w14:paraId="1380D5C3" w14:textId="77777777" w:rsidR="000837DD" w:rsidRDefault="000837DD" w:rsidP="00C21D86"/>
    <w:p w14:paraId="50955748" w14:textId="77777777" w:rsidR="000837DD" w:rsidRDefault="000837DD" w:rsidP="00C21D86"/>
    <w:p w14:paraId="0C423CE7" w14:textId="77777777" w:rsidR="000837DD" w:rsidRDefault="000837DD" w:rsidP="00C21D86"/>
    <w:p w14:paraId="642711EE" w14:textId="77777777" w:rsidR="000837DD" w:rsidRDefault="000837DD" w:rsidP="00C21D86"/>
    <w:p w14:paraId="49E7B126" w14:textId="77777777" w:rsidR="000837DD" w:rsidRDefault="000837DD" w:rsidP="00C21D86"/>
    <w:p w14:paraId="5883E8E7" w14:textId="77777777" w:rsidR="000837DD" w:rsidRDefault="000837DD" w:rsidP="00C21D86"/>
    <w:p w14:paraId="578AC78C" w14:textId="77777777" w:rsidR="000837DD" w:rsidRDefault="000837DD" w:rsidP="00C21D86"/>
    <w:p w14:paraId="021639B4" w14:textId="77777777" w:rsidR="000837DD" w:rsidRDefault="000837DD" w:rsidP="00C21D86"/>
    <w:p w14:paraId="29B05AD3" w14:textId="77777777" w:rsidR="000837DD" w:rsidRDefault="000837DD" w:rsidP="00C21D86"/>
    <w:p w14:paraId="6D991F7A" w14:textId="77777777" w:rsidR="000837DD" w:rsidRDefault="000837DD" w:rsidP="00C21D86"/>
    <w:p w14:paraId="26597F76" w14:textId="77777777" w:rsidR="000837DD" w:rsidRDefault="000837DD" w:rsidP="00C21D86"/>
    <w:p w14:paraId="527B9A2C" w14:textId="77777777" w:rsidR="000837DD" w:rsidRDefault="000837DD" w:rsidP="00C21D86"/>
    <w:p w14:paraId="6AD66EB0" w14:textId="77777777" w:rsidR="000837DD" w:rsidRDefault="000837DD" w:rsidP="00C21D86"/>
    <w:p w14:paraId="3F613493" w14:textId="77777777" w:rsidR="000837DD" w:rsidRDefault="000837DD" w:rsidP="00C21D86"/>
    <w:p w14:paraId="0F2AAEC4" w14:textId="77777777" w:rsidR="000837DD" w:rsidRDefault="000837DD" w:rsidP="00C21D86"/>
    <w:p w14:paraId="737F53FD" w14:textId="77777777" w:rsidR="000837DD" w:rsidRDefault="000837DD" w:rsidP="00C21D86"/>
    <w:p w14:paraId="76C6195A" w14:textId="77777777" w:rsidR="000837DD" w:rsidRDefault="000837DD" w:rsidP="00C21D86"/>
    <w:p w14:paraId="28C7890F" w14:textId="77777777" w:rsidR="000837DD" w:rsidRDefault="000837DD" w:rsidP="00C21D86"/>
    <w:p w14:paraId="09E1C591" w14:textId="77777777" w:rsidR="000837DD" w:rsidRDefault="000837DD" w:rsidP="00C21D86"/>
    <w:p w14:paraId="3564F93C" w14:textId="77777777" w:rsidR="000837DD" w:rsidRDefault="000837DD" w:rsidP="00C21D86"/>
    <w:p w14:paraId="7DBA370E" w14:textId="77777777" w:rsidR="000837DD" w:rsidRDefault="000837DD" w:rsidP="00C21D86"/>
    <w:p w14:paraId="6BDF0021" w14:textId="77777777" w:rsidR="000837DD" w:rsidRDefault="000837DD" w:rsidP="00C21D86"/>
    <w:p w14:paraId="6514EF57" w14:textId="77777777" w:rsidR="000837DD" w:rsidRDefault="000837DD" w:rsidP="00C21D86"/>
    <w:p w14:paraId="6F2ED876" w14:textId="77777777" w:rsidR="000837DD" w:rsidRDefault="000837DD" w:rsidP="00C21D86"/>
    <w:p w14:paraId="1956726A" w14:textId="77777777" w:rsidR="00C21D86" w:rsidRPr="00C21D86" w:rsidRDefault="00C21D86" w:rsidP="00C21D86"/>
    <w:p w14:paraId="2EEA78AD" w14:textId="77777777" w:rsidR="00772194" w:rsidRDefault="00695C76">
      <w:pPr>
        <w:pStyle w:val="Title"/>
      </w:pPr>
      <w:r>
        <w:t>Smjernice za programiranje</w:t>
      </w:r>
    </w:p>
    <w:p w14:paraId="74244B94" w14:textId="3F2356B2" w:rsidR="00772194" w:rsidRDefault="00695C76">
      <w:pPr>
        <w:pStyle w:val="Heading1"/>
      </w:pPr>
      <w:bookmarkStart w:id="0" w:name="_Toc123478483"/>
      <w:r>
        <w:t>Uvod</w:t>
      </w:r>
      <w:bookmarkEnd w:id="0"/>
    </w:p>
    <w:p w14:paraId="3E9A6F65" w14:textId="77777777" w:rsidR="009E5C94" w:rsidRPr="00B827CD" w:rsidRDefault="009E5C94" w:rsidP="009E5C94">
      <w:pPr>
        <w:pStyle w:val="BodyText"/>
      </w:pPr>
      <w:r>
        <w:t xml:space="preserve">Dokument </w:t>
      </w:r>
      <w:r w:rsidRPr="006A251D">
        <w:rPr>
          <w:i/>
        </w:rPr>
        <w:t>Smjernice za programiranje</w:t>
      </w:r>
      <w:r>
        <w:t xml:space="preserve"> sadrži detaljno opisane standarde, konvencije i smjernice za pisanje koda u Java programskom jeziku, i namijenjen je za programere koji rade </w:t>
      </w:r>
      <w:proofErr w:type="gramStart"/>
      <w:r>
        <w:t>na</w:t>
      </w:r>
      <w:proofErr w:type="gramEnd"/>
      <w:r>
        <w:t xml:space="preserve"> razvoju softverskog alata </w:t>
      </w:r>
      <w:r w:rsidRPr="00B827CD">
        <w:rPr>
          <w:i/>
        </w:rPr>
        <w:t>queri</w:t>
      </w:r>
      <w:r>
        <w:t>.</w:t>
      </w:r>
    </w:p>
    <w:p w14:paraId="1D775B05" w14:textId="77777777" w:rsidR="00772194" w:rsidRDefault="00695C76">
      <w:pPr>
        <w:pStyle w:val="Heading2"/>
      </w:pPr>
      <w:bookmarkStart w:id="1" w:name="_Toc123478484"/>
      <w:r>
        <w:t>Svrha</w:t>
      </w:r>
      <w:bookmarkEnd w:id="1"/>
    </w:p>
    <w:p w14:paraId="162E4F2F" w14:textId="4C954505" w:rsidR="00695C76" w:rsidRPr="00695C76" w:rsidRDefault="00695C76" w:rsidP="00695C76">
      <w:pPr>
        <w:pStyle w:val="BodyText"/>
      </w:pPr>
      <w:r>
        <w:t xml:space="preserve">Svrha dokumenta je da izloži konvencije programiranja kojima </w:t>
      </w:r>
      <w:proofErr w:type="gramStart"/>
      <w:r>
        <w:t>će</w:t>
      </w:r>
      <w:proofErr w:type="gramEnd"/>
      <w:r>
        <w:t xml:space="preserve"> se voditi programeri </w:t>
      </w:r>
      <w:r w:rsidR="00E93930">
        <w:t xml:space="preserve">angažovani na izradi softverskog alata </w:t>
      </w:r>
      <w:r w:rsidR="00E93930" w:rsidRPr="00E93930">
        <w:rPr>
          <w:i/>
        </w:rPr>
        <w:t>queri</w:t>
      </w:r>
      <w:r>
        <w:t>. Ovim se izbjegavaju sukobi stilova i omogućava se</w:t>
      </w:r>
      <w:r w:rsidR="00E74AE0">
        <w:t xml:space="preserve"> </w:t>
      </w:r>
      <w:r w:rsidR="00666573">
        <w:t xml:space="preserve">pisanje </w:t>
      </w:r>
      <w:r w:rsidR="00E74AE0">
        <w:t>kod</w:t>
      </w:r>
      <w:r w:rsidR="00666573">
        <w:t xml:space="preserve">a lakog za razumijevanje, održavanje i poboljšanje, </w:t>
      </w:r>
      <w:proofErr w:type="gramStart"/>
      <w:r w:rsidR="00666573">
        <w:t>te</w:t>
      </w:r>
      <w:proofErr w:type="gramEnd"/>
      <w:r w:rsidR="00666573">
        <w:t xml:space="preserve"> se produktivnost tima programera značajno povećava. </w:t>
      </w:r>
    </w:p>
    <w:p w14:paraId="09A08902" w14:textId="6E1D1B32" w:rsidR="00772194" w:rsidRDefault="00F1484C">
      <w:pPr>
        <w:pStyle w:val="Heading2"/>
      </w:pPr>
      <w:bookmarkStart w:id="2" w:name="_Toc123478485"/>
      <w:r>
        <w:t>Područje</w:t>
      </w:r>
      <w:r w:rsidR="00B827CD">
        <w:t xml:space="preserve"> primjene</w:t>
      </w:r>
      <w:bookmarkEnd w:id="2"/>
    </w:p>
    <w:p w14:paraId="25ED455C" w14:textId="6120E7C9" w:rsidR="00E74AE0" w:rsidRPr="00E74AE0" w:rsidRDefault="00B827CD" w:rsidP="00E74AE0">
      <w:pPr>
        <w:pStyle w:val="BodyText"/>
      </w:pPr>
      <w:r>
        <w:t xml:space="preserve">Dokument utiče </w:t>
      </w:r>
      <w:proofErr w:type="gramStart"/>
      <w:r w:rsidR="00E74AE0">
        <w:t>na</w:t>
      </w:r>
      <w:proofErr w:type="gramEnd"/>
      <w:r w:rsidR="00E74AE0">
        <w:t xml:space="preserve"> način kodiranja prototipa i finalnih verzija </w:t>
      </w:r>
      <w:r w:rsidR="00D80043">
        <w:t xml:space="preserve">softverskog alata </w:t>
      </w:r>
      <w:r w:rsidR="00E74AE0">
        <w:rPr>
          <w:i/>
        </w:rPr>
        <w:t xml:space="preserve">queri. </w:t>
      </w:r>
      <w:r w:rsidR="00E74AE0">
        <w:t xml:space="preserve">Samim </w:t>
      </w:r>
      <w:proofErr w:type="gramStart"/>
      <w:r w:rsidR="00E74AE0">
        <w:t>tim</w:t>
      </w:r>
      <w:proofErr w:type="gramEnd"/>
      <w:r>
        <w:t xml:space="preserve"> ograničava realizaciju </w:t>
      </w:r>
      <w:r w:rsidR="00E74AE0">
        <w:t>na okruženje Eclipse, u programskom jeziku Java uz dodatak Swing seta alata za GUI.</w:t>
      </w:r>
    </w:p>
    <w:p w14:paraId="1A8AAAF9" w14:textId="77777777" w:rsidR="00772194" w:rsidRDefault="00F1484C">
      <w:pPr>
        <w:pStyle w:val="Heading2"/>
      </w:pPr>
      <w:bookmarkStart w:id="3" w:name="_Toc123478486"/>
      <w:r>
        <w:t>Definicije, akronimi i skraćenice</w:t>
      </w:r>
      <w:bookmarkEnd w:id="3"/>
    </w:p>
    <w:p w14:paraId="4178AB58" w14:textId="3286813B" w:rsidR="0012779E" w:rsidRDefault="0012779E" w:rsidP="0012779E">
      <w:pPr>
        <w:ind w:left="720"/>
      </w:pPr>
      <w:proofErr w:type="gramStart"/>
      <w:r w:rsidRPr="00274072">
        <w:rPr>
          <w:b/>
        </w:rPr>
        <w:t>JVM</w:t>
      </w:r>
      <w:r>
        <w:t xml:space="preserve"> - Java Virtual Machine predstavlja virtuelnu mašinu koja može izvršavati Java kompajlirani byte kod, tzv.</w:t>
      </w:r>
      <w:proofErr w:type="gramEnd"/>
      <w:r>
        <w:t xml:space="preserve"> Javin bytecode</w:t>
      </w:r>
    </w:p>
    <w:p w14:paraId="6D18873A" w14:textId="77777777" w:rsidR="0012779E" w:rsidRPr="0012779E" w:rsidRDefault="0012779E" w:rsidP="0012779E">
      <w:pPr>
        <w:ind w:left="720"/>
      </w:pPr>
      <w:bookmarkStart w:id="4" w:name="_GoBack"/>
      <w:bookmarkEnd w:id="4"/>
    </w:p>
    <w:p w14:paraId="4A0CF79C" w14:textId="6E82CBA0" w:rsidR="007D29F5" w:rsidRPr="007D29F5" w:rsidRDefault="007D29F5" w:rsidP="007D29F5">
      <w:pPr>
        <w:ind w:left="720"/>
      </w:pPr>
      <w:proofErr w:type="gramStart"/>
      <w:r w:rsidRPr="007D29F5">
        <w:t xml:space="preserve">Sve potrebne definicije, akronimi i skraćenice, u domenu problema koji </w:t>
      </w:r>
      <w:r w:rsidRPr="007D29F5">
        <w:rPr>
          <w:i/>
        </w:rPr>
        <w:t>queri</w:t>
      </w:r>
      <w:r w:rsidRPr="007D29F5">
        <w:t xml:space="preserve"> rješava, sadržane su u dokumentu </w:t>
      </w:r>
      <w:r w:rsidRPr="007D29F5">
        <w:rPr>
          <w:i/>
        </w:rPr>
        <w:t>Rječnik</w:t>
      </w:r>
      <w:r w:rsidRPr="007D29F5">
        <w:t>, koji je dio projektne dokumentacije.</w:t>
      </w:r>
      <w:proofErr w:type="gramEnd"/>
    </w:p>
    <w:p w14:paraId="55F93FC4" w14:textId="77777777" w:rsidR="00772194" w:rsidRDefault="003F31EF">
      <w:pPr>
        <w:pStyle w:val="Heading2"/>
      </w:pPr>
      <w:bookmarkStart w:id="5" w:name="_Toc456598590"/>
      <w:bookmarkStart w:id="6" w:name="_Toc456600921"/>
      <w:bookmarkStart w:id="7" w:name="_Toc123478487"/>
      <w:r>
        <w:t>Reference</w:t>
      </w:r>
      <w:bookmarkEnd w:id="5"/>
      <w:bookmarkEnd w:id="6"/>
      <w:bookmarkEnd w:id="7"/>
    </w:p>
    <w:p w14:paraId="71837C67" w14:textId="77777777" w:rsidR="00D80205" w:rsidRPr="00BB22AA" w:rsidRDefault="00277D2E" w:rsidP="00D80205">
      <w:pPr>
        <w:pStyle w:val="BodyText"/>
        <w:numPr>
          <w:ilvl w:val="0"/>
          <w:numId w:val="25"/>
        </w:numPr>
        <w:rPr>
          <w:color w:val="000000" w:themeColor="text1"/>
        </w:rPr>
      </w:pPr>
      <w:hyperlink r:id="rId12" w:history="1">
        <w:r w:rsidR="00D80205" w:rsidRPr="00BB22AA">
          <w:rPr>
            <w:rStyle w:val="Hyperlink"/>
            <w:color w:val="000000" w:themeColor="text1"/>
          </w:rPr>
          <w:t>Code Conventions for the Java Programming Language</w:t>
        </w:r>
      </w:hyperlink>
      <w:r w:rsidR="00D80205" w:rsidRPr="00BB22AA">
        <w:rPr>
          <w:color w:val="000000" w:themeColor="text1"/>
        </w:rPr>
        <w:t xml:space="preserve"> </w:t>
      </w:r>
    </w:p>
    <w:p w14:paraId="5F5D26BD" w14:textId="77777777" w:rsidR="00D80205" w:rsidRPr="00BB22AA" w:rsidRDefault="00277D2E" w:rsidP="00D80205">
      <w:pPr>
        <w:pStyle w:val="BodyText"/>
        <w:numPr>
          <w:ilvl w:val="0"/>
          <w:numId w:val="25"/>
        </w:numPr>
        <w:rPr>
          <w:color w:val="000000" w:themeColor="text1"/>
        </w:rPr>
      </w:pPr>
      <w:hyperlink r:id="rId13" w:history="1">
        <w:r w:rsidR="00D80205" w:rsidRPr="00BB22AA">
          <w:rPr>
            <w:rStyle w:val="Hyperlink"/>
            <w:color w:val="000000" w:themeColor="text1"/>
          </w:rPr>
          <w:t>Google Java Style Guide</w:t>
        </w:r>
      </w:hyperlink>
    </w:p>
    <w:p w14:paraId="1942FED5" w14:textId="77777777" w:rsidR="00D80205" w:rsidRPr="00BB22AA" w:rsidRDefault="00277D2E" w:rsidP="00D80205">
      <w:pPr>
        <w:pStyle w:val="BodyText"/>
        <w:numPr>
          <w:ilvl w:val="0"/>
          <w:numId w:val="25"/>
        </w:numPr>
        <w:rPr>
          <w:color w:val="000000" w:themeColor="text1"/>
        </w:rPr>
      </w:pPr>
      <w:hyperlink r:id="rId14" w:history="1">
        <w:r w:rsidR="00D80205" w:rsidRPr="00BB22AA">
          <w:rPr>
            <w:rStyle w:val="Hyperlink"/>
            <w:color w:val="000000" w:themeColor="text1"/>
          </w:rPr>
          <w:t>Stackify blog</w:t>
        </w:r>
      </w:hyperlink>
      <w:r w:rsidR="00D80205" w:rsidRPr="00BB22AA">
        <w:rPr>
          <w:color w:val="000000" w:themeColor="text1"/>
        </w:rPr>
        <w:t xml:space="preserve"> </w:t>
      </w:r>
    </w:p>
    <w:p w14:paraId="55D9E170" w14:textId="77777777" w:rsidR="00772194" w:rsidRDefault="00E06D61">
      <w:pPr>
        <w:pStyle w:val="Heading2"/>
      </w:pPr>
      <w:bookmarkStart w:id="8" w:name="_Toc123478488"/>
      <w:r>
        <w:t>Pregled</w:t>
      </w:r>
      <w:bookmarkEnd w:id="8"/>
    </w:p>
    <w:p w14:paraId="7C8A1670" w14:textId="2ACAA194" w:rsidR="000C66A7" w:rsidRPr="000C66A7" w:rsidRDefault="000C66A7" w:rsidP="000C66A7">
      <w:pPr>
        <w:pStyle w:val="BodyText"/>
      </w:pPr>
      <w:proofErr w:type="gramStart"/>
      <w:r w:rsidRPr="000C66A7">
        <w:t xml:space="preserve">U nastavku dokumenta </w:t>
      </w:r>
      <w:r w:rsidRPr="007D29F5">
        <w:rPr>
          <w:i/>
        </w:rPr>
        <w:t>Smjernice za programiranje</w:t>
      </w:r>
      <w:r w:rsidRPr="000C66A7">
        <w:t xml:space="preserve"> opisana je organizacija i stil koda</w:t>
      </w:r>
      <w:r w:rsidR="007D29F5">
        <w:t>,</w:t>
      </w:r>
      <w:r w:rsidRPr="000C66A7">
        <w:t xml:space="preserve"> kao i način pisanja komentara, imenovanja, deklaracija, izraza i izjava, upravljanja memorijom, upravljanja greškama i izuzecima, opis prenosivosti, ponovnog korištenja i potencijalnih problema tokom kompajliranja.</w:t>
      </w:r>
      <w:proofErr w:type="gramEnd"/>
    </w:p>
    <w:p w14:paraId="588BB68E" w14:textId="77777777" w:rsidR="00772194" w:rsidRDefault="002964D8" w:rsidP="002964D8">
      <w:pPr>
        <w:pStyle w:val="Heading1"/>
      </w:pPr>
      <w:bookmarkStart w:id="9" w:name="_Toc123478489"/>
      <w:r>
        <w:t>Organizacija i stil koda</w:t>
      </w:r>
      <w:bookmarkEnd w:id="9"/>
    </w:p>
    <w:p w14:paraId="7D92BD98" w14:textId="77777777" w:rsidR="000C66A7" w:rsidRDefault="000C66A7" w:rsidP="000C66A7">
      <w:pPr>
        <w:pStyle w:val="Heading2"/>
      </w:pPr>
      <w:bookmarkStart w:id="10" w:name="_Toc123478490"/>
      <w:r>
        <w:t>Indentacija (uvlačenje)</w:t>
      </w:r>
      <w:bookmarkEnd w:id="10"/>
    </w:p>
    <w:p w14:paraId="01805BBF" w14:textId="77777777" w:rsidR="000C66A7" w:rsidRDefault="000C66A7" w:rsidP="000C66A7">
      <w:pPr>
        <w:ind w:left="720"/>
      </w:pPr>
      <w:proofErr w:type="gramStart"/>
      <w:r>
        <w:t>Kao jedinicu uvlačenja treba koristiti 4 razmaka.</w:t>
      </w:r>
      <w:proofErr w:type="gramEnd"/>
      <w:r>
        <w:t xml:space="preserve"> Eclipse ima ugrađen formater koji se brine o pravilnom uvlačenju pojedinih sekcija koda.</w:t>
      </w:r>
    </w:p>
    <w:p w14:paraId="344C6B9B" w14:textId="77777777" w:rsidR="000C66A7" w:rsidRDefault="000C66A7" w:rsidP="000C66A7">
      <w:pPr>
        <w:pStyle w:val="Heading2"/>
      </w:pPr>
      <w:bookmarkStart w:id="11" w:name="15407"/>
      <w:bookmarkStart w:id="12" w:name="28840"/>
      <w:bookmarkStart w:id="13" w:name="_Toc123478491"/>
      <w:bookmarkEnd w:id="11"/>
      <w:bookmarkEnd w:id="12"/>
      <w:r>
        <w:t>Dužina linije</w:t>
      </w:r>
      <w:bookmarkEnd w:id="13"/>
    </w:p>
    <w:p w14:paraId="72C8DC25" w14:textId="054B0B3B" w:rsidR="000C66A7" w:rsidRDefault="000C66A7" w:rsidP="000C66A7">
      <w:pPr>
        <w:ind w:left="720"/>
      </w:pPr>
      <w:r>
        <w:t>Dužina linije t</w:t>
      </w:r>
      <w:r w:rsidR="002F7C98">
        <w:t xml:space="preserve">reba biti manja </w:t>
      </w:r>
      <w:proofErr w:type="gramStart"/>
      <w:r w:rsidR="002F7C98">
        <w:t>od</w:t>
      </w:r>
      <w:proofErr w:type="gramEnd"/>
      <w:r w:rsidR="002F7C98">
        <w:t xml:space="preserve"> 80 karaktera, uz napomenu da bi komentari dokumentacije trebali biti kraći, do 70 karaktera po liniji.</w:t>
      </w:r>
    </w:p>
    <w:p w14:paraId="1EB25DAF" w14:textId="77777777" w:rsidR="000C66A7" w:rsidRDefault="000C66A7" w:rsidP="000C66A7">
      <w:pPr>
        <w:pStyle w:val="Heading2"/>
      </w:pPr>
      <w:bookmarkStart w:id="14" w:name="_Toc123478492"/>
      <w:r>
        <w:t>Razbijanje redova</w:t>
      </w:r>
      <w:bookmarkEnd w:id="14"/>
    </w:p>
    <w:p w14:paraId="3BC0C38A" w14:textId="77777777" w:rsidR="000C66A7" w:rsidRDefault="000C66A7" w:rsidP="000C66A7">
      <w:pPr>
        <w:ind w:left="720"/>
      </w:pPr>
      <w:r>
        <w:t xml:space="preserve">Kada red ne može ispoštovati gornje pravilo, pisati u </w:t>
      </w:r>
      <w:proofErr w:type="gramStart"/>
      <w:r>
        <w:t>novi</w:t>
      </w:r>
      <w:proofErr w:type="gramEnd"/>
      <w:r>
        <w:t xml:space="preserve">, </w:t>
      </w:r>
      <w:r w:rsidR="008D0C04">
        <w:t>vodeći se sljedećim pravilima</w:t>
      </w:r>
      <w:r>
        <w:t>:</w:t>
      </w:r>
    </w:p>
    <w:p w14:paraId="6D1A4B1D" w14:textId="4EF79755" w:rsidR="000C66A7" w:rsidRDefault="008D0C04" w:rsidP="00C44E9A">
      <w:pPr>
        <w:numPr>
          <w:ilvl w:val="0"/>
          <w:numId w:val="27"/>
        </w:numPr>
      </w:pPr>
      <w:r>
        <w:t>Razbiti p</w:t>
      </w:r>
      <w:r w:rsidR="000C66A7">
        <w:t>oslije zareza</w:t>
      </w:r>
      <w:r w:rsidR="00F84207">
        <w:t>.</w:t>
      </w:r>
    </w:p>
    <w:p w14:paraId="24C08A67" w14:textId="0B756835" w:rsidR="008D0C04" w:rsidRDefault="008D0C04" w:rsidP="008D0C04">
      <w:pPr>
        <w:numPr>
          <w:ilvl w:val="0"/>
          <w:numId w:val="27"/>
        </w:numPr>
      </w:pPr>
      <w:r>
        <w:t>Razbiti pr</w:t>
      </w:r>
      <w:r w:rsidR="000C66A7">
        <w:t>ije operatora</w:t>
      </w:r>
      <w:r w:rsidR="00F84207">
        <w:t>.</w:t>
      </w:r>
    </w:p>
    <w:p w14:paraId="098A566E" w14:textId="322B61F1" w:rsidR="008D0C04" w:rsidRDefault="000C66A7" w:rsidP="008D0C04">
      <w:pPr>
        <w:numPr>
          <w:ilvl w:val="0"/>
          <w:numId w:val="27"/>
        </w:numPr>
      </w:pPr>
      <w:r>
        <w:t xml:space="preserve">Novu liniju poravnati </w:t>
      </w:r>
      <w:proofErr w:type="gramStart"/>
      <w:r>
        <w:t>sa</w:t>
      </w:r>
      <w:proofErr w:type="gramEnd"/>
      <w:r>
        <w:t xml:space="preserve"> početkom izraza u prošloj liniji</w:t>
      </w:r>
      <w:r w:rsidR="00F84207">
        <w:t>.</w:t>
      </w:r>
    </w:p>
    <w:p w14:paraId="1B22789B" w14:textId="6BBE910E" w:rsidR="007B4351" w:rsidRDefault="007B4351" w:rsidP="008D0C04">
      <w:pPr>
        <w:numPr>
          <w:ilvl w:val="0"/>
          <w:numId w:val="27"/>
        </w:numPr>
      </w:pPr>
      <w:r>
        <w:t>Poželjno je razbijati na višem sintaksičkom nivou (nakon zatvara</w:t>
      </w:r>
      <w:r w:rsidR="00B827CD">
        <w:t>nja zagrade, “.” separatora itd</w:t>
      </w:r>
      <w:proofErr w:type="gramStart"/>
      <w:r>
        <w:t xml:space="preserve">) </w:t>
      </w:r>
      <w:r w:rsidR="00C44E9A">
        <w:t>.</w:t>
      </w:r>
      <w:proofErr w:type="gramEnd"/>
    </w:p>
    <w:p w14:paraId="14798018" w14:textId="77777777" w:rsidR="007B4351" w:rsidRDefault="007B4351" w:rsidP="007B4351">
      <w:pPr>
        <w:ind w:left="1080"/>
      </w:pPr>
    </w:p>
    <w:p w14:paraId="2C1E992C" w14:textId="1926CA64" w:rsidR="00A31047" w:rsidRDefault="007B4351" w:rsidP="001D41A1">
      <w:pPr>
        <w:ind w:left="720"/>
      </w:pPr>
      <w:proofErr w:type="gramStart"/>
      <w:r>
        <w:t xml:space="preserve">Ako je kod još uvijek nejasan, onda ga uvući za 8 </w:t>
      </w:r>
      <w:r w:rsidR="00F84207">
        <w:t>razmaka</w:t>
      </w:r>
      <w:r>
        <w:t>.</w:t>
      </w:r>
      <w:proofErr w:type="gramEnd"/>
    </w:p>
    <w:p w14:paraId="60322523" w14:textId="35E7B1D2" w:rsidR="00A31047" w:rsidRDefault="00A31047" w:rsidP="00A31047">
      <w:pPr>
        <w:pStyle w:val="Heading1"/>
      </w:pPr>
      <w:bookmarkStart w:id="15" w:name="_Toc123478493"/>
      <w:r>
        <w:lastRenderedPageBreak/>
        <w:t>Prazne linije i razmaci</w:t>
      </w:r>
      <w:bookmarkEnd w:id="15"/>
    </w:p>
    <w:p w14:paraId="1338B263" w14:textId="2A86A9B3" w:rsidR="00A31047" w:rsidRDefault="00A31047" w:rsidP="00A31047">
      <w:pPr>
        <w:pStyle w:val="Heading2"/>
      </w:pPr>
      <w:bookmarkStart w:id="16" w:name="_Toc123478494"/>
      <w:r>
        <w:t>Prazne linije</w:t>
      </w:r>
      <w:bookmarkEnd w:id="16"/>
    </w:p>
    <w:p w14:paraId="4B16F1B7" w14:textId="73DEA0BC" w:rsidR="00A31047" w:rsidRDefault="00A31047" w:rsidP="00A31047">
      <w:pPr>
        <w:ind w:left="720"/>
      </w:pPr>
      <w:proofErr w:type="gramStart"/>
      <w:r>
        <w:t>Prazne linije poboljšavaju čitljivost koda izdvajanjem dijelova koda koji su logički povezani.</w:t>
      </w:r>
      <w:proofErr w:type="gramEnd"/>
    </w:p>
    <w:p w14:paraId="4A7133D7" w14:textId="16162E2D" w:rsidR="00A31047" w:rsidRDefault="00A31047" w:rsidP="00A31047">
      <w:pPr>
        <w:ind w:left="720"/>
      </w:pPr>
      <w:r>
        <w:t>Dvije prazne linije koristiti:</w:t>
      </w:r>
    </w:p>
    <w:p w14:paraId="7DF75F76" w14:textId="1BCDDC2B" w:rsidR="00A31047" w:rsidRDefault="00A31047" w:rsidP="00A31047">
      <w:pPr>
        <w:pStyle w:val="ListParagraph"/>
        <w:numPr>
          <w:ilvl w:val="0"/>
          <w:numId w:val="44"/>
        </w:numPr>
      </w:pPr>
      <w:r>
        <w:t>između sekcija source file-a</w:t>
      </w:r>
    </w:p>
    <w:p w14:paraId="43841E36" w14:textId="3E87C71F" w:rsidR="00A31047" w:rsidRDefault="00A31047" w:rsidP="00A31047">
      <w:pPr>
        <w:pStyle w:val="ListParagraph"/>
        <w:numPr>
          <w:ilvl w:val="0"/>
          <w:numId w:val="44"/>
        </w:numPr>
      </w:pPr>
      <w:r>
        <w:t>između definicija klasa i interfejsa</w:t>
      </w:r>
    </w:p>
    <w:p w14:paraId="79EED15E" w14:textId="7B3B8FFC" w:rsidR="00A31047" w:rsidRDefault="00A31047" w:rsidP="00C1167D">
      <w:pPr>
        <w:ind w:left="810"/>
      </w:pPr>
      <w:r>
        <w:t>Jednu praznu liniju koristiti:</w:t>
      </w:r>
    </w:p>
    <w:p w14:paraId="185B0642" w14:textId="764961AD" w:rsidR="00A31047" w:rsidRDefault="00A31047" w:rsidP="00A31047">
      <w:pPr>
        <w:pStyle w:val="ListParagraph"/>
        <w:numPr>
          <w:ilvl w:val="0"/>
          <w:numId w:val="45"/>
        </w:numPr>
      </w:pPr>
      <w:r>
        <w:t>između lokalne varijable u metodi i njene prve izjave</w:t>
      </w:r>
    </w:p>
    <w:p w14:paraId="1D0F7D5F" w14:textId="29C92FD6" w:rsidR="00A31047" w:rsidRDefault="00A31047" w:rsidP="00A31047">
      <w:pPr>
        <w:pStyle w:val="ListParagraph"/>
        <w:numPr>
          <w:ilvl w:val="0"/>
          <w:numId w:val="45"/>
        </w:numPr>
      </w:pPr>
      <w:r>
        <w:t>prije blokovskog i jednolinijskog komentara</w:t>
      </w:r>
    </w:p>
    <w:p w14:paraId="78352494" w14:textId="263CF824" w:rsidR="00A31047" w:rsidRDefault="00A31047" w:rsidP="00A31047">
      <w:pPr>
        <w:pStyle w:val="ListParagraph"/>
        <w:numPr>
          <w:ilvl w:val="0"/>
          <w:numId w:val="45"/>
        </w:numPr>
      </w:pPr>
      <w:r>
        <w:t xml:space="preserve">između logičkih cjelina unutar metode </w:t>
      </w:r>
    </w:p>
    <w:p w14:paraId="322FDE44" w14:textId="7E154F12" w:rsidR="00A31047" w:rsidRPr="00A31047" w:rsidRDefault="00A31047" w:rsidP="00A31047">
      <w:pPr>
        <w:pStyle w:val="ListParagraph"/>
        <w:numPr>
          <w:ilvl w:val="0"/>
          <w:numId w:val="45"/>
        </w:numPr>
        <w:jc w:val="both"/>
      </w:pPr>
      <w:proofErr w:type="gramStart"/>
      <w:r>
        <w:t>i</w:t>
      </w:r>
      <w:r w:rsidRPr="00126216">
        <w:t>zmeđu</w:t>
      </w:r>
      <w:proofErr w:type="gramEnd"/>
      <w:r w:rsidRPr="00126216">
        <w:t xml:space="preserve"> uzastopnih inicijalizatora (grupa) klase: polja, konstruktori, metode, ugnježdene klase, statički inicijalizatori.</w:t>
      </w:r>
    </w:p>
    <w:p w14:paraId="0258FA4A" w14:textId="4EC3DD8B" w:rsidR="00A31047" w:rsidRDefault="00A31047" w:rsidP="00A31047">
      <w:pPr>
        <w:pStyle w:val="Heading2"/>
      </w:pPr>
      <w:bookmarkStart w:id="17" w:name="_Toc123478495"/>
      <w:r>
        <w:t>Razmaci</w:t>
      </w:r>
      <w:bookmarkEnd w:id="17"/>
    </w:p>
    <w:p w14:paraId="2A0C0568" w14:textId="2A382AF8" w:rsidR="00432309" w:rsidRDefault="00432309" w:rsidP="00432309">
      <w:pPr>
        <w:ind w:left="720"/>
      </w:pPr>
      <w:r>
        <w:t>Razmake koristiti:</w:t>
      </w:r>
    </w:p>
    <w:p w14:paraId="47D52ACF" w14:textId="1009F089" w:rsidR="00432309" w:rsidRDefault="00432309" w:rsidP="00432309">
      <w:pPr>
        <w:pStyle w:val="ListParagraph"/>
        <w:numPr>
          <w:ilvl w:val="0"/>
          <w:numId w:val="47"/>
        </w:numPr>
      </w:pPr>
      <w:r>
        <w:t>između rezervisane riječi i zagrade “(“</w:t>
      </w:r>
    </w:p>
    <w:p w14:paraId="15D70EBF" w14:textId="4893F6AF" w:rsidR="00C47422" w:rsidRDefault="00C47422" w:rsidP="00C47422">
      <w:pPr>
        <w:ind w:left="1080"/>
      </w:pPr>
      <w:r>
        <w:rPr>
          <w:noProof/>
          <w:lang w:val="en-GB" w:eastAsia="en-GB"/>
        </w:rPr>
        <w:drawing>
          <wp:inline distT="0" distB="0" distL="0" distR="0" wp14:anchorId="6F6B7EBF" wp14:editId="00F77BA5">
            <wp:extent cx="5943600" cy="6305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l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68FF" w14:textId="68B58A31" w:rsidR="00432309" w:rsidRDefault="0034490C" w:rsidP="00432309">
      <w:pPr>
        <w:pStyle w:val="ListParagraph"/>
        <w:numPr>
          <w:ilvl w:val="0"/>
          <w:numId w:val="47"/>
        </w:numPr>
      </w:pPr>
      <w:r>
        <w:t>sa</w:t>
      </w:r>
      <w:r w:rsidR="00432309">
        <w:t xml:space="preserve"> obje strane bilo kog binarnog ili ternarnog operatora, izuzev dva slučaja:</w:t>
      </w:r>
    </w:p>
    <w:p w14:paraId="6291E570" w14:textId="303702DC" w:rsidR="00432309" w:rsidRDefault="00A3125A" w:rsidP="00C1167D">
      <w:pPr>
        <w:pStyle w:val="ListParagraph"/>
        <w:numPr>
          <w:ilvl w:val="1"/>
          <w:numId w:val="47"/>
        </w:numPr>
      </w:pPr>
      <w:r>
        <w:t xml:space="preserve">kod </w:t>
      </w:r>
      <w:r w:rsidR="00F270C5">
        <w:t>operator</w:t>
      </w:r>
      <w:r>
        <w:t>a</w:t>
      </w:r>
      <w:r w:rsidR="00F270C5">
        <w:t xml:space="preserve"> </w:t>
      </w:r>
      <w:r w:rsidR="00432309">
        <w:t>dvije dvotačke “::”</w:t>
      </w:r>
      <w:r w:rsidR="00F270C5">
        <w:t xml:space="preserve"> za referenciranje statičke metode, metode instance ili konstruktora</w:t>
      </w:r>
    </w:p>
    <w:p w14:paraId="5B870B2B" w14:textId="52C3717C" w:rsidR="00BE57E6" w:rsidRDefault="00BE57E6" w:rsidP="00C1167D">
      <w:pPr>
        <w:ind w:left="720" w:firstLine="720"/>
      </w:pPr>
      <w:r>
        <w:rPr>
          <w:noProof/>
          <w:lang w:val="en-GB" w:eastAsia="en-GB"/>
        </w:rPr>
        <w:drawing>
          <wp:inline distT="0" distB="0" distL="0" distR="0" wp14:anchorId="2EE5779E" wp14:editId="6428D556">
            <wp:extent cx="5943600" cy="5194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otack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050F" w14:textId="64554996" w:rsidR="00F270C5" w:rsidRDefault="00A3125A" w:rsidP="00F270C5">
      <w:pPr>
        <w:pStyle w:val="ListParagraph"/>
        <w:numPr>
          <w:ilvl w:val="1"/>
          <w:numId w:val="47"/>
        </w:numPr>
      </w:pPr>
      <w:r>
        <w:t>kod korištenja tačke “.” za “dohvatanje” polja/metoda klase/instance</w:t>
      </w:r>
    </w:p>
    <w:p w14:paraId="0D8D237B" w14:textId="0D5599F7" w:rsidR="00BE57E6" w:rsidRDefault="00BE57E6" w:rsidP="00C1167D">
      <w:pPr>
        <w:ind w:left="720" w:firstLine="720"/>
      </w:pPr>
      <w:r>
        <w:rPr>
          <w:noProof/>
          <w:lang w:val="en-GB" w:eastAsia="en-GB"/>
        </w:rPr>
        <w:drawing>
          <wp:inline distT="0" distB="0" distL="0" distR="0" wp14:anchorId="28004BFC" wp14:editId="100B45D2">
            <wp:extent cx="5430008" cy="44773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ck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FC54" w14:textId="72B9D5B8" w:rsidR="00432309" w:rsidRDefault="00432309" w:rsidP="00432309">
      <w:pPr>
        <w:pStyle w:val="ListParagraph"/>
        <w:numPr>
          <w:ilvl w:val="0"/>
          <w:numId w:val="47"/>
        </w:numPr>
      </w:pPr>
      <w:r>
        <w:t>poslije</w:t>
      </w:r>
      <w:r w:rsidR="003B046F">
        <w:t xml:space="preserve"> zareza</w:t>
      </w:r>
      <w:r>
        <w:t xml:space="preserve"> “,”,</w:t>
      </w:r>
      <w:r w:rsidR="0034490C">
        <w:t xml:space="preserve"> dvotačke</w:t>
      </w:r>
      <w:r>
        <w:t xml:space="preserve"> “:”,</w:t>
      </w:r>
      <w:r w:rsidR="0034490C">
        <w:t xml:space="preserve"> tačke sa zarezom “;” i zatvarajuće zagrade “)”</w:t>
      </w:r>
      <w:r>
        <w:t xml:space="preserve"> </w:t>
      </w:r>
    </w:p>
    <w:p w14:paraId="2843C860" w14:textId="16330EA6" w:rsidR="0034490C" w:rsidRDefault="0034490C" w:rsidP="00432309">
      <w:pPr>
        <w:pStyle w:val="ListParagraph"/>
        <w:numPr>
          <w:ilvl w:val="0"/>
          <w:numId w:val="47"/>
        </w:numPr>
      </w:pPr>
      <w:proofErr w:type="gramStart"/>
      <w:r>
        <w:t>sa</w:t>
      </w:r>
      <w:proofErr w:type="gramEnd"/>
      <w:r>
        <w:t xml:space="preserve"> obje strane dvostruke kose crte “//”, koja započinje komentar na kraju reda. Ovdje je dozvoljeno i više razmaka, da bi se poboljšala čitljivost koda</w:t>
      </w:r>
    </w:p>
    <w:p w14:paraId="3FC5A895" w14:textId="74FE5BAC" w:rsidR="0034490C" w:rsidRDefault="0034490C" w:rsidP="00432309">
      <w:pPr>
        <w:pStyle w:val="ListParagraph"/>
        <w:numPr>
          <w:ilvl w:val="0"/>
          <w:numId w:val="47"/>
        </w:numPr>
      </w:pPr>
      <w:r>
        <w:t xml:space="preserve">između tipa i </w:t>
      </w:r>
      <w:r w:rsidR="00B447F7">
        <w:t>naziva podatka</w:t>
      </w:r>
      <w:r>
        <w:t xml:space="preserve"> u deklaraciji</w:t>
      </w:r>
    </w:p>
    <w:p w14:paraId="1D3EA4EF" w14:textId="5AEDCB27" w:rsidR="00432309" w:rsidRPr="00CC3E81" w:rsidRDefault="003B046F" w:rsidP="003B046F">
      <w:pPr>
        <w:ind w:left="720"/>
      </w:pPr>
      <w:r>
        <w:t xml:space="preserve">Razmake ne koristiti </w:t>
      </w:r>
      <w:r w:rsidR="00432309">
        <w:t>između naziva metode i otvorene zagrade “(”</w:t>
      </w:r>
      <w:proofErr w:type="gramStart"/>
      <w:r w:rsidR="00432309">
        <w:t>,  za</w:t>
      </w:r>
      <w:proofErr w:type="gramEnd"/>
      <w:r w:rsidR="00432309">
        <w:t xml:space="preserve"> listu parametara</w:t>
      </w:r>
      <w:r>
        <w:t xml:space="preserve">. Takođe, unarne operatore, </w:t>
      </w:r>
      <w:proofErr w:type="gramStart"/>
      <w:r>
        <w:t>inkrement  i</w:t>
      </w:r>
      <w:proofErr w:type="gramEnd"/>
      <w:r>
        <w:t xml:space="preserve"> dekrement, ne treba odvajati razmakom od operanda.</w:t>
      </w:r>
    </w:p>
    <w:p w14:paraId="22138D01" w14:textId="77777777" w:rsidR="008D0C04" w:rsidRDefault="008D0C04" w:rsidP="008D0C04">
      <w:pPr>
        <w:pStyle w:val="Heading1"/>
      </w:pPr>
      <w:bookmarkStart w:id="18" w:name="_Toc123478496"/>
      <w:r>
        <w:t>Komentari</w:t>
      </w:r>
      <w:bookmarkEnd w:id="18"/>
    </w:p>
    <w:p w14:paraId="24700C0D" w14:textId="5625532A" w:rsidR="00C21D86" w:rsidRPr="00B827CD" w:rsidRDefault="00B827CD" w:rsidP="00C21D86">
      <w:pPr>
        <w:pStyle w:val="BodyText"/>
      </w:pPr>
      <w:proofErr w:type="gramStart"/>
      <w:r>
        <w:t xml:space="preserve">Pisanje komentara uz kod </w:t>
      </w:r>
      <w:r w:rsidR="00EF7D06">
        <w:t>predstavlja dobru praksu.</w:t>
      </w:r>
      <w:proofErr w:type="gramEnd"/>
      <w:r w:rsidR="00EF7D06">
        <w:t xml:space="preserve"> </w:t>
      </w:r>
      <w:proofErr w:type="gramStart"/>
      <w:r w:rsidR="00EF7D06">
        <w:t>Iako se nastoji da sam kod bude pregledan i lako razumljiv, određeni dijelovi koda su pogodni za dodatno pojašnjenje.</w:t>
      </w:r>
      <w:proofErr w:type="gramEnd"/>
      <w:r w:rsidR="00EF7D06">
        <w:t xml:space="preserve"> Ta pojašnjenja mogu biti “zlata vrijedna”</w:t>
      </w:r>
      <w:r w:rsidR="00F84207">
        <w:t>,</w:t>
      </w:r>
      <w:r w:rsidR="00EF7D06">
        <w:t xml:space="preserve"> kada različiti ljudi vrše određene izmjene u kodu, </w:t>
      </w:r>
      <w:proofErr w:type="gramStart"/>
      <w:r w:rsidR="00EF7D06">
        <w:t>ali</w:t>
      </w:r>
      <w:proofErr w:type="gramEnd"/>
      <w:r w:rsidR="00EF7D06">
        <w:t xml:space="preserve"> i prilikom održavanja cijelog softvera poslije nekog dužeg vremena.</w:t>
      </w:r>
      <w:r w:rsidR="00F84207">
        <w:t xml:space="preserve"> Kvalitetni komen</w:t>
      </w:r>
      <w:r w:rsidR="00D605BE">
        <w:t xml:space="preserve">tari </w:t>
      </w:r>
      <w:proofErr w:type="gramStart"/>
      <w:r w:rsidR="00D605BE">
        <w:t>će</w:t>
      </w:r>
      <w:proofErr w:type="gramEnd"/>
      <w:r w:rsidR="00D605BE">
        <w:t xml:space="preserve"> značajno poboljšati kod, ali učestalost komentara može da odražava loš kvalitet samog koda. </w:t>
      </w:r>
      <w:proofErr w:type="gramStart"/>
      <w:r w:rsidR="00D605BE">
        <w:t>Kada se osjeti potreba za pisanjem komentara, poželjno je razmisliti o izmjenama u kodu kako bi postao jasniji.</w:t>
      </w:r>
      <w:proofErr w:type="gramEnd"/>
    </w:p>
    <w:p w14:paraId="3A3E76C1" w14:textId="77777777" w:rsidR="007B4351" w:rsidRDefault="007B4351" w:rsidP="007B4351">
      <w:pPr>
        <w:pStyle w:val="Heading2"/>
      </w:pPr>
      <w:bookmarkStart w:id="19" w:name="_Toc123478497"/>
      <w:r>
        <w:t>Komentari dokumentacije</w:t>
      </w:r>
      <w:bookmarkEnd w:id="19"/>
    </w:p>
    <w:p w14:paraId="095E8F33" w14:textId="19FA3937" w:rsidR="007B4351" w:rsidRPr="00CA04CE" w:rsidRDefault="00276687" w:rsidP="00276687">
      <w:pPr>
        <w:ind w:left="720"/>
        <w:rPr>
          <w:lang w:val="sr-Latn-BA"/>
        </w:rPr>
      </w:pPr>
      <w:proofErr w:type="gramStart"/>
      <w:r>
        <w:t>Netrivijalne metode</w:t>
      </w:r>
      <w:r w:rsidR="00477632">
        <w:t>, klase, interfejse</w:t>
      </w:r>
      <w:r w:rsidR="009B61FA">
        <w:t xml:space="preserve"> je poželjno</w:t>
      </w:r>
      <w:r>
        <w:t xml:space="preserve"> opisati komentarima dokumentacije</w:t>
      </w:r>
      <w:r w:rsidR="00477632">
        <w:t>.</w:t>
      </w:r>
      <w:proofErr w:type="gramEnd"/>
      <w:r w:rsidR="00477632">
        <w:t xml:space="preserve"> </w:t>
      </w:r>
      <w:proofErr w:type="gramStart"/>
      <w:r w:rsidR="00477632">
        <w:t>Opisati jasno ulaz</w:t>
      </w:r>
      <w:r w:rsidR="00D605BE">
        <w:t xml:space="preserve"> i</w:t>
      </w:r>
      <w:r w:rsidR="00477632">
        <w:t xml:space="preserve"> izlaz</w:t>
      </w:r>
      <w:r w:rsidR="00EF7D06">
        <w:t xml:space="preserve"> (gdje je to primjenljivo), </w:t>
      </w:r>
      <w:r w:rsidR="00C44E9A">
        <w:rPr>
          <w:lang w:val="sr-Latn-BA"/>
        </w:rPr>
        <w:t>srpskim jezikom.</w:t>
      </w:r>
      <w:proofErr w:type="gramEnd"/>
      <w:r w:rsidR="00D605BE">
        <w:rPr>
          <w:lang w:val="sr-Latn-BA"/>
        </w:rPr>
        <w:t xml:space="preserve"> Ovaj tip komentara ima za cilj da opiše specifikaciju koda iz perspektive bez implementacije.</w:t>
      </w:r>
      <w:r w:rsidR="00EF7D06">
        <w:rPr>
          <w:lang w:val="sr-Latn-BA"/>
        </w:rPr>
        <w:t xml:space="preserve"> Okruženje Eclipse omogućava generisanje JavaDoc (Java dokumentacije). Počinju sa </w:t>
      </w:r>
      <w:r w:rsidR="00837E05">
        <w:t>“</w:t>
      </w:r>
      <w:r w:rsidR="00837E05" w:rsidRPr="00837E05">
        <w:rPr>
          <w:lang w:val="sr-Latn-BA"/>
        </w:rPr>
        <w:t>/*</w:t>
      </w:r>
      <w:r w:rsidR="00762E08">
        <w:rPr>
          <w:lang w:val="sr-Latn-BA"/>
        </w:rPr>
        <w:t>*</w:t>
      </w:r>
      <w:r w:rsidR="00837E05">
        <w:t>”</w:t>
      </w:r>
      <w:r w:rsidR="00837E05" w:rsidRPr="00837E05">
        <w:rPr>
          <w:lang w:val="sr-Latn-BA"/>
        </w:rPr>
        <w:t xml:space="preserve"> i završavaju se sa </w:t>
      </w:r>
      <w:r w:rsidR="00837E05">
        <w:t>“</w:t>
      </w:r>
      <w:r w:rsidR="00837E05" w:rsidRPr="00837E05">
        <w:rPr>
          <w:lang w:val="sr-Latn-BA"/>
        </w:rPr>
        <w:t>*/</w:t>
      </w:r>
      <w:r w:rsidR="00837E05">
        <w:t>”</w:t>
      </w:r>
      <w:r w:rsidR="00837E05">
        <w:rPr>
          <w:lang w:val="sr-Latn-BA"/>
        </w:rPr>
        <w:t>.</w:t>
      </w:r>
    </w:p>
    <w:p w14:paraId="0BA85D24" w14:textId="77777777" w:rsidR="007B4351" w:rsidRDefault="007B4351" w:rsidP="007B4351">
      <w:pPr>
        <w:pStyle w:val="Heading2"/>
      </w:pPr>
      <w:bookmarkStart w:id="20" w:name="_Toc123478498"/>
      <w:r>
        <w:lastRenderedPageBreak/>
        <w:t>Komentari implementacije</w:t>
      </w:r>
      <w:bookmarkEnd w:id="20"/>
    </w:p>
    <w:p w14:paraId="7D9194EE" w14:textId="39BD801D" w:rsidR="00837E05" w:rsidRDefault="007B4351" w:rsidP="007B4351">
      <w:pPr>
        <w:ind w:left="720"/>
      </w:pPr>
      <w:r>
        <w:t xml:space="preserve">Komentare implementacije koristiti </w:t>
      </w:r>
      <w:r w:rsidR="00276687">
        <w:t xml:space="preserve">da bi svrha koda bila jasna </w:t>
      </w:r>
      <w:proofErr w:type="gramStart"/>
      <w:r w:rsidR="00276687">
        <w:t>na</w:t>
      </w:r>
      <w:proofErr w:type="gramEnd"/>
      <w:r w:rsidR="00276687">
        <w:t xml:space="preserve"> prvi pogled, ili da </w:t>
      </w:r>
      <w:r w:rsidR="001068A7">
        <w:t>se pruži informacija</w:t>
      </w:r>
      <w:r w:rsidR="00276687">
        <w:t xml:space="preserve"> koja nije prisutna ili lako razumljiva u samom kodu. Komentare je potrebno </w:t>
      </w:r>
      <w:proofErr w:type="gramStart"/>
      <w:r w:rsidR="00276687">
        <w:t>na</w:t>
      </w:r>
      <w:proofErr w:type="gramEnd"/>
      <w:r w:rsidR="00276687">
        <w:t xml:space="preserve"> odgovarajući način odvojiti od samog koda.</w:t>
      </w:r>
      <w:r w:rsidR="00477632">
        <w:t xml:space="preserve"> </w:t>
      </w:r>
      <w:proofErr w:type="gramStart"/>
      <w:r w:rsidR="00477632">
        <w:t>Ne koristiti kosu crtu u</w:t>
      </w:r>
      <w:r w:rsidR="00C44E9A">
        <w:t>nutar</w:t>
      </w:r>
      <w:r w:rsidR="00477632">
        <w:t xml:space="preserve"> komentar</w:t>
      </w:r>
      <w:r w:rsidR="00C44E9A">
        <w:t>a</w:t>
      </w:r>
      <w:r w:rsidR="00477632">
        <w:t xml:space="preserve"> implementacije.</w:t>
      </w:r>
      <w:proofErr w:type="gramEnd"/>
      <w:r w:rsidR="00837E05">
        <w:t xml:space="preserve"> U Eclipse okruženju razlikujemo:</w:t>
      </w:r>
    </w:p>
    <w:p w14:paraId="5509D7BD" w14:textId="634072A0" w:rsidR="007B4351" w:rsidRDefault="00837E05" w:rsidP="00837E05">
      <w:pPr>
        <w:numPr>
          <w:ilvl w:val="0"/>
          <w:numId w:val="42"/>
        </w:numPr>
      </w:pPr>
      <w:r>
        <w:t xml:space="preserve">jednolinijske komentare: </w:t>
      </w:r>
      <w:r w:rsidRPr="00837E05">
        <w:t xml:space="preserve">počinju sa </w:t>
      </w:r>
      <w:r>
        <w:t>“</w:t>
      </w:r>
      <w:r w:rsidRPr="00837E05">
        <w:t>//</w:t>
      </w:r>
      <w:r>
        <w:t>”</w:t>
      </w:r>
      <w:r w:rsidRPr="00837E05">
        <w:t xml:space="preserve"> i idu do kraja linije koda</w:t>
      </w:r>
      <w:r>
        <w:t>,</w:t>
      </w:r>
    </w:p>
    <w:p w14:paraId="5A146511" w14:textId="4E259C2C" w:rsidR="00551044" w:rsidRPr="00551044" w:rsidRDefault="00837E05" w:rsidP="00C47422">
      <w:pPr>
        <w:pStyle w:val="BodyText"/>
        <w:numPr>
          <w:ilvl w:val="0"/>
          <w:numId w:val="42"/>
        </w:numPr>
      </w:pPr>
      <w:r w:rsidRPr="00837E05">
        <w:rPr>
          <w:lang w:val="sr-Latn-RS"/>
        </w:rPr>
        <w:t>višelinijske komentare počinju sa</w:t>
      </w:r>
      <w:r>
        <w:rPr>
          <w:lang w:val="sr-Latn-RS"/>
        </w:rPr>
        <w:t xml:space="preserve"> </w:t>
      </w:r>
      <w:r>
        <w:t>“</w:t>
      </w:r>
      <w:r w:rsidRPr="00837E05">
        <w:rPr>
          <w:lang w:val="sr-Latn-RS"/>
        </w:rPr>
        <w:t>/*</w:t>
      </w:r>
      <w:r>
        <w:t>”</w:t>
      </w:r>
      <w:r w:rsidRPr="00837E05">
        <w:rPr>
          <w:lang w:val="sr-Latn-RS"/>
        </w:rPr>
        <w:t xml:space="preserve"> i završavaju se sa </w:t>
      </w:r>
      <w:r>
        <w:t>“</w:t>
      </w:r>
      <w:r w:rsidRPr="00837E05">
        <w:rPr>
          <w:lang w:val="sr-Latn-RS"/>
        </w:rPr>
        <w:t>*/</w:t>
      </w:r>
      <w:r>
        <w:t>”</w:t>
      </w:r>
      <w:r>
        <w:rPr>
          <w:lang w:val="sr-Latn-RS"/>
        </w:rPr>
        <w:t>.</w:t>
      </w:r>
    </w:p>
    <w:p w14:paraId="3AF32378" w14:textId="0BBA0B65" w:rsidR="00551044" w:rsidRDefault="00551044" w:rsidP="00551044">
      <w:pPr>
        <w:pStyle w:val="Heading2"/>
      </w:pPr>
      <w:bookmarkStart w:id="21" w:name="_Toc123478499"/>
      <w:r>
        <w:t>Posebne oznake</w:t>
      </w:r>
      <w:bookmarkEnd w:id="21"/>
    </w:p>
    <w:p w14:paraId="5B762F4A" w14:textId="68B1746F" w:rsidR="00551044" w:rsidRDefault="00551044" w:rsidP="00551044">
      <w:pPr>
        <w:ind w:left="720"/>
      </w:pPr>
      <w:r>
        <w:t xml:space="preserve">Koristiti oznaku “XXX” u komentaru za dio koda koji nije adekvatan, </w:t>
      </w:r>
      <w:proofErr w:type="gramStart"/>
      <w:r>
        <w:t>ali</w:t>
      </w:r>
      <w:proofErr w:type="gramEnd"/>
      <w:r>
        <w:t xml:space="preserve"> radi.</w:t>
      </w:r>
    </w:p>
    <w:p w14:paraId="041AC7C4" w14:textId="5BBDC1C9" w:rsidR="00551044" w:rsidRPr="00551044" w:rsidRDefault="00551044" w:rsidP="00551044">
      <w:pPr>
        <w:ind w:left="720"/>
      </w:pPr>
      <w:r>
        <w:t xml:space="preserve">Koristiti </w:t>
      </w:r>
      <w:proofErr w:type="gramStart"/>
      <w:r>
        <w:t>oznaku  “</w:t>
      </w:r>
      <w:proofErr w:type="gramEnd"/>
      <w:r>
        <w:t>POPRAVITI” u komentaru za dio koda na kojem “puca” program.</w:t>
      </w:r>
    </w:p>
    <w:p w14:paraId="07064BB1" w14:textId="6CD2ECE3" w:rsidR="008D0C04" w:rsidRDefault="008D0C04" w:rsidP="000B68BB">
      <w:pPr>
        <w:pStyle w:val="Heading1"/>
      </w:pPr>
      <w:bookmarkStart w:id="22" w:name="_Toc123478500"/>
      <w:r>
        <w:t>Imenovanje</w:t>
      </w:r>
      <w:bookmarkEnd w:id="22"/>
    </w:p>
    <w:p w14:paraId="72D6ADA2" w14:textId="77777777" w:rsidR="000B68BB" w:rsidRPr="000B68BB" w:rsidRDefault="000B68BB" w:rsidP="000B68BB"/>
    <w:tbl>
      <w:tblPr>
        <w:tblW w:w="5294" w:type="pct"/>
        <w:tblBorders>
          <w:top w:val="single" w:sz="6" w:space="0" w:color="7A736E"/>
          <w:left w:val="single" w:sz="6" w:space="0" w:color="7A736E"/>
          <w:bottom w:val="single" w:sz="6" w:space="0" w:color="7A736E"/>
          <w:right w:val="single" w:sz="6" w:space="0" w:color="7A736E"/>
        </w:tblBorders>
        <w:shd w:val="clear" w:color="auto" w:fill="FBF9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4690"/>
        <w:gridCol w:w="3722"/>
      </w:tblGrid>
      <w:tr w:rsidR="001910DC" w:rsidRPr="00372A0C" w14:paraId="4891CAE1" w14:textId="77777777" w:rsidTr="00837E05">
        <w:trPr>
          <w:tblHeader/>
        </w:trPr>
        <w:tc>
          <w:tcPr>
            <w:tcW w:w="819" w:type="pct"/>
            <w:tcBorders>
              <w:top w:val="single" w:sz="6" w:space="0" w:color="8B8580"/>
              <w:left w:val="single" w:sz="6" w:space="0" w:color="8B8580"/>
              <w:bottom w:val="single" w:sz="6" w:space="0" w:color="auto"/>
              <w:right w:val="single" w:sz="6" w:space="0" w:color="8B8580"/>
            </w:tcBorders>
            <w:shd w:val="clear" w:color="auto" w:fill="E1DDD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D5F9FFD" w14:textId="77777777" w:rsidR="001910DC" w:rsidRPr="00372A0C" w:rsidRDefault="001910DC" w:rsidP="00837E05">
            <w:pPr>
              <w:widowControl/>
              <w:spacing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bookmarkStart w:id="23" w:name="15436"/>
            <w:bookmarkStart w:id="24" w:name="15405"/>
            <w:bookmarkEnd w:id="23"/>
            <w:bookmarkEnd w:id="24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Tip identifikatora</w:t>
            </w:r>
          </w:p>
        </w:tc>
        <w:tc>
          <w:tcPr>
            <w:tcW w:w="2331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E1DDD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58899BBA" w14:textId="77777777" w:rsidR="001910DC" w:rsidRPr="00372A0C" w:rsidRDefault="001910DC" w:rsidP="00837E05">
            <w:pPr>
              <w:widowControl/>
              <w:spacing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Pravila imenovanja</w:t>
            </w:r>
          </w:p>
        </w:tc>
        <w:tc>
          <w:tcPr>
            <w:tcW w:w="1850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E1DDD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32282149" w14:textId="77777777" w:rsidR="001910DC" w:rsidRPr="00372A0C" w:rsidRDefault="001910DC" w:rsidP="00837E05">
            <w:pPr>
              <w:widowControl/>
              <w:spacing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bookmarkStart w:id="25" w:name="15409"/>
            <w:bookmarkEnd w:id="25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Primjeri</w:t>
            </w:r>
          </w:p>
        </w:tc>
      </w:tr>
      <w:tr w:rsidR="001910DC" w:rsidRPr="00372A0C" w14:paraId="2FA58791" w14:textId="77777777" w:rsidTr="00837E05">
        <w:tc>
          <w:tcPr>
            <w:tcW w:w="819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1C210005" w14:textId="1EE40C85" w:rsidR="001910DC" w:rsidRPr="0011145A" w:rsidRDefault="00C44E9A" w:rsidP="00837E05">
            <w:pPr>
              <w:widowControl/>
              <w:spacing w:line="240" w:lineRule="auto"/>
              <w:rPr>
                <w:color w:val="161513"/>
              </w:rPr>
            </w:pPr>
            <w:r>
              <w:rPr>
                <w:color w:val="161513"/>
              </w:rPr>
              <w:t>Paketi</w:t>
            </w:r>
          </w:p>
        </w:tc>
        <w:tc>
          <w:tcPr>
            <w:tcW w:w="2331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390A70F8" w14:textId="5492D55E" w:rsidR="001910DC" w:rsidRPr="0011145A" w:rsidRDefault="001910DC" w:rsidP="00837E05">
            <w:pPr>
              <w:widowControl/>
              <w:spacing w:line="240" w:lineRule="auto"/>
              <w:rPr>
                <w:color w:val="161513"/>
                <w:lang w:val="sr-Latn-BA"/>
              </w:rPr>
            </w:pPr>
            <w:bookmarkStart w:id="26" w:name="34793"/>
            <w:bookmarkStart w:id="27" w:name="28865"/>
            <w:bookmarkEnd w:id="26"/>
            <w:bookmarkEnd w:id="27"/>
            <w:r w:rsidRPr="0011145A">
              <w:rPr>
                <w:color w:val="161513"/>
              </w:rPr>
              <w:t>Prefiks unikatnog imena paketa se uvijek pi</w:t>
            </w:r>
            <w:r w:rsidRPr="0011145A">
              <w:rPr>
                <w:color w:val="161513"/>
                <w:lang w:val="sr-Latn-BA"/>
              </w:rPr>
              <w:t xml:space="preserve">še svim malim ASCII slovima. </w:t>
            </w:r>
            <w:r w:rsidR="00837E05">
              <w:rPr>
                <w:color w:val="161513"/>
                <w:lang w:val="sr-Latn-BA"/>
              </w:rPr>
              <w:t xml:space="preserve">Koriste se obrnuti domeni. </w:t>
            </w:r>
            <w:r w:rsidR="00837E05">
              <w:rPr>
                <w:color w:val="303030"/>
                <w:lang w:eastAsia="sr-Latn-RS"/>
              </w:rPr>
              <w:t>U</w:t>
            </w:r>
            <w:r w:rsidR="00172640">
              <w:rPr>
                <w:color w:val="303030"/>
                <w:lang w:eastAsia="sr-Latn-RS"/>
              </w:rPr>
              <w:t xml:space="preserve"> slucaju da postoje ključne riječi sadrž</w:t>
            </w:r>
            <w:r w:rsidR="00837E05" w:rsidRPr="00126216">
              <w:rPr>
                <w:color w:val="303030"/>
                <w:lang w:eastAsia="sr-Latn-RS"/>
              </w:rPr>
              <w:t>ane u imenu domene, ili ime počinje brojem, tada se ispred ubacuje znak </w:t>
            </w:r>
            <w:proofErr w:type="gramStart"/>
            <w:r w:rsidR="00837E05">
              <w:rPr>
                <w:color w:val="303030"/>
                <w:lang w:eastAsia="sr-Latn-RS"/>
              </w:rPr>
              <w:t>“</w:t>
            </w:r>
            <w:r w:rsidR="008F5E58">
              <w:rPr>
                <w:color w:val="303030"/>
                <w:lang w:eastAsia="sr-Latn-RS"/>
              </w:rPr>
              <w:t xml:space="preserve"> </w:t>
            </w:r>
            <w:r w:rsidR="00837E05">
              <w:rPr>
                <w:color w:val="303030"/>
                <w:lang w:eastAsia="sr-Latn-RS"/>
              </w:rPr>
              <w:t>”</w:t>
            </w:r>
            <w:proofErr w:type="gramEnd"/>
            <w:r w:rsidR="00837E05">
              <w:rPr>
                <w:color w:val="303030"/>
                <w:lang w:eastAsia="sr-Latn-RS"/>
              </w:rPr>
              <w:t>.</w:t>
            </w:r>
          </w:p>
        </w:tc>
        <w:tc>
          <w:tcPr>
            <w:tcW w:w="1850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09CB9ED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bookmarkStart w:id="28" w:name="34962"/>
            <w:bookmarkEnd w:id="28"/>
            <w:r w:rsidRPr="0011145A">
              <w:rPr>
                <w:color w:val="161513"/>
              </w:rPr>
              <w:t>com.sun.eng</w:t>
            </w:r>
          </w:p>
          <w:p w14:paraId="77959F26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bookmarkStart w:id="29" w:name="34966"/>
            <w:bookmarkEnd w:id="29"/>
            <w:r w:rsidRPr="0011145A">
              <w:rPr>
                <w:color w:val="161513"/>
              </w:rPr>
              <w:t>com.apple.quicktime.v2</w:t>
            </w:r>
          </w:p>
          <w:p w14:paraId="42075DC8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bookmarkStart w:id="30" w:name="28894"/>
            <w:bookmarkStart w:id="31" w:name="34967"/>
            <w:bookmarkEnd w:id="30"/>
            <w:bookmarkEnd w:id="31"/>
            <w:r w:rsidRPr="0011145A">
              <w:rPr>
                <w:color w:val="161513"/>
              </w:rPr>
              <w:t>edu.cmu.cs.bovik.cheese</w:t>
            </w:r>
          </w:p>
        </w:tc>
      </w:tr>
      <w:tr w:rsidR="001910DC" w:rsidRPr="00372A0C" w14:paraId="5C5B722C" w14:textId="77777777" w:rsidTr="00837E05">
        <w:tc>
          <w:tcPr>
            <w:tcW w:w="819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C4E8B35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bookmarkStart w:id="32" w:name="15411"/>
            <w:bookmarkEnd w:id="32"/>
            <w:r w:rsidRPr="0011145A">
              <w:rPr>
                <w:color w:val="161513"/>
              </w:rPr>
              <w:t>Klase</w:t>
            </w:r>
          </w:p>
        </w:tc>
        <w:tc>
          <w:tcPr>
            <w:tcW w:w="2331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C3F5FAB" w14:textId="27902C6B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bookmarkStart w:id="33" w:name="15413"/>
            <w:bookmarkEnd w:id="33"/>
            <w:r w:rsidRPr="0011145A">
              <w:rPr>
                <w:color w:val="161513"/>
              </w:rPr>
              <w:t>Klasna imena trebaju biti imenice, sa prvim slovom svake riječi velikim. Koristiti čitave riječi, a ne skraćenice (osim ako su skraćenice poznatije kao takve npr. URL ili HTML).</w:t>
            </w:r>
            <w:r w:rsidR="00837E05">
              <w:rPr>
                <w:color w:val="161513"/>
              </w:rPr>
              <w:t xml:space="preserve"> Svaka sljedeća riječ počinje velikim slovom.</w:t>
            </w:r>
          </w:p>
        </w:tc>
        <w:tc>
          <w:tcPr>
            <w:tcW w:w="1850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56462738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bookmarkStart w:id="34" w:name="15415"/>
            <w:bookmarkEnd w:id="34"/>
            <w:r w:rsidRPr="0011145A">
              <w:rPr>
                <w:color w:val="161513"/>
              </w:rPr>
              <w:t>class Raster;</w:t>
            </w:r>
            <w:r w:rsidRPr="0011145A">
              <w:rPr>
                <w:color w:val="161513"/>
              </w:rPr>
              <w:br/>
              <w:t>class ImageSprite;</w:t>
            </w:r>
          </w:p>
        </w:tc>
      </w:tr>
      <w:tr w:rsidR="001910DC" w:rsidRPr="00372A0C" w14:paraId="0F0C0B5A" w14:textId="77777777" w:rsidTr="00837E05">
        <w:tc>
          <w:tcPr>
            <w:tcW w:w="819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3B37F23A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bookmarkStart w:id="35" w:name="15417"/>
            <w:bookmarkEnd w:id="35"/>
            <w:r w:rsidRPr="0011145A">
              <w:rPr>
                <w:color w:val="161513"/>
              </w:rPr>
              <w:t>Interfejsi</w:t>
            </w:r>
          </w:p>
        </w:tc>
        <w:tc>
          <w:tcPr>
            <w:tcW w:w="2331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C5478A7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bookmarkStart w:id="36" w:name="15419"/>
            <w:bookmarkEnd w:id="36"/>
            <w:r w:rsidRPr="0011145A">
              <w:rPr>
                <w:color w:val="161513"/>
              </w:rPr>
              <w:t>Imena interfejsa treba pisati kao i imena klasa.</w:t>
            </w:r>
          </w:p>
        </w:tc>
        <w:tc>
          <w:tcPr>
            <w:tcW w:w="1850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FA599D9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bookmarkStart w:id="37" w:name="15421"/>
            <w:bookmarkEnd w:id="37"/>
            <w:r w:rsidRPr="0011145A">
              <w:rPr>
                <w:color w:val="161513"/>
              </w:rPr>
              <w:t>interface RasterDelegate;</w:t>
            </w:r>
            <w:r w:rsidRPr="0011145A">
              <w:rPr>
                <w:color w:val="161513"/>
              </w:rPr>
              <w:br/>
              <w:t>interface Storing;</w:t>
            </w:r>
          </w:p>
        </w:tc>
      </w:tr>
      <w:tr w:rsidR="001910DC" w:rsidRPr="00372A0C" w14:paraId="55769AED" w14:textId="77777777" w:rsidTr="00837E05">
        <w:tc>
          <w:tcPr>
            <w:tcW w:w="819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5C1C365D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bookmarkStart w:id="38" w:name="15423"/>
            <w:bookmarkEnd w:id="38"/>
            <w:r w:rsidRPr="0011145A">
              <w:rPr>
                <w:color w:val="161513"/>
              </w:rPr>
              <w:t>Metode</w:t>
            </w:r>
          </w:p>
        </w:tc>
        <w:tc>
          <w:tcPr>
            <w:tcW w:w="2331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415E703E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bookmarkStart w:id="39" w:name="15425"/>
            <w:bookmarkEnd w:id="39"/>
            <w:r w:rsidRPr="0011145A">
              <w:rPr>
                <w:color w:val="161513"/>
              </w:rPr>
              <w:t>Metode moraju biti glagoli, sa malim početnim slovom prve riječi, a sa velikim početnim slovom ostalih riječi.</w:t>
            </w:r>
          </w:p>
        </w:tc>
        <w:tc>
          <w:tcPr>
            <w:tcW w:w="1850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5F04C7EC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bookmarkStart w:id="40" w:name="15427"/>
            <w:bookmarkEnd w:id="40"/>
            <w:r w:rsidRPr="0011145A">
              <w:rPr>
                <w:color w:val="161513"/>
              </w:rPr>
              <w:t>run();</w:t>
            </w:r>
            <w:r w:rsidRPr="0011145A">
              <w:rPr>
                <w:color w:val="161513"/>
              </w:rPr>
              <w:br/>
              <w:t>runFast();</w:t>
            </w:r>
            <w:r w:rsidRPr="0011145A">
              <w:rPr>
                <w:color w:val="161513"/>
              </w:rPr>
              <w:br/>
              <w:t>getBackground();</w:t>
            </w:r>
          </w:p>
        </w:tc>
      </w:tr>
      <w:tr w:rsidR="001910DC" w:rsidRPr="00372A0C" w14:paraId="0E5AC87A" w14:textId="77777777" w:rsidTr="00837E05">
        <w:tc>
          <w:tcPr>
            <w:tcW w:w="819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222490B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r w:rsidRPr="0011145A">
              <w:rPr>
                <w:color w:val="161513"/>
              </w:rPr>
              <w:t>Promjenljive</w:t>
            </w:r>
          </w:p>
        </w:tc>
        <w:tc>
          <w:tcPr>
            <w:tcW w:w="2331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85907C2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r w:rsidRPr="0011145A">
              <w:rPr>
                <w:color w:val="161513"/>
              </w:rPr>
              <w:t>Promjenljive pisati sa istim pravilima kao i metode.</w:t>
            </w:r>
          </w:p>
          <w:p w14:paraId="4A8B725F" w14:textId="438AC514" w:rsidR="001910DC" w:rsidRPr="0011145A" w:rsidRDefault="001910DC" w:rsidP="00837E05">
            <w:pPr>
              <w:widowControl/>
              <w:spacing w:line="240" w:lineRule="auto"/>
              <w:rPr>
                <w:color w:val="161513"/>
                <w:lang w:val="sr-Latn-BA"/>
              </w:rPr>
            </w:pPr>
            <w:r w:rsidRPr="0011145A">
              <w:rPr>
                <w:color w:val="161513"/>
              </w:rPr>
              <w:t>Imena trebaju biti kratka ali zna</w:t>
            </w:r>
            <w:r w:rsidR="00837E05">
              <w:rPr>
                <w:color w:val="161513"/>
                <w:lang w:val="sr-Latn-BA"/>
              </w:rPr>
              <w:t>čajn</w:t>
            </w:r>
            <w:r w:rsidR="00536141">
              <w:rPr>
                <w:color w:val="161513"/>
                <w:lang w:val="sr-Latn-BA"/>
              </w:rPr>
              <w:t>a</w:t>
            </w:r>
            <w:r w:rsidR="00837E05">
              <w:rPr>
                <w:color w:val="161513"/>
                <w:lang w:val="sr-Latn-BA"/>
              </w:rPr>
              <w:t>,</w:t>
            </w:r>
            <w:r w:rsidRPr="0011145A">
              <w:rPr>
                <w:color w:val="161513"/>
                <w:lang w:val="sr-Latn-BA"/>
              </w:rPr>
              <w:t xml:space="preserve"> tj. ono što promjenljiva predstavlja treba biti jasno na prvi pogled. Imena dužine jednog karaktera izbjegavati, osim kod privremenih promjenljivih</w:t>
            </w:r>
            <w:r w:rsidR="00837E05">
              <w:rPr>
                <w:color w:val="161513"/>
                <w:lang w:val="sr-Latn-BA"/>
              </w:rPr>
              <w:t xml:space="preserve"> (npr. brojača)</w:t>
            </w:r>
            <w:r w:rsidRPr="0011145A">
              <w:rPr>
                <w:color w:val="161513"/>
                <w:lang w:val="sr-Latn-BA"/>
              </w:rPr>
              <w:t>.</w:t>
            </w:r>
          </w:p>
        </w:tc>
        <w:tc>
          <w:tcPr>
            <w:tcW w:w="1850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2AF78A2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r w:rsidRPr="0011145A">
              <w:rPr>
                <w:color w:val="161513"/>
              </w:rPr>
              <w:t>int              i;</w:t>
            </w:r>
          </w:p>
          <w:p w14:paraId="00B3BBB1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r w:rsidRPr="0011145A">
              <w:rPr>
                <w:color w:val="161513"/>
              </w:rPr>
              <w:t>char            c;</w:t>
            </w:r>
          </w:p>
          <w:p w14:paraId="0A342ACE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r w:rsidRPr="0011145A">
              <w:rPr>
                <w:color w:val="161513"/>
              </w:rPr>
              <w:t>float           myWidth;</w:t>
            </w:r>
          </w:p>
        </w:tc>
      </w:tr>
      <w:tr w:rsidR="001910DC" w:rsidRPr="00372A0C" w14:paraId="20EB71E5" w14:textId="77777777" w:rsidTr="00837E05">
        <w:tc>
          <w:tcPr>
            <w:tcW w:w="819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4BC9B2AB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bookmarkStart w:id="41" w:name="15429"/>
            <w:bookmarkEnd w:id="41"/>
            <w:r w:rsidRPr="0011145A">
              <w:rPr>
                <w:color w:val="161513"/>
              </w:rPr>
              <w:t>Konstante</w:t>
            </w:r>
          </w:p>
        </w:tc>
        <w:tc>
          <w:tcPr>
            <w:tcW w:w="2331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13D8311D" w14:textId="1D628654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bookmarkStart w:id="42" w:name="15438"/>
            <w:bookmarkEnd w:id="42"/>
            <w:r w:rsidRPr="0011145A">
              <w:rPr>
                <w:color w:val="161513"/>
              </w:rPr>
              <w:t>Imena promjenljivih deklarisanih kao klasne konstante p</w:t>
            </w:r>
            <w:r w:rsidR="00837E05">
              <w:rPr>
                <w:color w:val="161513"/>
              </w:rPr>
              <w:t>išu se sa svim velikim slovima i</w:t>
            </w:r>
            <w:r w:rsidRPr="0011145A">
              <w:rPr>
                <w:color w:val="161513"/>
              </w:rPr>
              <w:t xml:space="preserve"> rij</w:t>
            </w:r>
            <w:r w:rsidR="008F5E58">
              <w:rPr>
                <w:color w:val="161513"/>
              </w:rPr>
              <w:t>ečima odvojenim donjom crtom (“_</w:t>
            </w:r>
            <w:r w:rsidRPr="0011145A">
              <w:rPr>
                <w:color w:val="161513"/>
              </w:rPr>
              <w:t>”).</w:t>
            </w:r>
          </w:p>
        </w:tc>
        <w:tc>
          <w:tcPr>
            <w:tcW w:w="1850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7E0DF61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bookmarkStart w:id="43" w:name="15440"/>
            <w:bookmarkEnd w:id="43"/>
            <w:r w:rsidRPr="0011145A">
              <w:rPr>
                <w:color w:val="161513"/>
              </w:rPr>
              <w:t>static final int MIN_WIDTH = 4;</w:t>
            </w:r>
          </w:p>
          <w:p w14:paraId="38E66EC5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bookmarkStart w:id="44" w:name="18753"/>
            <w:bookmarkEnd w:id="44"/>
            <w:r w:rsidRPr="0011145A">
              <w:rPr>
                <w:color w:val="161513"/>
              </w:rPr>
              <w:t>static final int MAX_WIDTH = 999;</w:t>
            </w:r>
          </w:p>
          <w:p w14:paraId="7B344FEF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bookmarkStart w:id="45" w:name="33897"/>
            <w:bookmarkEnd w:id="45"/>
            <w:r w:rsidRPr="0011145A">
              <w:rPr>
                <w:color w:val="161513"/>
              </w:rPr>
              <w:t>static final int GET_THE_CPU = 1;</w:t>
            </w:r>
          </w:p>
        </w:tc>
      </w:tr>
    </w:tbl>
    <w:p w14:paraId="283786BD" w14:textId="77777777" w:rsidR="00276687" w:rsidRPr="00276687" w:rsidRDefault="00276687" w:rsidP="00276687">
      <w:pPr>
        <w:pStyle w:val="BodyText"/>
      </w:pPr>
    </w:p>
    <w:p w14:paraId="7538C1C5" w14:textId="77777777" w:rsidR="00772194" w:rsidRDefault="008D0C04">
      <w:pPr>
        <w:pStyle w:val="Heading1"/>
      </w:pPr>
      <w:bookmarkStart w:id="46" w:name="_Toc123478501"/>
      <w:r>
        <w:t>Deklaracije</w:t>
      </w:r>
      <w:bookmarkEnd w:id="46"/>
    </w:p>
    <w:p w14:paraId="37841B75" w14:textId="729C2D6A" w:rsidR="007B4351" w:rsidRPr="007B4351" w:rsidRDefault="001068A7" w:rsidP="007B4351">
      <w:pPr>
        <w:pStyle w:val="BodyText"/>
      </w:pPr>
      <w:proofErr w:type="gramStart"/>
      <w:r>
        <w:t>Pisati jednu deklaraciju</w:t>
      </w:r>
      <w:r w:rsidR="007B4351">
        <w:t xml:space="preserve"> po liniji</w:t>
      </w:r>
      <w:r w:rsidR="00B01294">
        <w:t xml:space="preserve"> radi lak</w:t>
      </w:r>
      <w:r w:rsidR="001910DC">
        <w:rPr>
          <w:lang w:val="sr-Latn-BA"/>
        </w:rPr>
        <w:t>še</w:t>
      </w:r>
      <w:r w:rsidR="00B01294">
        <w:t>g pisanja komentara</w:t>
      </w:r>
      <w:r w:rsidR="007B4351">
        <w:t>.</w:t>
      </w:r>
      <w:proofErr w:type="gramEnd"/>
    </w:p>
    <w:p w14:paraId="0389C1A8" w14:textId="1DFDBAA7" w:rsidR="00B01294" w:rsidRDefault="00AC28D1" w:rsidP="00B01294">
      <w:pPr>
        <w:pStyle w:val="BodyText"/>
      </w:pPr>
      <w:r>
        <w:rPr>
          <w:noProof/>
          <w:lang w:val="en-GB" w:eastAsia="en-GB"/>
        </w:rPr>
        <w:drawing>
          <wp:inline distT="0" distB="0" distL="0" distR="0" wp14:anchorId="624FAE64" wp14:editId="3A3BAA36">
            <wp:extent cx="5932805" cy="314325"/>
            <wp:effectExtent l="0" t="0" r="0" b="9525"/>
            <wp:docPr id="16" name="Picture 1" descr="Snimak ekrana 2022-05-05 214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imak ekrana 2022-05-05 2145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4CBE" w14:textId="77777777" w:rsidR="00C33656" w:rsidRDefault="00C33656" w:rsidP="00B01294">
      <w:pPr>
        <w:pStyle w:val="BodyText"/>
      </w:pPr>
    </w:p>
    <w:p w14:paraId="1C87C80D" w14:textId="77777777" w:rsidR="00C33656" w:rsidRDefault="00C33656" w:rsidP="00B01294">
      <w:pPr>
        <w:pStyle w:val="BodyText"/>
      </w:pPr>
    </w:p>
    <w:p w14:paraId="201268F3" w14:textId="77777777" w:rsidR="00C33656" w:rsidRDefault="00C33656" w:rsidP="00B01294">
      <w:pPr>
        <w:pStyle w:val="BodyText"/>
      </w:pPr>
    </w:p>
    <w:p w14:paraId="56D6FB68" w14:textId="77777777" w:rsidR="00B01294" w:rsidRDefault="00B01294" w:rsidP="00B01294">
      <w:pPr>
        <w:pStyle w:val="BodyText"/>
      </w:pPr>
      <w:r>
        <w:lastRenderedPageBreak/>
        <w:t xml:space="preserve">Deklaracija se piše </w:t>
      </w:r>
      <w:proofErr w:type="gramStart"/>
      <w:r>
        <w:t>na</w:t>
      </w:r>
      <w:proofErr w:type="gramEnd"/>
      <w:r w:rsidR="006A65A8">
        <w:t xml:space="preserve"> </w:t>
      </w:r>
      <w:r>
        <w:t>početku bloka koda.</w:t>
      </w:r>
    </w:p>
    <w:p w14:paraId="1077B986" w14:textId="57D44922" w:rsidR="00B01294" w:rsidRDefault="00AC28D1" w:rsidP="00B01294">
      <w:pPr>
        <w:pStyle w:val="BodyText"/>
      </w:pPr>
      <w:r>
        <w:rPr>
          <w:noProof/>
          <w:lang w:val="en-GB" w:eastAsia="en-GB"/>
        </w:rPr>
        <w:drawing>
          <wp:inline distT="0" distB="0" distL="0" distR="0" wp14:anchorId="25E22BA4" wp14:editId="13CA6D6A">
            <wp:extent cx="5523230" cy="1097280"/>
            <wp:effectExtent l="0" t="0" r="1270" b="7620"/>
            <wp:docPr id="2" name="Picture 2" descr="Snimak ekrana 2022-05-05 215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imak ekrana 2022-05-05 2154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FD01" w14:textId="3C421AA1" w:rsidR="00B01294" w:rsidRDefault="00B01294" w:rsidP="00B01294">
      <w:pPr>
        <w:pStyle w:val="BodyText"/>
      </w:pPr>
      <w:proofErr w:type="gramStart"/>
      <w:r>
        <w:t>Jedini izuzetak ovo</w:t>
      </w:r>
      <w:r w:rsidR="00401916">
        <w:t>g</w:t>
      </w:r>
      <w:r>
        <w:t xml:space="preserve"> pravila je</w:t>
      </w:r>
      <w:r w:rsidR="00386A2A">
        <w:t xml:space="preserve"> deklaracija brojača u</w:t>
      </w:r>
      <w:r>
        <w:t xml:space="preserve"> for </w:t>
      </w:r>
      <w:r w:rsidR="00386A2A">
        <w:t>petlji</w:t>
      </w:r>
      <w:r w:rsidR="001910DC">
        <w:t>.</w:t>
      </w:r>
      <w:proofErr w:type="gramEnd"/>
    </w:p>
    <w:p w14:paraId="2C3AF977" w14:textId="5F83EC83" w:rsidR="00B01294" w:rsidRDefault="00AC28D1" w:rsidP="00B01294">
      <w:pPr>
        <w:pStyle w:val="BodyText"/>
      </w:pPr>
      <w:r>
        <w:rPr>
          <w:noProof/>
          <w:lang w:val="en-GB" w:eastAsia="en-GB"/>
        </w:rPr>
        <w:drawing>
          <wp:inline distT="0" distB="0" distL="0" distR="0" wp14:anchorId="70B0E8F9" wp14:editId="3CFA0AFA">
            <wp:extent cx="5486400" cy="446405"/>
            <wp:effectExtent l="0" t="0" r="0" b="0"/>
            <wp:docPr id="3" name="Picture 3" descr="Snimak ekrana 2022-05-05 215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nimak ekrana 2022-05-05 2158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1057F" w14:textId="77777777" w:rsidR="00B01294" w:rsidRDefault="00B01294" w:rsidP="00B01294">
      <w:pPr>
        <w:pStyle w:val="BodyText"/>
      </w:pPr>
      <w:proofErr w:type="gramStart"/>
      <w:r>
        <w:t>Zabranjene su lokalne deklaracije koje skrivaju globalne.</w:t>
      </w:r>
      <w:proofErr w:type="gramEnd"/>
    </w:p>
    <w:p w14:paraId="09BCCCFB" w14:textId="0FD4AB6D" w:rsidR="00B01294" w:rsidRDefault="00AC28D1" w:rsidP="00B01294">
      <w:pPr>
        <w:pStyle w:val="BodyText"/>
      </w:pPr>
      <w:r>
        <w:rPr>
          <w:noProof/>
          <w:lang w:val="en-GB" w:eastAsia="en-GB"/>
        </w:rPr>
        <w:drawing>
          <wp:inline distT="0" distB="0" distL="0" distR="0" wp14:anchorId="4DE693B7" wp14:editId="69196F6E">
            <wp:extent cx="5391150" cy="1214120"/>
            <wp:effectExtent l="0" t="0" r="0" b="5080"/>
            <wp:docPr id="4" name="Picture 4" descr="Snimak ekrana 2022-05-05 22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nimak ekrana 2022-05-05 2212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065C4" w14:textId="7BE89A34" w:rsidR="00B01294" w:rsidRDefault="00EA09EB" w:rsidP="00B01294">
      <w:pPr>
        <w:pStyle w:val="BodyText"/>
      </w:pPr>
      <w:r>
        <w:t xml:space="preserve">Prilikom deklarisanja klasa, </w:t>
      </w:r>
      <w:r w:rsidR="00B01294">
        <w:t>interfejsa</w:t>
      </w:r>
      <w:r>
        <w:t xml:space="preserve"> i metoda</w:t>
      </w:r>
      <w:r w:rsidR="00B01294">
        <w:t xml:space="preserve"> </w:t>
      </w:r>
      <w:r>
        <w:t>otvorena</w:t>
      </w:r>
      <w:r w:rsidR="00B01294">
        <w:t xml:space="preserve"> viti</w:t>
      </w:r>
      <w:r>
        <w:t>časta zagrada</w:t>
      </w:r>
      <w:r w:rsidR="00401916">
        <w:t xml:space="preserve"> “{</w:t>
      </w:r>
      <w:proofErr w:type="gramStart"/>
      <w:r w:rsidR="00401916">
        <w:t>“</w:t>
      </w:r>
      <w:r>
        <w:t xml:space="preserve"> se</w:t>
      </w:r>
      <w:proofErr w:type="gramEnd"/>
      <w:r>
        <w:t xml:space="preserve"> nalazi u istoj liniji</w:t>
      </w:r>
      <w:r w:rsidR="00401916">
        <w:t xml:space="preserve"> odmah  poslije</w:t>
      </w:r>
      <w:r w:rsidR="00B01294">
        <w:t xml:space="preserve"> deklaracije.</w:t>
      </w:r>
      <w:r w:rsidR="00C86434">
        <w:t xml:space="preserve"> </w:t>
      </w:r>
      <w:r w:rsidR="00B01294">
        <w:t xml:space="preserve">Zatvorena </w:t>
      </w:r>
      <w:r w:rsidR="00401916">
        <w:t>vitičasta zagrada “}”</w:t>
      </w:r>
      <w:r w:rsidR="00B01294">
        <w:t xml:space="preserve"> stoji </w:t>
      </w:r>
      <w:proofErr w:type="gramStart"/>
      <w:r w:rsidR="00B01294">
        <w:t>sama</w:t>
      </w:r>
      <w:proofErr w:type="gramEnd"/>
      <w:r w:rsidR="00B01294">
        <w:t xml:space="preserve"> na kraju klase, osim ako je tijelo prazno</w:t>
      </w:r>
      <w:r w:rsidR="001910DC">
        <w:t>,</w:t>
      </w:r>
      <w:r w:rsidR="00B01294">
        <w:t xml:space="preserve"> onda se piše odmah posl</w:t>
      </w:r>
      <w:r w:rsidR="001910DC">
        <w:t>ije</w:t>
      </w:r>
      <w:r w:rsidR="00401916">
        <w:t xml:space="preserve"> otvorene vitičaste zagrade “</w:t>
      </w:r>
      <w:r w:rsidR="00B01294">
        <w:t>{</w:t>
      </w:r>
      <w:r w:rsidR="00401916">
        <w:t>“</w:t>
      </w:r>
      <w:r w:rsidR="00B01294">
        <w:t>.</w:t>
      </w:r>
      <w:r>
        <w:t xml:space="preserve"> </w:t>
      </w:r>
    </w:p>
    <w:p w14:paraId="2F1CECF7" w14:textId="2AC8BACC" w:rsidR="00B01294" w:rsidRDefault="00AC28D1" w:rsidP="00B01294">
      <w:pPr>
        <w:pStyle w:val="BodyText"/>
      </w:pPr>
      <w:r>
        <w:rPr>
          <w:noProof/>
          <w:lang w:val="en-GB" w:eastAsia="en-GB"/>
        </w:rPr>
        <w:drawing>
          <wp:inline distT="0" distB="0" distL="0" distR="0" wp14:anchorId="21BDA5AE" wp14:editId="732D454E">
            <wp:extent cx="4842510" cy="739140"/>
            <wp:effectExtent l="0" t="0" r="0" b="3810"/>
            <wp:docPr id="5" name="Picture 5" descr="Snimak ekrana 2022-05-05 221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nimak ekrana 2022-05-05 2219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22282" w14:textId="0DF48B59" w:rsidR="007D73A2" w:rsidRDefault="007D73A2" w:rsidP="00B01294">
      <w:pPr>
        <w:pStyle w:val="BodyText"/>
      </w:pPr>
      <w:r>
        <w:rPr>
          <w:noProof/>
          <w:lang w:val="en-GB" w:eastAsia="en-GB"/>
        </w:rPr>
        <w:drawing>
          <wp:inline distT="0" distB="0" distL="0" distR="0" wp14:anchorId="79928283" wp14:editId="0F06FF44">
            <wp:extent cx="4228185" cy="797357"/>
            <wp:effectExtent l="0" t="0" r="127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grade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602" cy="79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9A57" w14:textId="70B5F011" w:rsidR="00376400" w:rsidRDefault="002B450D" w:rsidP="00376400">
      <w:pPr>
        <w:pStyle w:val="Heading1"/>
      </w:pPr>
      <w:bookmarkStart w:id="47" w:name="_Toc123478502"/>
      <w:r>
        <w:t>Inicijalizacije</w:t>
      </w:r>
      <w:bookmarkEnd w:id="47"/>
    </w:p>
    <w:p w14:paraId="786CBD64" w14:textId="606DA4C8" w:rsidR="00376400" w:rsidRPr="00376400" w:rsidRDefault="00376400" w:rsidP="00376400">
      <w:pPr>
        <w:ind w:left="720"/>
      </w:pPr>
      <w:proofErr w:type="gramStart"/>
      <w:r>
        <w:t>Inicijalizovati lokalne promjenljive odmah nakon deklaracije.</w:t>
      </w:r>
      <w:proofErr w:type="gramEnd"/>
      <w:r>
        <w:t xml:space="preserve"> Jedini razlog, da se promjenljiva ne inicijalizuje tamo gdje je deklarisana, je kada početna vrijednost zavisi </w:t>
      </w:r>
      <w:proofErr w:type="gramStart"/>
      <w:r>
        <w:t>od</w:t>
      </w:r>
      <w:proofErr w:type="gramEnd"/>
      <w:r>
        <w:t xml:space="preserve"> nekog izračunavanja koje se prvo dogodi.</w:t>
      </w:r>
    </w:p>
    <w:p w14:paraId="621E1D2F" w14:textId="77777777" w:rsidR="00772194" w:rsidRDefault="008D0C04">
      <w:pPr>
        <w:pStyle w:val="Heading1"/>
      </w:pPr>
      <w:bookmarkStart w:id="48" w:name="_Toc123478503"/>
      <w:r>
        <w:t>Izrazi i izjave</w:t>
      </w:r>
      <w:bookmarkEnd w:id="48"/>
    </w:p>
    <w:p w14:paraId="7900570C" w14:textId="3A6A87E5" w:rsidR="00401916" w:rsidRPr="00401916" w:rsidRDefault="00401916" w:rsidP="00401916">
      <w:pPr>
        <w:pStyle w:val="BodyText"/>
      </w:pPr>
      <w:r w:rsidRPr="00401916">
        <w:t xml:space="preserve">Izrazi izvršavaju operacije </w:t>
      </w:r>
      <w:proofErr w:type="gramStart"/>
      <w:r w:rsidRPr="00401916">
        <w:t>nad</w:t>
      </w:r>
      <w:proofErr w:type="gramEnd"/>
      <w:r w:rsidRPr="00401916">
        <w:t xml:space="preserve"> podacima i premiještaju podatke.</w:t>
      </w:r>
      <w:r>
        <w:t xml:space="preserve"> </w:t>
      </w:r>
      <w:proofErr w:type="gramStart"/>
      <w:r>
        <w:t xml:space="preserve">Izjave </w:t>
      </w:r>
      <w:r w:rsidRPr="00401916">
        <w:t>predstavljaju osnovnu jedinicu izvršenja.</w:t>
      </w:r>
      <w:proofErr w:type="gramEnd"/>
    </w:p>
    <w:p w14:paraId="68CDEB50" w14:textId="77777777" w:rsidR="007D6E36" w:rsidRDefault="007D6E36" w:rsidP="00B01294">
      <w:pPr>
        <w:pStyle w:val="Heading2"/>
      </w:pPr>
      <w:bookmarkStart w:id="49" w:name="_Toc123478504"/>
      <w:r>
        <w:t>Izrazi</w:t>
      </w:r>
      <w:bookmarkEnd w:id="49"/>
    </w:p>
    <w:p w14:paraId="3EC94496" w14:textId="0A18C398" w:rsidR="007D6E36" w:rsidRDefault="00A7702E" w:rsidP="007D6E36">
      <w:pPr>
        <w:ind w:left="720"/>
      </w:pPr>
      <w:proofErr w:type="gramStart"/>
      <w:r>
        <w:t xml:space="preserve">U izrazima se mora voditi računa da </w:t>
      </w:r>
      <w:r w:rsidR="001910DC">
        <w:t>ne bude dvosmiselnih</w:t>
      </w:r>
      <w:r>
        <w:t xml:space="preserve"> dodjela, tj.</w:t>
      </w:r>
      <w:proofErr w:type="gramEnd"/>
      <w:r>
        <w:t xml:space="preserve"> </w:t>
      </w:r>
      <w:proofErr w:type="gramStart"/>
      <w:r>
        <w:t>da</w:t>
      </w:r>
      <w:proofErr w:type="gramEnd"/>
      <w:r>
        <w:t xml:space="preserve"> ne dolazi do </w:t>
      </w:r>
      <w:r w:rsidR="00C17D48">
        <w:t>eksplicitne</w:t>
      </w:r>
      <w:r>
        <w:t xml:space="preserve"> konverzije podataka.</w:t>
      </w:r>
      <w:r w:rsidR="006A65A8">
        <w:t xml:space="preserve"> </w:t>
      </w:r>
      <w:proofErr w:type="gramStart"/>
      <w:r w:rsidR="006A65A8">
        <w:t>Ukoliko se radi o složenim izrazima potrebno je korisiti zagrade radi lakšeg razumijevanja koda.</w:t>
      </w:r>
      <w:proofErr w:type="gramEnd"/>
    </w:p>
    <w:p w14:paraId="4A59173E" w14:textId="4512AD6C" w:rsidR="006A65A8" w:rsidRDefault="00AC28D1" w:rsidP="007D6E36">
      <w:pPr>
        <w:ind w:left="720"/>
      </w:pPr>
      <w:r>
        <w:rPr>
          <w:noProof/>
          <w:lang w:val="en-GB" w:eastAsia="en-GB"/>
        </w:rPr>
        <w:lastRenderedPageBreak/>
        <w:drawing>
          <wp:inline distT="0" distB="0" distL="0" distR="0" wp14:anchorId="03BB94A1" wp14:editId="7FAA5884">
            <wp:extent cx="5193665" cy="475615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6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D7CD0" w14:textId="77777777" w:rsidR="00B01294" w:rsidRDefault="00B01294" w:rsidP="00B01294">
      <w:pPr>
        <w:pStyle w:val="Heading2"/>
      </w:pPr>
      <w:bookmarkStart w:id="50" w:name="_Toc123478505"/>
      <w:r>
        <w:t>Izjave</w:t>
      </w:r>
      <w:bookmarkEnd w:id="50"/>
      <w:r>
        <w:t xml:space="preserve"> </w:t>
      </w:r>
    </w:p>
    <w:p w14:paraId="0A0A28DC" w14:textId="77777777" w:rsidR="00B01294" w:rsidRDefault="00B01294" w:rsidP="00B01294">
      <w:pPr>
        <w:pStyle w:val="BodyText"/>
      </w:pPr>
      <w:proofErr w:type="gramStart"/>
      <w:r>
        <w:t>Svaka linija može imati najviše jednu izjavu.</w:t>
      </w:r>
      <w:proofErr w:type="gramEnd"/>
    </w:p>
    <w:p w14:paraId="42CE259C" w14:textId="3D4CEA34" w:rsidR="00B01294" w:rsidRDefault="00AC28D1" w:rsidP="00B01294">
      <w:pPr>
        <w:pStyle w:val="BodyText"/>
      </w:pPr>
      <w:r>
        <w:rPr>
          <w:noProof/>
          <w:lang w:val="en-GB" w:eastAsia="en-GB"/>
        </w:rPr>
        <w:drawing>
          <wp:inline distT="0" distB="0" distL="0" distR="0" wp14:anchorId="4E41903F" wp14:editId="2398F071">
            <wp:extent cx="5106035" cy="328930"/>
            <wp:effectExtent l="0" t="0" r="0" b="0"/>
            <wp:docPr id="7" name="Picture 7" descr="Snimak ekrana 2022-05-06 115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nimak ekrana 2022-05-06 11524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B985" w14:textId="77777777" w:rsidR="00B01294" w:rsidRDefault="00B01294" w:rsidP="007D6E36">
      <w:pPr>
        <w:pStyle w:val="Heading3"/>
      </w:pPr>
      <w:bookmarkStart w:id="51" w:name="_Toc123478506"/>
      <w:r>
        <w:t>Return izjave</w:t>
      </w:r>
      <w:bookmarkEnd w:id="51"/>
    </w:p>
    <w:p w14:paraId="1A2B1A15" w14:textId="0E234F74" w:rsidR="00B01294" w:rsidRDefault="00B01294" w:rsidP="00B01294">
      <w:pPr>
        <w:pStyle w:val="BodyText"/>
      </w:pPr>
      <w:r>
        <w:t xml:space="preserve">Return izjave ne bi trebale da se pišu </w:t>
      </w:r>
      <w:proofErr w:type="gramStart"/>
      <w:r>
        <w:t>sa</w:t>
      </w:r>
      <w:proofErr w:type="gramEnd"/>
      <w:r>
        <w:t xml:space="preserve"> zagradama, osim ako se radi o složenim izrazima.</w:t>
      </w:r>
    </w:p>
    <w:p w14:paraId="0294475D" w14:textId="5104811F" w:rsidR="00B01294" w:rsidRDefault="00AC28D1" w:rsidP="00B01294">
      <w:pPr>
        <w:pStyle w:val="BodyText"/>
      </w:pPr>
      <w:r>
        <w:rPr>
          <w:noProof/>
          <w:lang w:val="en-GB" w:eastAsia="en-GB"/>
        </w:rPr>
        <w:drawing>
          <wp:inline distT="0" distB="0" distL="0" distR="0" wp14:anchorId="44479DB9" wp14:editId="4438C5AE">
            <wp:extent cx="5449570" cy="328930"/>
            <wp:effectExtent l="0" t="0" r="0" b="0"/>
            <wp:docPr id="8" name="Picture 8" descr="Snimak ekrana 2022-05-06 12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nimak ekrana 2022-05-06 12104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262F3" w14:textId="77777777" w:rsidR="00B01294" w:rsidRDefault="00B01294" w:rsidP="007D6E36">
      <w:pPr>
        <w:pStyle w:val="Heading3"/>
      </w:pPr>
      <w:bookmarkStart w:id="52" w:name="_Toc123478507"/>
      <w:r>
        <w:t>If/else izjave</w:t>
      </w:r>
      <w:bookmarkEnd w:id="52"/>
    </w:p>
    <w:p w14:paraId="5E1AC58A" w14:textId="51C3A7E1" w:rsidR="00B01294" w:rsidRDefault="00AC28D1" w:rsidP="00B01294">
      <w:pPr>
        <w:pStyle w:val="BodyText"/>
      </w:pPr>
      <w:r>
        <w:rPr>
          <w:noProof/>
          <w:lang w:val="en-GB" w:eastAsia="en-GB"/>
        </w:rPr>
        <w:drawing>
          <wp:inline distT="0" distB="0" distL="0" distR="0" wp14:anchorId="0A7A9E13" wp14:editId="384BDF56">
            <wp:extent cx="5449570" cy="303593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937FE" w14:textId="77777777" w:rsidR="00B01294" w:rsidRDefault="00B01294" w:rsidP="007D6E36">
      <w:pPr>
        <w:pStyle w:val="Heading3"/>
      </w:pPr>
      <w:bookmarkStart w:id="53" w:name="_Toc123478508"/>
      <w:r>
        <w:t>For izjave</w:t>
      </w:r>
      <w:bookmarkEnd w:id="53"/>
    </w:p>
    <w:p w14:paraId="1685E497" w14:textId="3E37EDD0" w:rsidR="00B01294" w:rsidRDefault="00AC28D1" w:rsidP="00B01294">
      <w:pPr>
        <w:pStyle w:val="BodyText"/>
        <w:rPr>
          <w:noProof/>
          <w:lang w:val="hr-HR" w:eastAsia="hr-HR"/>
        </w:rPr>
      </w:pPr>
      <w:r>
        <w:rPr>
          <w:noProof/>
          <w:lang w:val="en-GB" w:eastAsia="en-GB"/>
        </w:rPr>
        <w:drawing>
          <wp:inline distT="0" distB="0" distL="0" distR="0" wp14:anchorId="1D0EE68B" wp14:editId="33AAE5A0">
            <wp:extent cx="5039995" cy="753745"/>
            <wp:effectExtent l="0" t="0" r="825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C532" w14:textId="1527DAB1" w:rsidR="00840A2B" w:rsidRDefault="00840A2B" w:rsidP="00840A2B">
      <w:pPr>
        <w:pStyle w:val="BodyText"/>
        <w:rPr>
          <w:noProof/>
          <w:lang w:val="hr-HR" w:eastAsia="hr-HR"/>
        </w:rPr>
      </w:pPr>
      <w:r>
        <w:rPr>
          <w:noProof/>
          <w:lang w:val="hr-HR" w:eastAsia="hr-HR"/>
        </w:rPr>
        <w:t>Operator zarez u inicijalizaciji ili ažuriranju vrijednosti promjenljivih koristiti sa najviše tri promjenljive. Ako se javlja potreba za više promjenljivih,</w:t>
      </w:r>
      <w:r w:rsidR="00070182">
        <w:rPr>
          <w:noProof/>
          <w:lang w:val="hr-HR" w:eastAsia="hr-HR"/>
        </w:rPr>
        <w:t xml:space="preserve"> usložnjavanje koda izbjeći izm</w:t>
      </w:r>
      <w:r>
        <w:rPr>
          <w:noProof/>
          <w:lang w:val="hr-HR" w:eastAsia="hr-HR"/>
        </w:rPr>
        <w:t>ještanjem inicijalizacije prije for petlje, i ažuriranja na kraj petlje.</w:t>
      </w:r>
    </w:p>
    <w:p w14:paraId="5CD1F468" w14:textId="77777777" w:rsidR="00B01294" w:rsidRDefault="00B01294" w:rsidP="007D6E36">
      <w:pPr>
        <w:pStyle w:val="Heading3"/>
      </w:pPr>
      <w:bookmarkStart w:id="54" w:name="_Toc123478509"/>
      <w:r>
        <w:t>While izjave</w:t>
      </w:r>
      <w:bookmarkEnd w:id="54"/>
    </w:p>
    <w:p w14:paraId="7D9A2BBE" w14:textId="77777777" w:rsidR="00F13915" w:rsidRPr="00F13915" w:rsidRDefault="00F13915" w:rsidP="00F13915">
      <w:pPr>
        <w:ind w:left="720"/>
      </w:pPr>
      <w:r>
        <w:t>While izjava ima sljedeću formu:</w:t>
      </w:r>
    </w:p>
    <w:p w14:paraId="1E8D22CB" w14:textId="3CDC12B3" w:rsidR="00B01294" w:rsidRDefault="00AC28D1" w:rsidP="00B01294">
      <w:pPr>
        <w:pStyle w:val="BodyText"/>
      </w:pPr>
      <w:r>
        <w:rPr>
          <w:noProof/>
          <w:lang w:val="en-GB" w:eastAsia="en-GB"/>
        </w:rPr>
        <w:drawing>
          <wp:inline distT="0" distB="0" distL="0" distR="0" wp14:anchorId="5FAF1958" wp14:editId="63E75606">
            <wp:extent cx="4857115" cy="438785"/>
            <wp:effectExtent l="0" t="0" r="635" b="0"/>
            <wp:docPr id="11" name="Picture 11" descr="Snimak ekrana 2022-05-06 151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nimak ekrana 2022-05-06 15145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2E140" w14:textId="77777777" w:rsidR="00F7250C" w:rsidRDefault="00F7250C" w:rsidP="00B01294">
      <w:pPr>
        <w:pStyle w:val="BodyText"/>
      </w:pPr>
    </w:p>
    <w:p w14:paraId="277C8882" w14:textId="19C24534" w:rsidR="00B01294" w:rsidRDefault="00B01294" w:rsidP="00B01294">
      <w:pPr>
        <w:pStyle w:val="BodyText"/>
      </w:pPr>
      <w:r>
        <w:lastRenderedPageBreak/>
        <w:t>Prazna while izjava</w:t>
      </w:r>
      <w:r w:rsidR="002F2280">
        <w:t>:</w:t>
      </w:r>
    </w:p>
    <w:p w14:paraId="6F8DB6FE" w14:textId="5457A4D5" w:rsidR="00B01294" w:rsidRDefault="00AC28D1" w:rsidP="00B01294">
      <w:pPr>
        <w:pStyle w:val="BodyText"/>
        <w:rPr>
          <w:noProof/>
          <w:lang w:val="hr-HR" w:eastAsia="hr-HR"/>
        </w:rPr>
      </w:pPr>
      <w:r>
        <w:rPr>
          <w:noProof/>
          <w:lang w:val="en-GB" w:eastAsia="en-GB"/>
        </w:rPr>
        <w:drawing>
          <wp:inline distT="0" distB="0" distL="0" distR="0" wp14:anchorId="5B6C1D4F" wp14:editId="4F06D64A">
            <wp:extent cx="3709035" cy="15367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3153" w14:textId="77777777" w:rsidR="00B01294" w:rsidRDefault="00B01294" w:rsidP="007D6E36">
      <w:pPr>
        <w:pStyle w:val="Heading3"/>
        <w:rPr>
          <w:noProof/>
          <w:lang w:val="hr-HR" w:eastAsia="hr-HR"/>
        </w:rPr>
      </w:pPr>
      <w:bookmarkStart w:id="55" w:name="_Toc123478510"/>
      <w:r>
        <w:rPr>
          <w:noProof/>
          <w:lang w:val="hr-HR" w:eastAsia="hr-HR"/>
        </w:rPr>
        <w:t>Do-while izjava</w:t>
      </w:r>
      <w:bookmarkEnd w:id="55"/>
    </w:p>
    <w:p w14:paraId="111B0B28" w14:textId="77777777" w:rsidR="00B01294" w:rsidRDefault="00B01294" w:rsidP="00B01294">
      <w:pPr>
        <w:pStyle w:val="BodyText"/>
        <w:rPr>
          <w:noProof/>
          <w:lang w:val="hr-HR" w:eastAsia="hr-HR"/>
        </w:rPr>
      </w:pPr>
      <w:r>
        <w:rPr>
          <w:noProof/>
          <w:lang w:val="hr-HR" w:eastAsia="hr-HR"/>
        </w:rPr>
        <w:t>Do-while izjava ima sljedeću formu:</w:t>
      </w:r>
    </w:p>
    <w:p w14:paraId="5587B461" w14:textId="117292CF" w:rsidR="00B01294" w:rsidRDefault="00AC28D1" w:rsidP="00B01294">
      <w:pPr>
        <w:pStyle w:val="BodyText"/>
        <w:rPr>
          <w:noProof/>
          <w:lang w:val="hr-HR" w:eastAsia="hr-HR"/>
        </w:rPr>
      </w:pPr>
      <w:r>
        <w:rPr>
          <w:noProof/>
          <w:lang w:val="en-GB" w:eastAsia="en-GB"/>
        </w:rPr>
        <w:drawing>
          <wp:inline distT="0" distB="0" distL="0" distR="0" wp14:anchorId="5DAD3F75" wp14:editId="051F00E9">
            <wp:extent cx="4959985" cy="4387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FC594" w14:textId="77777777" w:rsidR="00B01294" w:rsidRDefault="00B01294" w:rsidP="007D6E36">
      <w:pPr>
        <w:pStyle w:val="Heading3"/>
        <w:rPr>
          <w:noProof/>
          <w:lang w:val="hr-HR" w:eastAsia="hr-HR"/>
        </w:rPr>
      </w:pPr>
      <w:bookmarkStart w:id="56" w:name="_Toc123478511"/>
      <w:r>
        <w:rPr>
          <w:noProof/>
          <w:lang w:val="hr-HR" w:eastAsia="hr-HR"/>
        </w:rPr>
        <w:t>Switch izjava</w:t>
      </w:r>
      <w:bookmarkEnd w:id="56"/>
    </w:p>
    <w:p w14:paraId="27EB9E87" w14:textId="77777777" w:rsidR="00B01294" w:rsidRDefault="00B01294" w:rsidP="00B01294">
      <w:pPr>
        <w:pStyle w:val="BodyText"/>
        <w:rPr>
          <w:noProof/>
          <w:lang w:val="hr-HR" w:eastAsia="hr-HR"/>
        </w:rPr>
      </w:pPr>
      <w:r>
        <w:rPr>
          <w:noProof/>
          <w:lang w:val="hr-HR" w:eastAsia="hr-HR"/>
        </w:rPr>
        <w:t>Switch izjava ima sljedeću formu:</w:t>
      </w:r>
    </w:p>
    <w:p w14:paraId="152D59C4" w14:textId="21DF198A" w:rsidR="00B01294" w:rsidRDefault="00AC28D1" w:rsidP="00B01294">
      <w:pPr>
        <w:pStyle w:val="BodyText"/>
        <w:rPr>
          <w:noProof/>
          <w:lang w:val="hr-HR" w:eastAsia="hr-HR"/>
        </w:rPr>
      </w:pPr>
      <w:r>
        <w:rPr>
          <w:noProof/>
          <w:lang w:val="en-GB" w:eastAsia="en-GB"/>
        </w:rPr>
        <w:drawing>
          <wp:inline distT="0" distB="0" distL="0" distR="0" wp14:anchorId="5A684A96" wp14:editId="14F1F8B6">
            <wp:extent cx="5003800" cy="164592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97AF0" w14:textId="77777777" w:rsidR="00B01294" w:rsidRDefault="00B01294" w:rsidP="007D6E36">
      <w:pPr>
        <w:pStyle w:val="Heading3"/>
        <w:rPr>
          <w:noProof/>
          <w:lang w:val="hr-HR" w:eastAsia="hr-HR"/>
        </w:rPr>
      </w:pPr>
      <w:bookmarkStart w:id="57" w:name="_Toc123478512"/>
      <w:r>
        <w:rPr>
          <w:noProof/>
          <w:lang w:val="hr-HR" w:eastAsia="hr-HR"/>
        </w:rPr>
        <w:t>Try-catch izjava</w:t>
      </w:r>
      <w:bookmarkEnd w:id="57"/>
    </w:p>
    <w:p w14:paraId="3D4E0EA6" w14:textId="77777777" w:rsidR="00B01294" w:rsidRDefault="00B01294" w:rsidP="00B01294">
      <w:pPr>
        <w:pStyle w:val="BodyText"/>
        <w:rPr>
          <w:noProof/>
          <w:lang w:val="hr-HR" w:eastAsia="hr-HR"/>
        </w:rPr>
      </w:pPr>
      <w:r>
        <w:rPr>
          <w:noProof/>
          <w:lang w:val="hr-HR" w:eastAsia="hr-HR"/>
        </w:rPr>
        <w:t>Try-catch izjava ima sljedeću formu:</w:t>
      </w:r>
    </w:p>
    <w:p w14:paraId="4272B61C" w14:textId="1E910D5F" w:rsidR="007D6E36" w:rsidRDefault="00AC28D1" w:rsidP="001910DC">
      <w:pPr>
        <w:pStyle w:val="BodyText"/>
        <w:rPr>
          <w:noProof/>
          <w:lang w:val="hr-HR" w:eastAsia="hr-HR"/>
        </w:rPr>
      </w:pPr>
      <w:r>
        <w:rPr>
          <w:noProof/>
          <w:lang w:val="en-GB" w:eastAsia="en-GB"/>
        </w:rPr>
        <w:drawing>
          <wp:inline distT="0" distB="0" distL="0" distR="0" wp14:anchorId="6E024996" wp14:editId="11E5238A">
            <wp:extent cx="5047615" cy="1038860"/>
            <wp:effectExtent l="0" t="0" r="63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5D4B" w14:textId="230E7837" w:rsidR="00B065D6" w:rsidRPr="00B065D6" w:rsidRDefault="00B065D6" w:rsidP="00B065D6">
      <w:pPr>
        <w:pStyle w:val="Heading3"/>
        <w:rPr>
          <w:noProof/>
          <w:lang w:val="hr-HR" w:eastAsia="hr-HR"/>
        </w:rPr>
      </w:pPr>
      <w:bookmarkStart w:id="58" w:name="_Toc123478513"/>
      <w:r>
        <w:rPr>
          <w:noProof/>
          <w:lang w:val="hr-HR" w:eastAsia="hr-HR"/>
        </w:rPr>
        <w:t>Pristup promjenljivim klasa/</w:t>
      </w:r>
      <w:r w:rsidRPr="00B065D6">
        <w:rPr>
          <w:noProof/>
          <w:lang w:val="hr-HR" w:eastAsia="hr-HR"/>
        </w:rPr>
        <w:t>instanci</w:t>
      </w:r>
      <w:bookmarkEnd w:id="58"/>
    </w:p>
    <w:p w14:paraId="066D3EBB" w14:textId="348DE568" w:rsidR="00B065D6" w:rsidRDefault="00B065D6" w:rsidP="00B065D6">
      <w:pPr>
        <w:ind w:left="720"/>
        <w:jc w:val="both"/>
      </w:pPr>
      <w:proofErr w:type="gramStart"/>
      <w:r>
        <w:t>Promjenljive klasa/instanci ne smiju biti javne (public) bez jakog razloga.</w:t>
      </w:r>
      <w:proofErr w:type="gramEnd"/>
      <w:r>
        <w:t xml:space="preserve"> Često, promjenljive instanci se mogu dobiti kao bočni efekti u pozivima metoda, pa se ne moraju eksplicitno postavljati </w:t>
      </w:r>
      <w:proofErr w:type="gramStart"/>
      <w:r>
        <w:t>ili</w:t>
      </w:r>
      <w:proofErr w:type="gramEnd"/>
      <w:r>
        <w:t xml:space="preserve"> dohvatiti. Primjer javne promjenljive instance je u slučaju gdje je klasa esencijalno struktura podataka, bez ponašanja.</w:t>
      </w:r>
    </w:p>
    <w:p w14:paraId="42C2B864" w14:textId="69E89623" w:rsidR="00B065D6" w:rsidRDefault="00057DB7" w:rsidP="00057DB7">
      <w:pPr>
        <w:pStyle w:val="Heading3"/>
        <w:rPr>
          <w:noProof/>
          <w:lang w:val="hr-HR" w:eastAsia="hr-HR"/>
        </w:rPr>
      </w:pPr>
      <w:bookmarkStart w:id="59" w:name="_Toc123478514"/>
      <w:r>
        <w:rPr>
          <w:noProof/>
          <w:lang w:val="hr-HR" w:eastAsia="hr-HR"/>
        </w:rPr>
        <w:t>Referenciranje promjenljivih i metoda statičkih klasa</w:t>
      </w:r>
      <w:bookmarkEnd w:id="59"/>
    </w:p>
    <w:p w14:paraId="4E2FF147" w14:textId="35E28A85" w:rsidR="00057DB7" w:rsidRDefault="00057DB7" w:rsidP="00057DB7">
      <w:pPr>
        <w:ind w:left="720"/>
        <w:jc w:val="both"/>
      </w:pPr>
      <w:r>
        <w:t xml:space="preserve">Nije dozvoljeno korištenje objekta za pristup promjenljivim </w:t>
      </w:r>
      <w:proofErr w:type="gramStart"/>
      <w:r>
        <w:t>ili</w:t>
      </w:r>
      <w:proofErr w:type="gramEnd"/>
      <w:r>
        <w:t xml:space="preserve"> metodama statičkih klasa. </w:t>
      </w:r>
      <w:proofErr w:type="gramStart"/>
      <w:r>
        <w:t>Koristiti ime klase.</w:t>
      </w:r>
      <w:proofErr w:type="gramEnd"/>
    </w:p>
    <w:p w14:paraId="1DA1F960" w14:textId="76DD740E" w:rsidR="00057DB7" w:rsidRPr="00847415" w:rsidRDefault="00847415" w:rsidP="00847415">
      <w:pPr>
        <w:ind w:left="720"/>
        <w:jc w:val="both"/>
      </w:pPr>
      <w:r>
        <w:rPr>
          <w:noProof/>
          <w:lang w:val="en-GB" w:eastAsia="en-GB"/>
        </w:rPr>
        <w:drawing>
          <wp:inline distT="0" distB="0" distL="0" distR="0" wp14:anchorId="514E6DB7" wp14:editId="0402B4C4">
            <wp:extent cx="5943600" cy="4845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ck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FE61" w14:textId="77777777" w:rsidR="00772194" w:rsidRDefault="008D0C04">
      <w:pPr>
        <w:pStyle w:val="Heading1"/>
      </w:pPr>
      <w:bookmarkStart w:id="60" w:name="_Toc123478515"/>
      <w:r>
        <w:t>Upravljanje memorijom</w:t>
      </w:r>
      <w:bookmarkEnd w:id="60"/>
    </w:p>
    <w:p w14:paraId="406BA049" w14:textId="4B494BD5" w:rsidR="000C3A18" w:rsidRPr="000C3A18" w:rsidRDefault="008F72EE" w:rsidP="000C3A18">
      <w:pPr>
        <w:pStyle w:val="BodyText"/>
      </w:pPr>
      <w:proofErr w:type="gramStart"/>
      <w:r>
        <w:t>K</w:t>
      </w:r>
      <w:r w:rsidR="000C3A18">
        <w:t>oristi</w:t>
      </w:r>
      <w:r>
        <w:t xml:space="preserve"> se</w:t>
      </w:r>
      <w:r w:rsidR="000C3A18">
        <w:t xml:space="preserve"> s</w:t>
      </w:r>
      <w:r w:rsidR="00100A23">
        <w:t>i</w:t>
      </w:r>
      <w:r w:rsidR="000C3A18">
        <w:t>stem</w:t>
      </w:r>
      <w:r w:rsidR="00C44E9A">
        <w:t xml:space="preserve"> za</w:t>
      </w:r>
      <w:r w:rsidR="000C3A18">
        <w:t xml:space="preserve"> automa</w:t>
      </w:r>
      <w:r>
        <w:t>tsko upravljanje memorijom</w:t>
      </w:r>
      <w:r w:rsidR="000C3A18">
        <w:t xml:space="preserve"> koji se naziva </w:t>
      </w:r>
      <w:r w:rsidR="000C3A18" w:rsidRPr="00C44E9A">
        <w:rPr>
          <w:i/>
          <w:iCs/>
        </w:rPr>
        <w:t>garbage colle</w:t>
      </w:r>
      <w:r w:rsidR="00C44E9A" w:rsidRPr="00C44E9A">
        <w:rPr>
          <w:i/>
          <w:iCs/>
        </w:rPr>
        <w:t>c</w:t>
      </w:r>
      <w:r w:rsidR="000C3A18" w:rsidRPr="00C44E9A">
        <w:rPr>
          <w:i/>
          <w:iCs/>
        </w:rPr>
        <w:t>tor</w:t>
      </w:r>
      <w:r w:rsidR="000C3A18">
        <w:t xml:space="preserve">, koji radi u pozadini </w:t>
      </w:r>
      <w:r w:rsidR="00075D06">
        <w:t>i</w:t>
      </w:r>
      <w:r w:rsidR="00737847">
        <w:t xml:space="preserve"> briše neiskorišt</w:t>
      </w:r>
      <w:r w:rsidR="000C3A18">
        <w:t>ene objekte</w:t>
      </w:r>
      <w:r w:rsidR="00C44E9A">
        <w:t>.</w:t>
      </w:r>
      <w:proofErr w:type="gramEnd"/>
    </w:p>
    <w:p w14:paraId="575812BB" w14:textId="1EFD33F2" w:rsidR="00C44E9A" w:rsidRDefault="008D0C04" w:rsidP="000E44FD">
      <w:pPr>
        <w:pStyle w:val="Heading1"/>
      </w:pPr>
      <w:bookmarkStart w:id="61" w:name="_Toc123478516"/>
      <w:r>
        <w:t>Upravljanje greškama i izuzecima</w:t>
      </w:r>
      <w:bookmarkEnd w:id="61"/>
    </w:p>
    <w:p w14:paraId="4033E0E0" w14:textId="77777777" w:rsidR="00C44E9A" w:rsidRDefault="0029366D" w:rsidP="008F5E58">
      <w:pPr>
        <w:pStyle w:val="BodyText"/>
        <w:numPr>
          <w:ilvl w:val="0"/>
          <w:numId w:val="40"/>
        </w:numPr>
        <w:spacing w:after="40"/>
        <w:ind w:left="1434" w:hanging="357"/>
      </w:pPr>
      <w:r>
        <w:t>Prilikom kreiranja novog tipa izuzetka potrebno ga je dokume</w:t>
      </w:r>
      <w:r w:rsidR="00C44E9A">
        <w:t>n</w:t>
      </w:r>
      <w:r>
        <w:t>tovati</w:t>
      </w:r>
      <w:r w:rsidR="00EB03F8">
        <w:t xml:space="preserve">. </w:t>
      </w:r>
    </w:p>
    <w:p w14:paraId="43E4E1F6" w14:textId="74B743EA" w:rsidR="00C44E9A" w:rsidRDefault="00115A9F" w:rsidP="008F5E58">
      <w:pPr>
        <w:pStyle w:val="BodyText"/>
        <w:numPr>
          <w:ilvl w:val="0"/>
          <w:numId w:val="40"/>
        </w:numPr>
        <w:spacing w:after="40"/>
        <w:ind w:left="1434" w:hanging="357"/>
      </w:pPr>
      <w:r>
        <w:t>Potrebno je čuvati svaku grešku i izuz</w:t>
      </w:r>
      <w:r w:rsidR="00FC6333">
        <w:t>e</w:t>
      </w:r>
      <w:r>
        <w:t xml:space="preserve">tak u log file. </w:t>
      </w:r>
    </w:p>
    <w:p w14:paraId="03E69507" w14:textId="23EC4192" w:rsidR="00C44E9A" w:rsidRDefault="004A0FEB" w:rsidP="008F5E58">
      <w:pPr>
        <w:pStyle w:val="BodyText"/>
        <w:numPr>
          <w:ilvl w:val="0"/>
          <w:numId w:val="40"/>
        </w:numPr>
        <w:spacing w:after="40"/>
        <w:ind w:left="1434" w:hanging="357"/>
      </w:pPr>
      <w:r>
        <w:lastRenderedPageBreak/>
        <w:t>Prvo se hvataju specifični</w:t>
      </w:r>
      <w:r w:rsidR="00401916">
        <w:t>,</w:t>
      </w:r>
      <w:r>
        <w:t xml:space="preserve"> pa uopšteni izuzeci</w:t>
      </w:r>
      <w:r w:rsidR="00EB03F8">
        <w:t>.</w:t>
      </w:r>
      <w:r>
        <w:t xml:space="preserve"> </w:t>
      </w:r>
    </w:p>
    <w:p w14:paraId="3192F96C" w14:textId="45DD51C5" w:rsidR="00C44E9A" w:rsidRDefault="00C44E9A" w:rsidP="008F5E58">
      <w:pPr>
        <w:pStyle w:val="BodyText"/>
        <w:numPr>
          <w:ilvl w:val="0"/>
          <w:numId w:val="40"/>
        </w:numPr>
        <w:spacing w:after="40"/>
        <w:ind w:left="1434" w:hanging="357"/>
      </w:pPr>
      <w:r>
        <w:t xml:space="preserve">Prilikom bacanja izuzetaka potrebno je opisati razlog nastajanja greške korisniku. </w:t>
      </w:r>
    </w:p>
    <w:p w14:paraId="3AAEB3D0" w14:textId="3EBD6C0A" w:rsidR="00075D06" w:rsidRDefault="00EB03F8" w:rsidP="008F5E58">
      <w:pPr>
        <w:pStyle w:val="BodyText"/>
        <w:numPr>
          <w:ilvl w:val="0"/>
          <w:numId w:val="40"/>
        </w:numPr>
        <w:spacing w:after="40"/>
        <w:ind w:left="1434" w:hanging="357"/>
      </w:pPr>
      <w:r>
        <w:t>Ukoliko se desi izuzetak potrebno je omogućiti nesmetan rad korisnika.</w:t>
      </w:r>
    </w:p>
    <w:p w14:paraId="36C7704B" w14:textId="6A4CC731" w:rsidR="00772194" w:rsidRDefault="008D0C04" w:rsidP="00075D06">
      <w:pPr>
        <w:pStyle w:val="Heading1"/>
      </w:pPr>
      <w:bookmarkStart w:id="62" w:name="_Toc123478517"/>
      <w:r>
        <w:t>Prenosivost</w:t>
      </w:r>
      <w:bookmarkEnd w:id="62"/>
    </w:p>
    <w:p w14:paraId="158BB3C7" w14:textId="7C3FECDD" w:rsidR="00736FE4" w:rsidRPr="00052339" w:rsidRDefault="00275B59" w:rsidP="00736FE4">
      <w:pPr>
        <w:pStyle w:val="BodyText"/>
      </w:pPr>
      <w:r>
        <w:t>Softverski alat</w:t>
      </w:r>
      <w:r w:rsidR="00052339">
        <w:t xml:space="preserve"> </w:t>
      </w:r>
      <w:r w:rsidR="00052339">
        <w:rPr>
          <w:i/>
        </w:rPr>
        <w:t xml:space="preserve">queri </w:t>
      </w:r>
      <w:r w:rsidR="002C0E3A">
        <w:t xml:space="preserve">može da radi </w:t>
      </w:r>
      <w:proofErr w:type="gramStart"/>
      <w:r w:rsidR="002C0E3A">
        <w:t>na</w:t>
      </w:r>
      <w:proofErr w:type="gramEnd"/>
      <w:r w:rsidR="002C0E3A">
        <w:t xml:space="preserve"> </w:t>
      </w:r>
      <w:r w:rsidR="00196C7C">
        <w:t>svakom</w:t>
      </w:r>
      <w:r w:rsidR="002C0E3A">
        <w:t xml:space="preserve"> računarskom sistemu koji posjeduje JVM.</w:t>
      </w:r>
      <w:r w:rsidR="00100A23">
        <w:t xml:space="preserve"> </w:t>
      </w:r>
      <w:proofErr w:type="gramStart"/>
      <w:r w:rsidR="00100A23">
        <w:t>Izvršni kod se ne mora m</w:t>
      </w:r>
      <w:r w:rsidR="00401916">
        <w:t>i</w:t>
      </w:r>
      <w:r w:rsidR="00100A23">
        <w:t>jenjati da bi zadovoljio posebne potrebe računarskog sistema.</w:t>
      </w:r>
      <w:proofErr w:type="gramEnd"/>
    </w:p>
    <w:p w14:paraId="545DD156" w14:textId="227567DD" w:rsidR="00772194" w:rsidRDefault="00B87484" w:rsidP="00CA31BE">
      <w:pPr>
        <w:pStyle w:val="Heading1"/>
      </w:pPr>
      <w:bookmarkStart w:id="63" w:name="_Toc123478518"/>
      <w:r>
        <w:t>Ponovno korišt</w:t>
      </w:r>
      <w:r w:rsidR="008D0C04">
        <w:t>enje</w:t>
      </w:r>
      <w:bookmarkEnd w:id="63"/>
    </w:p>
    <w:p w14:paraId="236632A3" w14:textId="10C5743D" w:rsidR="00CA31BE" w:rsidRDefault="00CA31BE" w:rsidP="008F5E58">
      <w:pPr>
        <w:pStyle w:val="BodyText"/>
        <w:numPr>
          <w:ilvl w:val="0"/>
          <w:numId w:val="31"/>
        </w:numPr>
        <w:spacing w:after="40"/>
        <w:ind w:left="1077" w:hanging="357"/>
      </w:pPr>
      <w:r>
        <w:t>Pridržavati se principa modularnosti.</w:t>
      </w:r>
    </w:p>
    <w:p w14:paraId="0208F545" w14:textId="3E7A5D45" w:rsidR="00A47C8B" w:rsidRDefault="00A47C8B" w:rsidP="008F5E58">
      <w:pPr>
        <w:pStyle w:val="BodyText"/>
        <w:numPr>
          <w:ilvl w:val="0"/>
          <w:numId w:val="31"/>
        </w:numPr>
        <w:spacing w:after="40"/>
        <w:ind w:left="1077" w:hanging="357"/>
      </w:pPr>
      <w:r>
        <w:t>Moduli moraju biti slabo spregnuti.</w:t>
      </w:r>
    </w:p>
    <w:p w14:paraId="0E02FB0F" w14:textId="60E54E26" w:rsidR="00CA31BE" w:rsidRPr="00CA31BE" w:rsidRDefault="00CA31BE" w:rsidP="008F5E58">
      <w:pPr>
        <w:pStyle w:val="BodyText"/>
        <w:numPr>
          <w:ilvl w:val="0"/>
          <w:numId w:val="31"/>
        </w:numPr>
        <w:spacing w:after="40"/>
        <w:ind w:left="1077" w:hanging="357"/>
      </w:pPr>
      <w:r>
        <w:t>Klase i metode trebaju da obavljaju jednu funkciju.</w:t>
      </w:r>
    </w:p>
    <w:p w14:paraId="00A4A47A" w14:textId="193FC487" w:rsidR="00A14AC0" w:rsidRDefault="00A14AC0" w:rsidP="008F5E58">
      <w:pPr>
        <w:pStyle w:val="BodyText"/>
        <w:numPr>
          <w:ilvl w:val="0"/>
          <w:numId w:val="31"/>
        </w:numPr>
        <w:spacing w:after="40"/>
        <w:ind w:left="1077" w:hanging="357"/>
      </w:pPr>
      <w:r>
        <w:t>Koristiti enkapsulaciju.</w:t>
      </w:r>
    </w:p>
    <w:p w14:paraId="6F5DDD0C" w14:textId="53FD956F" w:rsidR="00A14AC0" w:rsidRPr="00CA31BE" w:rsidRDefault="00A14AC0" w:rsidP="008F5E58">
      <w:pPr>
        <w:pStyle w:val="BodyText"/>
        <w:numPr>
          <w:ilvl w:val="0"/>
          <w:numId w:val="31"/>
        </w:numPr>
        <w:spacing w:after="40"/>
        <w:ind w:left="1077" w:hanging="357"/>
      </w:pPr>
      <w:r>
        <w:t>Praviti testove za klase</w:t>
      </w:r>
      <w:r w:rsidR="00CA31BE">
        <w:t xml:space="preserve"> i </w:t>
      </w:r>
      <w:r w:rsidR="00CA31BE">
        <w:rPr>
          <w:lang w:val="sr-Latn-BA"/>
        </w:rPr>
        <w:t>učiniti da su klase jednostavne za testiranje.</w:t>
      </w:r>
    </w:p>
    <w:p w14:paraId="6929C358" w14:textId="689090AD" w:rsidR="00CA31BE" w:rsidRDefault="00CA31BE" w:rsidP="008F5E58">
      <w:pPr>
        <w:pStyle w:val="BodyText"/>
        <w:numPr>
          <w:ilvl w:val="0"/>
          <w:numId w:val="31"/>
        </w:numPr>
        <w:spacing w:after="40"/>
        <w:ind w:left="1077" w:hanging="357"/>
      </w:pPr>
      <w:r>
        <w:t xml:space="preserve">Ne ponavljati poslovni kod, jer je moguće da </w:t>
      </w:r>
      <w:proofErr w:type="gramStart"/>
      <w:r>
        <w:t>će</w:t>
      </w:r>
      <w:proofErr w:type="gramEnd"/>
      <w:r>
        <w:t xml:space="preserve"> biti mijenjan i nekompatibilan s ostatkom koda.</w:t>
      </w:r>
    </w:p>
    <w:p w14:paraId="2BDD6C4D" w14:textId="42A4A339" w:rsidR="00CA31BE" w:rsidRDefault="00CA31BE" w:rsidP="00CA31BE">
      <w:pPr>
        <w:pStyle w:val="Heading1"/>
      </w:pPr>
      <w:bookmarkStart w:id="64" w:name="_Toc123478519"/>
      <w:r>
        <w:t>Problemi pri kompajliranju</w:t>
      </w:r>
      <w:bookmarkEnd w:id="64"/>
    </w:p>
    <w:p w14:paraId="16519A58" w14:textId="263460FA" w:rsidR="00CA31BE" w:rsidRPr="00CA31BE" w:rsidRDefault="00075D06" w:rsidP="003054D9">
      <w:pPr>
        <w:pStyle w:val="ListParagraph"/>
      </w:pPr>
      <w:proofErr w:type="gramStart"/>
      <w:r>
        <w:t>Potrebno je posjedovati sve potrebno za kompajliranje Java koda što je opisano u dijelu prenosivost.</w:t>
      </w:r>
      <w:proofErr w:type="gramEnd"/>
      <w:r w:rsidR="006B1E74">
        <w:t xml:space="preserve"> </w:t>
      </w:r>
      <w:proofErr w:type="gramStart"/>
      <w:r w:rsidR="006B1E74">
        <w:t xml:space="preserve">Koristiti alate za upravljanje zavisnostima između modula (Maven je </w:t>
      </w:r>
      <w:r w:rsidR="00C83050">
        <w:t>preporučen).</w:t>
      </w:r>
      <w:proofErr w:type="gramEnd"/>
      <w:r w:rsidR="00C83050">
        <w:t xml:space="preserve"> </w:t>
      </w:r>
      <w:proofErr w:type="gramStart"/>
      <w:r w:rsidR="00C83050">
        <w:t>Obrisati neiskorišt</w:t>
      </w:r>
      <w:r w:rsidR="006B1E74">
        <w:t>ene zavisnosti i komentarisati importe zavisnosti.</w:t>
      </w:r>
      <w:proofErr w:type="gramEnd"/>
      <w:r w:rsidR="006B1E74">
        <w:t xml:space="preserve"> </w:t>
      </w:r>
      <w:proofErr w:type="gramStart"/>
      <w:r>
        <w:t>Koristiti poruk</w:t>
      </w:r>
      <w:r w:rsidR="003054D9">
        <w:t>e u kodu u slučaju nastanka grešaka</w:t>
      </w:r>
      <w:r>
        <w:t xml:space="preserve"> pri kompaljiranju.</w:t>
      </w:r>
      <w:proofErr w:type="gramEnd"/>
    </w:p>
    <w:p w14:paraId="22430E62" w14:textId="77777777" w:rsidR="00772194" w:rsidRDefault="008D0C04">
      <w:pPr>
        <w:pStyle w:val="Heading1"/>
      </w:pPr>
      <w:bookmarkStart w:id="65" w:name="_Toc123478520"/>
      <w:r>
        <w:t>Aneks: sažetak smjernica</w:t>
      </w:r>
      <w:bookmarkEnd w:id="65"/>
    </w:p>
    <w:p w14:paraId="1746F130" w14:textId="30581FC2" w:rsidR="00504BD8" w:rsidRDefault="00504BD8" w:rsidP="008F5E58">
      <w:pPr>
        <w:pStyle w:val="BodyText"/>
        <w:numPr>
          <w:ilvl w:val="0"/>
          <w:numId w:val="36"/>
        </w:numPr>
        <w:spacing w:after="40"/>
        <w:ind w:left="1077" w:hanging="357"/>
        <w:rPr>
          <w:lang w:val="sr-Latn-BA"/>
        </w:rPr>
      </w:pPr>
      <w:r>
        <w:rPr>
          <w:lang w:val="sr-Latn-BA"/>
        </w:rPr>
        <w:t>Organizacija i stil koda</w:t>
      </w:r>
      <w:r w:rsidR="00DE1BF7">
        <w:rPr>
          <w:lang w:val="sr-Latn-BA"/>
        </w:rPr>
        <w:t xml:space="preserve"> –  opisan</w:t>
      </w:r>
      <w:r>
        <w:rPr>
          <w:lang w:val="sr-Latn-BA"/>
        </w:rPr>
        <w:t xml:space="preserve"> izgled i formatiranje koda radi lakše čitljivosti.</w:t>
      </w:r>
    </w:p>
    <w:p w14:paraId="4771C473" w14:textId="388E78C3" w:rsidR="00504BD8" w:rsidRDefault="00504BD8" w:rsidP="008F5E58">
      <w:pPr>
        <w:pStyle w:val="BodyText"/>
        <w:numPr>
          <w:ilvl w:val="0"/>
          <w:numId w:val="36"/>
        </w:numPr>
        <w:spacing w:after="40"/>
        <w:ind w:left="1077" w:hanging="357"/>
        <w:rPr>
          <w:lang w:val="sr-Latn-BA"/>
        </w:rPr>
      </w:pPr>
      <w:r>
        <w:rPr>
          <w:lang w:val="sr-Latn-BA"/>
        </w:rPr>
        <w:t>Komentari – opisan</w:t>
      </w:r>
      <w:r w:rsidR="00FC6333">
        <w:rPr>
          <w:lang w:val="sr-Latn-BA"/>
        </w:rPr>
        <w:t>o kada i kako komentarisati i dokumentovati kod.</w:t>
      </w:r>
    </w:p>
    <w:p w14:paraId="548F8D24" w14:textId="2EAC7557" w:rsidR="00FC6333" w:rsidRDefault="00FC6333" w:rsidP="008F5E58">
      <w:pPr>
        <w:pStyle w:val="BodyText"/>
        <w:numPr>
          <w:ilvl w:val="0"/>
          <w:numId w:val="36"/>
        </w:numPr>
        <w:spacing w:after="40"/>
        <w:ind w:left="1077" w:hanging="357"/>
        <w:rPr>
          <w:lang w:val="sr-Latn-BA"/>
        </w:rPr>
      </w:pPr>
      <w:r>
        <w:rPr>
          <w:lang w:val="sr-Latn-BA"/>
        </w:rPr>
        <w:t>Imenovanje – data tabela s pravilima imenovanja elemenata kojima se programer služi.</w:t>
      </w:r>
    </w:p>
    <w:p w14:paraId="291E5F6D" w14:textId="14F16EBE" w:rsidR="00FC6333" w:rsidRDefault="00FC6333" w:rsidP="008F5E58">
      <w:pPr>
        <w:pStyle w:val="BodyText"/>
        <w:numPr>
          <w:ilvl w:val="0"/>
          <w:numId w:val="36"/>
        </w:numPr>
        <w:spacing w:after="40"/>
        <w:ind w:left="1077" w:hanging="357"/>
        <w:rPr>
          <w:lang w:val="sr-Latn-BA"/>
        </w:rPr>
      </w:pPr>
      <w:r>
        <w:rPr>
          <w:lang w:val="sr-Latn-BA"/>
        </w:rPr>
        <w:t>Deklaracije – opisan način deklarisanja promjenljivih.</w:t>
      </w:r>
    </w:p>
    <w:p w14:paraId="3D48551E" w14:textId="14A4694A" w:rsidR="002B450D" w:rsidRDefault="002B450D" w:rsidP="008F5E58">
      <w:pPr>
        <w:pStyle w:val="BodyText"/>
        <w:numPr>
          <w:ilvl w:val="0"/>
          <w:numId w:val="36"/>
        </w:numPr>
        <w:spacing w:after="40"/>
        <w:ind w:left="1077" w:hanging="357"/>
        <w:rPr>
          <w:lang w:val="sr-Latn-BA"/>
        </w:rPr>
      </w:pPr>
      <w:r>
        <w:rPr>
          <w:lang w:val="sr-Latn-BA"/>
        </w:rPr>
        <w:t>Inicijalizaci</w:t>
      </w:r>
      <w:r w:rsidR="00450CA3">
        <w:rPr>
          <w:lang w:val="sr-Latn-BA"/>
        </w:rPr>
        <w:t>je – opisan način inicijalizovanja promjenljivih.</w:t>
      </w:r>
    </w:p>
    <w:p w14:paraId="0D322FFD" w14:textId="0DD32377" w:rsidR="00FC6333" w:rsidRDefault="00FC6333" w:rsidP="008F5E58">
      <w:pPr>
        <w:pStyle w:val="BodyText"/>
        <w:numPr>
          <w:ilvl w:val="0"/>
          <w:numId w:val="36"/>
        </w:numPr>
        <w:spacing w:after="40"/>
        <w:ind w:left="1077" w:hanging="357"/>
        <w:rPr>
          <w:lang w:val="sr-Latn-BA"/>
        </w:rPr>
      </w:pPr>
      <w:r>
        <w:rPr>
          <w:lang w:val="sr-Latn-BA"/>
        </w:rPr>
        <w:t>Izrazi i izjave – opisan način pisanja petlji, matematičkih i logičkih izraza programskog koda.</w:t>
      </w:r>
    </w:p>
    <w:p w14:paraId="7804562E" w14:textId="0267EA1E" w:rsidR="00FC6333" w:rsidRDefault="00FC6333" w:rsidP="008F5E58">
      <w:pPr>
        <w:pStyle w:val="BodyText"/>
        <w:numPr>
          <w:ilvl w:val="0"/>
          <w:numId w:val="36"/>
        </w:numPr>
        <w:spacing w:after="40"/>
        <w:ind w:left="1077" w:hanging="357"/>
        <w:rPr>
          <w:lang w:val="sr-Latn-BA"/>
        </w:rPr>
      </w:pPr>
      <w:r>
        <w:rPr>
          <w:lang w:val="sr-Latn-BA"/>
        </w:rPr>
        <w:t xml:space="preserve">Upravljanje memorijom – </w:t>
      </w:r>
      <w:r w:rsidR="002C2168">
        <w:rPr>
          <w:lang w:val="sr-Latn-BA"/>
        </w:rPr>
        <w:t>opisan rad garbage collector</w:t>
      </w:r>
      <w:r w:rsidR="00450CA3">
        <w:rPr>
          <w:lang w:val="sr-Latn-BA"/>
        </w:rPr>
        <w:t>-</w:t>
      </w:r>
      <w:r w:rsidR="002C2168">
        <w:rPr>
          <w:lang w:val="sr-Latn-BA"/>
        </w:rPr>
        <w:t>a.</w:t>
      </w:r>
    </w:p>
    <w:p w14:paraId="793B758F" w14:textId="093695A4" w:rsidR="00FC6333" w:rsidRDefault="00FC6333" w:rsidP="008F5E58">
      <w:pPr>
        <w:pStyle w:val="BodyText"/>
        <w:numPr>
          <w:ilvl w:val="0"/>
          <w:numId w:val="36"/>
        </w:numPr>
        <w:spacing w:after="40"/>
        <w:ind w:left="1077" w:hanging="357"/>
        <w:rPr>
          <w:lang w:val="sr-Latn-BA"/>
        </w:rPr>
      </w:pPr>
      <w:r>
        <w:rPr>
          <w:lang w:val="sr-Latn-BA"/>
        </w:rPr>
        <w:t>Upravljanje greškama i izuzecima</w:t>
      </w:r>
      <w:r w:rsidR="00DE1BF7">
        <w:rPr>
          <w:lang w:val="sr-Latn-BA"/>
        </w:rPr>
        <w:t xml:space="preserve"> – </w:t>
      </w:r>
      <w:r w:rsidR="00075D06">
        <w:rPr>
          <w:lang w:val="sr-Latn-BA"/>
        </w:rPr>
        <w:t xml:space="preserve"> </w:t>
      </w:r>
      <w:r w:rsidR="00DE1BF7">
        <w:rPr>
          <w:lang w:val="sr-Latn-BA"/>
        </w:rPr>
        <w:t>opisano rješavanje</w:t>
      </w:r>
      <w:r w:rsidR="00450CA3">
        <w:rPr>
          <w:lang w:val="sr-Latn-BA"/>
        </w:rPr>
        <w:t xml:space="preserve"> mogućih grešaka</w:t>
      </w:r>
      <w:r w:rsidR="00075D06">
        <w:rPr>
          <w:lang w:val="sr-Latn-BA"/>
        </w:rPr>
        <w:t xml:space="preserve"> pomoću try-catch izraza.</w:t>
      </w:r>
    </w:p>
    <w:p w14:paraId="2537763F" w14:textId="4E67BDF2" w:rsidR="00075D06" w:rsidRDefault="00075D06" w:rsidP="008F5E58">
      <w:pPr>
        <w:pStyle w:val="BodyText"/>
        <w:numPr>
          <w:ilvl w:val="0"/>
          <w:numId w:val="36"/>
        </w:numPr>
        <w:spacing w:after="40"/>
        <w:ind w:left="1077" w:hanging="357"/>
        <w:rPr>
          <w:lang w:val="sr-Latn-BA"/>
        </w:rPr>
      </w:pPr>
      <w:r>
        <w:rPr>
          <w:lang w:val="sr-Latn-BA"/>
        </w:rPr>
        <w:t>Prenosivost</w:t>
      </w:r>
      <w:r w:rsidR="00450CA3">
        <w:rPr>
          <w:lang w:val="sr-Latn-BA"/>
        </w:rPr>
        <w:t xml:space="preserve"> –  opisani uslovi</w:t>
      </w:r>
      <w:r>
        <w:rPr>
          <w:lang w:val="sr-Latn-BA"/>
        </w:rPr>
        <w:t xml:space="preserve"> i mogućnosti prenosa </w:t>
      </w:r>
      <w:r w:rsidR="00450CA3">
        <w:rPr>
          <w:lang w:val="sr-Latn-BA"/>
        </w:rPr>
        <w:t xml:space="preserve">softverskog alata </w:t>
      </w:r>
      <w:r w:rsidRPr="00450CA3">
        <w:rPr>
          <w:i/>
          <w:lang w:val="sr-Latn-BA"/>
        </w:rPr>
        <w:t>queri</w:t>
      </w:r>
      <w:r>
        <w:rPr>
          <w:lang w:val="sr-Latn-BA"/>
        </w:rPr>
        <w:t xml:space="preserve"> na druge platforme.</w:t>
      </w:r>
    </w:p>
    <w:p w14:paraId="2C15A1C8" w14:textId="40465A4F" w:rsidR="00075D06" w:rsidRDefault="003C64A6" w:rsidP="008F5E58">
      <w:pPr>
        <w:pStyle w:val="BodyText"/>
        <w:numPr>
          <w:ilvl w:val="0"/>
          <w:numId w:val="36"/>
        </w:numPr>
        <w:spacing w:after="40"/>
        <w:ind w:left="1077" w:hanging="357"/>
        <w:rPr>
          <w:lang w:val="sr-Latn-BA"/>
        </w:rPr>
      </w:pPr>
      <w:r>
        <w:rPr>
          <w:lang w:val="sr-Latn-BA"/>
        </w:rPr>
        <w:t>Ponovno korišt</w:t>
      </w:r>
      <w:r w:rsidR="00075D06">
        <w:rPr>
          <w:lang w:val="sr-Latn-BA"/>
        </w:rPr>
        <w:t>enje – opisani principi dobre prakse koji omogućuju da kod bude ponovo iskoristiv u budućim projektima ili interno.</w:t>
      </w:r>
    </w:p>
    <w:p w14:paraId="5FA26559" w14:textId="180F5C91" w:rsidR="00075D06" w:rsidRPr="00075D06" w:rsidRDefault="006B1E74" w:rsidP="008F5E58">
      <w:pPr>
        <w:pStyle w:val="BodyText"/>
        <w:numPr>
          <w:ilvl w:val="0"/>
          <w:numId w:val="36"/>
        </w:numPr>
        <w:spacing w:after="40"/>
        <w:ind w:left="1077" w:hanging="357"/>
        <w:rPr>
          <w:lang w:val="sr-Latn-BA"/>
        </w:rPr>
      </w:pPr>
      <w:r>
        <w:rPr>
          <w:lang w:val="sr-Latn-BA"/>
        </w:rPr>
        <w:t>Problemi pri</w:t>
      </w:r>
      <w:r w:rsidR="00B62EC2">
        <w:rPr>
          <w:lang w:val="sr-Latn-BA"/>
        </w:rPr>
        <w:t xml:space="preserve"> kompajliranju – opisane modulne</w:t>
      </w:r>
      <w:r>
        <w:rPr>
          <w:lang w:val="sr-Latn-BA"/>
        </w:rPr>
        <w:t xml:space="preserve"> zavisnosti u cilju izbjegavanja problema pri kompajliranju.</w:t>
      </w:r>
    </w:p>
    <w:sectPr w:rsidR="00075D06" w:rsidRPr="00075D06" w:rsidSect="00772194">
      <w:headerReference w:type="default" r:id="rId35"/>
      <w:footerReference w:type="default" r:id="rId36"/>
      <w:headerReference w:type="first" r:id="rId37"/>
      <w:footerReference w:type="first" r:id="rId3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6A852" w14:textId="77777777" w:rsidR="00277D2E" w:rsidRDefault="00277D2E">
      <w:pPr>
        <w:spacing w:line="240" w:lineRule="auto"/>
      </w:pPr>
      <w:r>
        <w:separator/>
      </w:r>
    </w:p>
  </w:endnote>
  <w:endnote w:type="continuationSeparator" w:id="0">
    <w:p w14:paraId="07E43E57" w14:textId="77777777" w:rsidR="00277D2E" w:rsidRDefault="00277D2E">
      <w:pPr>
        <w:spacing w:line="240" w:lineRule="auto"/>
      </w:pPr>
      <w:r>
        <w:continuationSeparator/>
      </w:r>
    </w:p>
  </w:endnote>
  <w:endnote w:type="continuationNotice" w:id="1">
    <w:p w14:paraId="3A22146D" w14:textId="77777777" w:rsidR="00277D2E" w:rsidRDefault="00277D2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1580B" w14:textId="77777777" w:rsidR="00837E05" w:rsidRDefault="00837E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EB8E3E" w14:textId="77777777" w:rsidR="00837E05" w:rsidRDefault="00837E0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37E05" w14:paraId="1C18526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A15FD1" w14:textId="77777777" w:rsidR="00837E05" w:rsidRDefault="00837E05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E5A40C" w14:textId="4240394D" w:rsidR="00837E05" w:rsidRDefault="00837E05" w:rsidP="00DE6B3C">
          <w:pPr>
            <w:jc w:val="center"/>
          </w:pPr>
          <w:r>
            <w:sym w:font="Symbol" w:char="F0D3"/>
          </w:r>
          <w:r>
            <w:t xml:space="preserve">Grupa 1,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74072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D3595E" w14:textId="1E159AE0" w:rsidR="00837E05" w:rsidRDefault="00837E05" w:rsidP="00401916">
          <w:pPr>
            <w:jc w:val="right"/>
          </w:pPr>
          <w:r>
            <w:t xml:space="preserve">Stranica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74072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 w:rsidR="00401916">
            <w:rPr>
              <w:rStyle w:val="PageNumber"/>
            </w:rPr>
            <w:t xml:space="preserve"> </w:t>
          </w:r>
        </w:p>
      </w:tc>
    </w:tr>
  </w:tbl>
  <w:p w14:paraId="6C1DF86E" w14:textId="77777777" w:rsidR="00837E05" w:rsidRDefault="00837E0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4677A" w14:textId="77777777" w:rsidR="00837E05" w:rsidRDefault="00837E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E3FB90" w14:textId="77777777" w:rsidR="00277D2E" w:rsidRDefault="00277D2E">
      <w:pPr>
        <w:spacing w:line="240" w:lineRule="auto"/>
      </w:pPr>
      <w:r>
        <w:separator/>
      </w:r>
    </w:p>
  </w:footnote>
  <w:footnote w:type="continuationSeparator" w:id="0">
    <w:p w14:paraId="1B521435" w14:textId="77777777" w:rsidR="00277D2E" w:rsidRDefault="00277D2E">
      <w:pPr>
        <w:spacing w:line="240" w:lineRule="auto"/>
      </w:pPr>
      <w:r>
        <w:continuationSeparator/>
      </w:r>
    </w:p>
  </w:footnote>
  <w:footnote w:type="continuationNotice" w:id="1">
    <w:p w14:paraId="7E40F10B" w14:textId="77777777" w:rsidR="00277D2E" w:rsidRDefault="00277D2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9ABF5" w14:textId="77777777" w:rsidR="00837E05" w:rsidRDefault="00837E05">
    <w:pPr>
      <w:rPr>
        <w:sz w:val="24"/>
      </w:rPr>
    </w:pPr>
  </w:p>
  <w:p w14:paraId="64B69D7C" w14:textId="77777777" w:rsidR="00837E05" w:rsidRDefault="00837E05">
    <w:pPr>
      <w:pBdr>
        <w:top w:val="single" w:sz="6" w:space="1" w:color="auto"/>
      </w:pBdr>
      <w:rPr>
        <w:sz w:val="24"/>
      </w:rPr>
    </w:pPr>
  </w:p>
  <w:p w14:paraId="4CC482D3" w14:textId="31111030" w:rsidR="00837E05" w:rsidRDefault="00837E0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</w:t>
    </w:r>
    <w:r w:rsidR="001312F8">
      <w:rPr>
        <w:rFonts w:ascii="Arial" w:hAnsi="Arial"/>
        <w:b/>
        <w:sz w:val="36"/>
      </w:rPr>
      <w:t xml:space="preserve"> </w:t>
    </w:r>
    <w:r>
      <w:rPr>
        <w:rFonts w:ascii="Arial" w:hAnsi="Arial"/>
        <w:b/>
        <w:sz w:val="36"/>
      </w:rPr>
      <w:t>1</w:t>
    </w:r>
  </w:p>
  <w:p w14:paraId="29DBBE42" w14:textId="77777777" w:rsidR="00837E05" w:rsidRDefault="00837E05">
    <w:pPr>
      <w:pBdr>
        <w:bottom w:val="single" w:sz="6" w:space="1" w:color="auto"/>
      </w:pBdr>
      <w:jc w:val="right"/>
      <w:rPr>
        <w:sz w:val="24"/>
      </w:rPr>
    </w:pPr>
  </w:p>
  <w:p w14:paraId="6E1EA923" w14:textId="77777777" w:rsidR="00837E05" w:rsidRDefault="00837E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37E05" w14:paraId="7163C9BC" w14:textId="77777777" w:rsidTr="00276687">
      <w:tc>
        <w:tcPr>
          <w:tcW w:w="6379" w:type="dxa"/>
        </w:tcPr>
        <w:p w14:paraId="69164F34" w14:textId="77777777" w:rsidR="00837E05" w:rsidRPr="00231492" w:rsidRDefault="00837E05" w:rsidP="00276687">
          <w:pPr>
            <w:rPr>
              <w:i/>
            </w:rPr>
          </w:pPr>
          <w:r w:rsidRPr="00231492">
            <w:rPr>
              <w:i/>
            </w:rPr>
            <w:t>queri</w:t>
          </w:r>
        </w:p>
      </w:tc>
      <w:tc>
        <w:tcPr>
          <w:tcW w:w="3179" w:type="dxa"/>
        </w:tcPr>
        <w:p w14:paraId="17E96F69" w14:textId="39B5C34C" w:rsidR="00837E05" w:rsidRDefault="00837E05" w:rsidP="00311DB9">
          <w:pPr>
            <w:tabs>
              <w:tab w:val="left" w:pos="1135"/>
            </w:tabs>
            <w:spacing w:before="40"/>
            <w:ind w:right="68"/>
          </w:pPr>
          <w:r>
            <w:t xml:space="preserve">  Ve</w:t>
          </w:r>
          <w:r w:rsidR="00231492">
            <w:t xml:space="preserve">rzija:    </w:t>
          </w:r>
          <w:r w:rsidR="005E7CA8">
            <w:t xml:space="preserve">       1.</w:t>
          </w:r>
          <w:r w:rsidR="00AC7F1A">
            <w:t>2</w:t>
          </w:r>
        </w:p>
      </w:tc>
    </w:tr>
    <w:tr w:rsidR="00837E05" w14:paraId="138DE3D8" w14:textId="77777777" w:rsidTr="00276687">
      <w:tc>
        <w:tcPr>
          <w:tcW w:w="6379" w:type="dxa"/>
        </w:tcPr>
        <w:p w14:paraId="1C3F3326" w14:textId="77777777" w:rsidR="00837E05" w:rsidRDefault="00837E05" w:rsidP="00276687">
          <w:r>
            <w:t>Smjernice za programiranje</w:t>
          </w:r>
        </w:p>
      </w:tc>
      <w:tc>
        <w:tcPr>
          <w:tcW w:w="3179" w:type="dxa"/>
        </w:tcPr>
        <w:p w14:paraId="3F9A0A67" w14:textId="558B5976" w:rsidR="00837E05" w:rsidRDefault="00AC7F1A" w:rsidP="00311DB9">
          <w:r>
            <w:t xml:space="preserve">  Datum:  02</w:t>
          </w:r>
          <w:r w:rsidR="00930B33">
            <w:t>.01.2023</w:t>
          </w:r>
          <w:r w:rsidR="00837E05">
            <w:t>.</w:t>
          </w:r>
        </w:p>
      </w:tc>
    </w:tr>
  </w:tbl>
  <w:p w14:paraId="456A8174" w14:textId="77777777" w:rsidR="00837E05" w:rsidRDefault="00837E0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6F50D6" w14:textId="77777777" w:rsidR="00837E05" w:rsidRDefault="00837E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2AAA30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27150A6"/>
    <w:multiLevelType w:val="hybridMultilevel"/>
    <w:tmpl w:val="495A80CE"/>
    <w:lvl w:ilvl="0" w:tplc="9996AF7C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49D3940"/>
    <w:multiLevelType w:val="hybridMultilevel"/>
    <w:tmpl w:val="22AA1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54015F4"/>
    <w:multiLevelType w:val="hybridMultilevel"/>
    <w:tmpl w:val="D85253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0A82393"/>
    <w:multiLevelType w:val="hybridMultilevel"/>
    <w:tmpl w:val="E4F65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D71CA0"/>
    <w:multiLevelType w:val="hybridMultilevel"/>
    <w:tmpl w:val="B7CA6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79F5A4E"/>
    <w:multiLevelType w:val="hybridMultilevel"/>
    <w:tmpl w:val="9BDA8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9AF0642"/>
    <w:multiLevelType w:val="hybridMultilevel"/>
    <w:tmpl w:val="7F4E5E24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F755CCE"/>
    <w:multiLevelType w:val="hybridMultilevel"/>
    <w:tmpl w:val="08FE3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70F6DAB"/>
    <w:multiLevelType w:val="hybridMultilevel"/>
    <w:tmpl w:val="235E1F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8CB0D25"/>
    <w:multiLevelType w:val="hybridMultilevel"/>
    <w:tmpl w:val="C7BADDF4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94B321C"/>
    <w:multiLevelType w:val="hybridMultilevel"/>
    <w:tmpl w:val="10E45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F3053A8"/>
    <w:multiLevelType w:val="hybridMultilevel"/>
    <w:tmpl w:val="E586E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54A6F4A"/>
    <w:multiLevelType w:val="hybridMultilevel"/>
    <w:tmpl w:val="8102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FA957DC"/>
    <w:multiLevelType w:val="hybridMultilevel"/>
    <w:tmpl w:val="B6D0F8CA"/>
    <w:lvl w:ilvl="0" w:tplc="9996AF7C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6402D98"/>
    <w:multiLevelType w:val="multilevel"/>
    <w:tmpl w:val="B7329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>
    <w:nsid w:val="57D719A8"/>
    <w:multiLevelType w:val="hybridMultilevel"/>
    <w:tmpl w:val="141AA5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FB0257D"/>
    <w:multiLevelType w:val="hybridMultilevel"/>
    <w:tmpl w:val="C142A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5A0686D"/>
    <w:multiLevelType w:val="hybridMultilevel"/>
    <w:tmpl w:val="E7FE8138"/>
    <w:lvl w:ilvl="0" w:tplc="9996AF7C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715A6E"/>
    <w:multiLevelType w:val="hybridMultilevel"/>
    <w:tmpl w:val="F468026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BF55F5B"/>
    <w:multiLevelType w:val="hybridMultilevel"/>
    <w:tmpl w:val="F6AA78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2F85667"/>
    <w:multiLevelType w:val="hybridMultilevel"/>
    <w:tmpl w:val="EE143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5C368E"/>
    <w:multiLevelType w:val="hybridMultilevel"/>
    <w:tmpl w:val="435ED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5884168"/>
    <w:multiLevelType w:val="hybridMultilevel"/>
    <w:tmpl w:val="061E2864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8A777A1"/>
    <w:multiLevelType w:val="hybridMultilevel"/>
    <w:tmpl w:val="807448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9753DBF"/>
    <w:multiLevelType w:val="hybridMultilevel"/>
    <w:tmpl w:val="02ACBBB0"/>
    <w:lvl w:ilvl="0" w:tplc="08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4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C2018B9"/>
    <w:multiLevelType w:val="hybridMultilevel"/>
    <w:tmpl w:val="38A6CA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44"/>
  </w:num>
  <w:num w:numId="5">
    <w:abstractNumId w:val="28"/>
  </w:num>
  <w:num w:numId="6">
    <w:abstractNumId w:val="2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0"/>
  </w:num>
  <w:num w:numId="10">
    <w:abstractNumId w:val="6"/>
  </w:num>
  <w:num w:numId="11">
    <w:abstractNumId w:val="18"/>
  </w:num>
  <w:num w:numId="12">
    <w:abstractNumId w:val="16"/>
  </w:num>
  <w:num w:numId="13">
    <w:abstractNumId w:val="38"/>
  </w:num>
  <w:num w:numId="14">
    <w:abstractNumId w:val="15"/>
  </w:num>
  <w:num w:numId="15">
    <w:abstractNumId w:val="10"/>
  </w:num>
  <w:num w:numId="16">
    <w:abstractNumId w:val="36"/>
  </w:num>
  <w:num w:numId="17">
    <w:abstractNumId w:val="25"/>
  </w:num>
  <w:num w:numId="18">
    <w:abstractNumId w:val="12"/>
  </w:num>
  <w:num w:numId="19">
    <w:abstractNumId w:val="23"/>
  </w:num>
  <w:num w:numId="20">
    <w:abstractNumId w:val="13"/>
  </w:num>
  <w:num w:numId="21">
    <w:abstractNumId w:val="35"/>
  </w:num>
  <w:num w:numId="22">
    <w:abstractNumId w:val="5"/>
  </w:num>
  <w:num w:numId="23">
    <w:abstractNumId w:val="32"/>
  </w:num>
  <w:num w:numId="24">
    <w:abstractNumId w:val="27"/>
  </w:num>
  <w:num w:numId="25">
    <w:abstractNumId w:val="3"/>
  </w:num>
  <w:num w:numId="26">
    <w:abstractNumId w:val="29"/>
  </w:num>
  <w:num w:numId="27">
    <w:abstractNumId w:val="22"/>
  </w:num>
  <w:num w:numId="28">
    <w:abstractNumId w:val="39"/>
  </w:num>
  <w:num w:numId="29">
    <w:abstractNumId w:val="45"/>
  </w:num>
  <w:num w:numId="30">
    <w:abstractNumId w:val="21"/>
  </w:num>
  <w:num w:numId="31">
    <w:abstractNumId w:val="7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 w:numId="34">
    <w:abstractNumId w:val="31"/>
  </w:num>
  <w:num w:numId="35">
    <w:abstractNumId w:val="14"/>
  </w:num>
  <w:num w:numId="36">
    <w:abstractNumId w:val="9"/>
  </w:num>
  <w:num w:numId="37">
    <w:abstractNumId w:val="11"/>
  </w:num>
  <w:num w:numId="38">
    <w:abstractNumId w:val="8"/>
  </w:num>
  <w:num w:numId="39">
    <w:abstractNumId w:val="4"/>
  </w:num>
  <w:num w:numId="40">
    <w:abstractNumId w:val="37"/>
  </w:num>
  <w:num w:numId="41">
    <w:abstractNumId w:val="43"/>
  </w:num>
  <w:num w:numId="42">
    <w:abstractNumId w:val="33"/>
  </w:num>
  <w:num w:numId="43">
    <w:abstractNumId w:val="20"/>
  </w:num>
  <w:num w:numId="44">
    <w:abstractNumId w:val="34"/>
  </w:num>
  <w:num w:numId="45">
    <w:abstractNumId w:val="19"/>
  </w:num>
  <w:num w:numId="46">
    <w:abstractNumId w:val="41"/>
  </w:num>
  <w:num w:numId="47">
    <w:abstractNumId w:val="30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F22"/>
    <w:rsid w:val="0005184E"/>
    <w:rsid w:val="00052339"/>
    <w:rsid w:val="0005548C"/>
    <w:rsid w:val="00057DB7"/>
    <w:rsid w:val="00070182"/>
    <w:rsid w:val="000720F9"/>
    <w:rsid w:val="00075D06"/>
    <w:rsid w:val="000837DD"/>
    <w:rsid w:val="0009059B"/>
    <w:rsid w:val="000A0DA6"/>
    <w:rsid w:val="000B0817"/>
    <w:rsid w:val="000B68BB"/>
    <w:rsid w:val="000C3A18"/>
    <w:rsid w:val="000C66A7"/>
    <w:rsid w:val="000C6E69"/>
    <w:rsid w:val="000E44FD"/>
    <w:rsid w:val="00100A23"/>
    <w:rsid w:val="00102E14"/>
    <w:rsid w:val="001068A7"/>
    <w:rsid w:val="0011145A"/>
    <w:rsid w:val="00115A9F"/>
    <w:rsid w:val="0012476D"/>
    <w:rsid w:val="0012779E"/>
    <w:rsid w:val="001312F8"/>
    <w:rsid w:val="00135EED"/>
    <w:rsid w:val="0015566B"/>
    <w:rsid w:val="00167320"/>
    <w:rsid w:val="00172640"/>
    <w:rsid w:val="001808FF"/>
    <w:rsid w:val="001910DC"/>
    <w:rsid w:val="00196C7C"/>
    <w:rsid w:val="001B7AD7"/>
    <w:rsid w:val="001D41A1"/>
    <w:rsid w:val="001D6362"/>
    <w:rsid w:val="00215EA4"/>
    <w:rsid w:val="00231492"/>
    <w:rsid w:val="00274072"/>
    <w:rsid w:val="00275B59"/>
    <w:rsid w:val="00276687"/>
    <w:rsid w:val="00277D2E"/>
    <w:rsid w:val="0029366D"/>
    <w:rsid w:val="002942BA"/>
    <w:rsid w:val="002964D8"/>
    <w:rsid w:val="00296A48"/>
    <w:rsid w:val="002B0DEC"/>
    <w:rsid w:val="002B450D"/>
    <w:rsid w:val="002C0E3A"/>
    <w:rsid w:val="002C2168"/>
    <w:rsid w:val="002C56EE"/>
    <w:rsid w:val="002F2280"/>
    <w:rsid w:val="002F7C98"/>
    <w:rsid w:val="003054D9"/>
    <w:rsid w:val="00311DB9"/>
    <w:rsid w:val="00314F64"/>
    <w:rsid w:val="003309AB"/>
    <w:rsid w:val="0034490C"/>
    <w:rsid w:val="00372A0C"/>
    <w:rsid w:val="00376400"/>
    <w:rsid w:val="0038241C"/>
    <w:rsid w:val="00386A2A"/>
    <w:rsid w:val="003B046F"/>
    <w:rsid w:val="003C64A6"/>
    <w:rsid w:val="003F31EF"/>
    <w:rsid w:val="00401916"/>
    <w:rsid w:val="00432309"/>
    <w:rsid w:val="00450CA3"/>
    <w:rsid w:val="00461421"/>
    <w:rsid w:val="00477632"/>
    <w:rsid w:val="00492C1E"/>
    <w:rsid w:val="004A0FEB"/>
    <w:rsid w:val="004A613C"/>
    <w:rsid w:val="004D700C"/>
    <w:rsid w:val="00504BD8"/>
    <w:rsid w:val="00517E97"/>
    <w:rsid w:val="00536141"/>
    <w:rsid w:val="0054482F"/>
    <w:rsid w:val="00551044"/>
    <w:rsid w:val="005E7CA8"/>
    <w:rsid w:val="006029FB"/>
    <w:rsid w:val="00614FAA"/>
    <w:rsid w:val="00623887"/>
    <w:rsid w:val="00666573"/>
    <w:rsid w:val="00670FD5"/>
    <w:rsid w:val="00695C76"/>
    <w:rsid w:val="006A251D"/>
    <w:rsid w:val="006A65A8"/>
    <w:rsid w:val="006B1E74"/>
    <w:rsid w:val="007038A7"/>
    <w:rsid w:val="00736FE4"/>
    <w:rsid w:val="00737847"/>
    <w:rsid w:val="007426F6"/>
    <w:rsid w:val="0074632B"/>
    <w:rsid w:val="00762E08"/>
    <w:rsid w:val="00767941"/>
    <w:rsid w:val="00772194"/>
    <w:rsid w:val="007830FF"/>
    <w:rsid w:val="00785572"/>
    <w:rsid w:val="00791ED2"/>
    <w:rsid w:val="007B4351"/>
    <w:rsid w:val="007C0A48"/>
    <w:rsid w:val="007D29F5"/>
    <w:rsid w:val="007D6E36"/>
    <w:rsid w:val="007D73A2"/>
    <w:rsid w:val="00837E05"/>
    <w:rsid w:val="00840A2B"/>
    <w:rsid w:val="008457D4"/>
    <w:rsid w:val="00847415"/>
    <w:rsid w:val="00854BE0"/>
    <w:rsid w:val="008B0371"/>
    <w:rsid w:val="008D0A0D"/>
    <w:rsid w:val="008D0C04"/>
    <w:rsid w:val="008D491F"/>
    <w:rsid w:val="008F5E58"/>
    <w:rsid w:val="008F72EE"/>
    <w:rsid w:val="00930B33"/>
    <w:rsid w:val="009340B4"/>
    <w:rsid w:val="0097729F"/>
    <w:rsid w:val="00994793"/>
    <w:rsid w:val="009A7320"/>
    <w:rsid w:val="009B4C82"/>
    <w:rsid w:val="009B61FA"/>
    <w:rsid w:val="009D45E2"/>
    <w:rsid w:val="009E5C94"/>
    <w:rsid w:val="00A14AC0"/>
    <w:rsid w:val="00A31047"/>
    <w:rsid w:val="00A3125A"/>
    <w:rsid w:val="00A47C8B"/>
    <w:rsid w:val="00A7702E"/>
    <w:rsid w:val="00A92A2D"/>
    <w:rsid w:val="00AA60BD"/>
    <w:rsid w:val="00AB74FF"/>
    <w:rsid w:val="00AC108A"/>
    <w:rsid w:val="00AC28D1"/>
    <w:rsid w:val="00AC7F1A"/>
    <w:rsid w:val="00AF1D75"/>
    <w:rsid w:val="00AF2F56"/>
    <w:rsid w:val="00B00CFF"/>
    <w:rsid w:val="00B01294"/>
    <w:rsid w:val="00B0595A"/>
    <w:rsid w:val="00B065D6"/>
    <w:rsid w:val="00B447F7"/>
    <w:rsid w:val="00B62EC2"/>
    <w:rsid w:val="00B63529"/>
    <w:rsid w:val="00B66E12"/>
    <w:rsid w:val="00B827CD"/>
    <w:rsid w:val="00B87484"/>
    <w:rsid w:val="00B91052"/>
    <w:rsid w:val="00BA7F22"/>
    <w:rsid w:val="00BB36D3"/>
    <w:rsid w:val="00BE57E6"/>
    <w:rsid w:val="00BF5570"/>
    <w:rsid w:val="00C1167D"/>
    <w:rsid w:val="00C17D48"/>
    <w:rsid w:val="00C21D86"/>
    <w:rsid w:val="00C33656"/>
    <w:rsid w:val="00C44E9A"/>
    <w:rsid w:val="00C47422"/>
    <w:rsid w:val="00C83050"/>
    <w:rsid w:val="00C86434"/>
    <w:rsid w:val="00CA04CE"/>
    <w:rsid w:val="00CA31BE"/>
    <w:rsid w:val="00CB1AC9"/>
    <w:rsid w:val="00CC3E81"/>
    <w:rsid w:val="00D4465A"/>
    <w:rsid w:val="00D460A6"/>
    <w:rsid w:val="00D519DB"/>
    <w:rsid w:val="00D605BE"/>
    <w:rsid w:val="00D66A05"/>
    <w:rsid w:val="00D80043"/>
    <w:rsid w:val="00D80205"/>
    <w:rsid w:val="00D84DF2"/>
    <w:rsid w:val="00DC7179"/>
    <w:rsid w:val="00DD0107"/>
    <w:rsid w:val="00DE1BF7"/>
    <w:rsid w:val="00DE6B3C"/>
    <w:rsid w:val="00E035D9"/>
    <w:rsid w:val="00E03799"/>
    <w:rsid w:val="00E06D61"/>
    <w:rsid w:val="00E35AF8"/>
    <w:rsid w:val="00E74AE0"/>
    <w:rsid w:val="00E82532"/>
    <w:rsid w:val="00E93930"/>
    <w:rsid w:val="00EA09EB"/>
    <w:rsid w:val="00EA6C46"/>
    <w:rsid w:val="00EB03F8"/>
    <w:rsid w:val="00EB411F"/>
    <w:rsid w:val="00EE58FB"/>
    <w:rsid w:val="00EF7D06"/>
    <w:rsid w:val="00F02B57"/>
    <w:rsid w:val="00F13915"/>
    <w:rsid w:val="00F1484C"/>
    <w:rsid w:val="00F270C5"/>
    <w:rsid w:val="00F351C0"/>
    <w:rsid w:val="00F55E31"/>
    <w:rsid w:val="00F64A3A"/>
    <w:rsid w:val="00F7250C"/>
    <w:rsid w:val="00F84207"/>
    <w:rsid w:val="00FC6333"/>
    <w:rsid w:val="00FD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3D35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194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772194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7219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7219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7219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7219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7219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7219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7219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7219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72194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77219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7219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772194"/>
    <w:pPr>
      <w:ind w:left="900" w:hanging="900"/>
    </w:pPr>
  </w:style>
  <w:style w:type="paragraph" w:styleId="TOC1">
    <w:name w:val="toc 1"/>
    <w:basedOn w:val="Normal"/>
    <w:next w:val="Normal"/>
    <w:uiPriority w:val="39"/>
    <w:rsid w:val="00772194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72194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72194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7721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721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72194"/>
  </w:style>
  <w:style w:type="paragraph" w:styleId="TOC4">
    <w:name w:val="toc 4"/>
    <w:basedOn w:val="Normal"/>
    <w:next w:val="Normal"/>
    <w:autoRedefine/>
    <w:semiHidden/>
    <w:rsid w:val="00772194"/>
    <w:pPr>
      <w:ind w:left="600"/>
    </w:pPr>
  </w:style>
  <w:style w:type="paragraph" w:styleId="TOC5">
    <w:name w:val="toc 5"/>
    <w:basedOn w:val="Normal"/>
    <w:next w:val="Normal"/>
    <w:autoRedefine/>
    <w:semiHidden/>
    <w:rsid w:val="00772194"/>
    <w:pPr>
      <w:ind w:left="800"/>
    </w:pPr>
  </w:style>
  <w:style w:type="paragraph" w:customStyle="1" w:styleId="Tabletext">
    <w:name w:val="Tabletext"/>
    <w:basedOn w:val="Normal"/>
    <w:rsid w:val="00772194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772194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rsid w:val="00772194"/>
    <w:pPr>
      <w:ind w:left="1000"/>
    </w:pPr>
  </w:style>
  <w:style w:type="paragraph" w:styleId="TOC7">
    <w:name w:val="toc 7"/>
    <w:basedOn w:val="Normal"/>
    <w:next w:val="Normal"/>
    <w:autoRedefine/>
    <w:semiHidden/>
    <w:rsid w:val="00772194"/>
    <w:pPr>
      <w:ind w:left="1200"/>
    </w:pPr>
  </w:style>
  <w:style w:type="paragraph" w:styleId="TOC8">
    <w:name w:val="toc 8"/>
    <w:basedOn w:val="Normal"/>
    <w:next w:val="Normal"/>
    <w:autoRedefine/>
    <w:semiHidden/>
    <w:rsid w:val="00772194"/>
    <w:pPr>
      <w:ind w:left="1400"/>
    </w:pPr>
  </w:style>
  <w:style w:type="paragraph" w:styleId="TOC9">
    <w:name w:val="toc 9"/>
    <w:basedOn w:val="Normal"/>
    <w:next w:val="Normal"/>
    <w:autoRedefine/>
    <w:semiHidden/>
    <w:rsid w:val="00772194"/>
    <w:pPr>
      <w:ind w:left="1600"/>
    </w:pPr>
  </w:style>
  <w:style w:type="paragraph" w:customStyle="1" w:styleId="Bullet1">
    <w:name w:val="Bullet1"/>
    <w:basedOn w:val="Normal"/>
    <w:rsid w:val="00772194"/>
    <w:pPr>
      <w:ind w:left="720" w:hanging="432"/>
    </w:pPr>
  </w:style>
  <w:style w:type="paragraph" w:customStyle="1" w:styleId="Bullet2">
    <w:name w:val="Bullet2"/>
    <w:basedOn w:val="Normal"/>
    <w:rsid w:val="00772194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72194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772194"/>
    <w:rPr>
      <w:sz w:val="20"/>
      <w:vertAlign w:val="superscript"/>
    </w:rPr>
  </w:style>
  <w:style w:type="paragraph" w:styleId="FootnoteText">
    <w:name w:val="footnote text"/>
    <w:basedOn w:val="Normal"/>
    <w:semiHidden/>
    <w:rsid w:val="0077219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7219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72194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772194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72194"/>
    <w:pPr>
      <w:spacing w:before="80" w:line="240" w:lineRule="auto"/>
      <w:ind w:left="2250"/>
      <w:jc w:val="both"/>
    </w:pPr>
  </w:style>
  <w:style w:type="paragraph" w:styleId="BodyText2">
    <w:name w:val="Body Text 2"/>
    <w:basedOn w:val="Normal"/>
    <w:semiHidden/>
    <w:rsid w:val="00772194"/>
    <w:rPr>
      <w:i/>
      <w:color w:val="0000FF"/>
    </w:rPr>
  </w:style>
  <w:style w:type="paragraph" w:styleId="BodyTextIndent">
    <w:name w:val="Body Text Indent"/>
    <w:basedOn w:val="Normal"/>
    <w:semiHidden/>
    <w:rsid w:val="0077219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7219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7219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72194"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sid w:val="0077219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E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35EED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F02B57"/>
    <w:rPr>
      <w:color w:val="800080"/>
      <w:u w:val="single"/>
    </w:rPr>
  </w:style>
  <w:style w:type="paragraph" w:styleId="NoSpacing">
    <w:name w:val="No Spacing"/>
    <w:uiPriority w:val="1"/>
    <w:qFormat/>
    <w:rsid w:val="000C66A7"/>
    <w:pPr>
      <w:widowControl w:val="0"/>
    </w:pPr>
  </w:style>
  <w:style w:type="paragraph" w:styleId="NormalWeb">
    <w:name w:val="Normal (Web)"/>
    <w:basedOn w:val="Normal"/>
    <w:uiPriority w:val="99"/>
    <w:semiHidden/>
    <w:unhideWhenUsed/>
    <w:rsid w:val="0027668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TMLCode">
    <w:name w:val="HTML Code"/>
    <w:uiPriority w:val="99"/>
    <w:semiHidden/>
    <w:unhideWhenUsed/>
    <w:rsid w:val="002766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6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276687"/>
    <w:rPr>
      <w:rFonts w:ascii="Courier New" w:hAnsi="Courier New" w:cs="Courier New"/>
    </w:rPr>
  </w:style>
  <w:style w:type="character" w:customStyle="1" w:styleId="BodyTextChar">
    <w:name w:val="Body Text Char"/>
    <w:link w:val="BodyText"/>
    <w:semiHidden/>
    <w:rsid w:val="001910DC"/>
  </w:style>
  <w:style w:type="paragraph" w:styleId="Revision">
    <w:name w:val="Revision"/>
    <w:hidden/>
    <w:uiPriority w:val="99"/>
    <w:semiHidden/>
    <w:rsid w:val="001910DC"/>
  </w:style>
  <w:style w:type="character" w:customStyle="1" w:styleId="Heading1Char">
    <w:name w:val="Heading 1 Char"/>
    <w:basedOn w:val="DefaultParagraphFont"/>
    <w:link w:val="Heading1"/>
    <w:rsid w:val="00CA31B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075D0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7E97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rsid w:val="00311DB9"/>
    <w:rPr>
      <w:rFonts w:ascii="Arial" w:hAnsi="Arial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194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772194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7219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7219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7219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7219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7219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7219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7219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7219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72194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77219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7219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772194"/>
    <w:pPr>
      <w:ind w:left="900" w:hanging="900"/>
    </w:pPr>
  </w:style>
  <w:style w:type="paragraph" w:styleId="TOC1">
    <w:name w:val="toc 1"/>
    <w:basedOn w:val="Normal"/>
    <w:next w:val="Normal"/>
    <w:uiPriority w:val="39"/>
    <w:rsid w:val="00772194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72194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72194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7721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721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72194"/>
  </w:style>
  <w:style w:type="paragraph" w:styleId="TOC4">
    <w:name w:val="toc 4"/>
    <w:basedOn w:val="Normal"/>
    <w:next w:val="Normal"/>
    <w:autoRedefine/>
    <w:semiHidden/>
    <w:rsid w:val="00772194"/>
    <w:pPr>
      <w:ind w:left="600"/>
    </w:pPr>
  </w:style>
  <w:style w:type="paragraph" w:styleId="TOC5">
    <w:name w:val="toc 5"/>
    <w:basedOn w:val="Normal"/>
    <w:next w:val="Normal"/>
    <w:autoRedefine/>
    <w:semiHidden/>
    <w:rsid w:val="00772194"/>
    <w:pPr>
      <w:ind w:left="800"/>
    </w:pPr>
  </w:style>
  <w:style w:type="paragraph" w:customStyle="1" w:styleId="Tabletext">
    <w:name w:val="Tabletext"/>
    <w:basedOn w:val="Normal"/>
    <w:rsid w:val="00772194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772194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rsid w:val="00772194"/>
    <w:pPr>
      <w:ind w:left="1000"/>
    </w:pPr>
  </w:style>
  <w:style w:type="paragraph" w:styleId="TOC7">
    <w:name w:val="toc 7"/>
    <w:basedOn w:val="Normal"/>
    <w:next w:val="Normal"/>
    <w:autoRedefine/>
    <w:semiHidden/>
    <w:rsid w:val="00772194"/>
    <w:pPr>
      <w:ind w:left="1200"/>
    </w:pPr>
  </w:style>
  <w:style w:type="paragraph" w:styleId="TOC8">
    <w:name w:val="toc 8"/>
    <w:basedOn w:val="Normal"/>
    <w:next w:val="Normal"/>
    <w:autoRedefine/>
    <w:semiHidden/>
    <w:rsid w:val="00772194"/>
    <w:pPr>
      <w:ind w:left="1400"/>
    </w:pPr>
  </w:style>
  <w:style w:type="paragraph" w:styleId="TOC9">
    <w:name w:val="toc 9"/>
    <w:basedOn w:val="Normal"/>
    <w:next w:val="Normal"/>
    <w:autoRedefine/>
    <w:semiHidden/>
    <w:rsid w:val="00772194"/>
    <w:pPr>
      <w:ind w:left="1600"/>
    </w:pPr>
  </w:style>
  <w:style w:type="paragraph" w:customStyle="1" w:styleId="Bullet1">
    <w:name w:val="Bullet1"/>
    <w:basedOn w:val="Normal"/>
    <w:rsid w:val="00772194"/>
    <w:pPr>
      <w:ind w:left="720" w:hanging="432"/>
    </w:pPr>
  </w:style>
  <w:style w:type="paragraph" w:customStyle="1" w:styleId="Bullet2">
    <w:name w:val="Bullet2"/>
    <w:basedOn w:val="Normal"/>
    <w:rsid w:val="00772194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72194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772194"/>
    <w:rPr>
      <w:sz w:val="20"/>
      <w:vertAlign w:val="superscript"/>
    </w:rPr>
  </w:style>
  <w:style w:type="paragraph" w:styleId="FootnoteText">
    <w:name w:val="footnote text"/>
    <w:basedOn w:val="Normal"/>
    <w:semiHidden/>
    <w:rsid w:val="0077219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7219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72194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772194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72194"/>
    <w:pPr>
      <w:spacing w:before="80" w:line="240" w:lineRule="auto"/>
      <w:ind w:left="2250"/>
      <w:jc w:val="both"/>
    </w:pPr>
  </w:style>
  <w:style w:type="paragraph" w:styleId="BodyText2">
    <w:name w:val="Body Text 2"/>
    <w:basedOn w:val="Normal"/>
    <w:semiHidden/>
    <w:rsid w:val="00772194"/>
    <w:rPr>
      <w:i/>
      <w:color w:val="0000FF"/>
    </w:rPr>
  </w:style>
  <w:style w:type="paragraph" w:styleId="BodyTextIndent">
    <w:name w:val="Body Text Indent"/>
    <w:basedOn w:val="Normal"/>
    <w:semiHidden/>
    <w:rsid w:val="0077219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7219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7219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72194"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sid w:val="0077219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E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35EED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F02B57"/>
    <w:rPr>
      <w:color w:val="800080"/>
      <w:u w:val="single"/>
    </w:rPr>
  </w:style>
  <w:style w:type="paragraph" w:styleId="NoSpacing">
    <w:name w:val="No Spacing"/>
    <w:uiPriority w:val="1"/>
    <w:qFormat/>
    <w:rsid w:val="000C66A7"/>
    <w:pPr>
      <w:widowControl w:val="0"/>
    </w:pPr>
  </w:style>
  <w:style w:type="paragraph" w:styleId="NormalWeb">
    <w:name w:val="Normal (Web)"/>
    <w:basedOn w:val="Normal"/>
    <w:uiPriority w:val="99"/>
    <w:semiHidden/>
    <w:unhideWhenUsed/>
    <w:rsid w:val="0027668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TMLCode">
    <w:name w:val="HTML Code"/>
    <w:uiPriority w:val="99"/>
    <w:semiHidden/>
    <w:unhideWhenUsed/>
    <w:rsid w:val="002766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6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276687"/>
    <w:rPr>
      <w:rFonts w:ascii="Courier New" w:hAnsi="Courier New" w:cs="Courier New"/>
    </w:rPr>
  </w:style>
  <w:style w:type="character" w:customStyle="1" w:styleId="BodyTextChar">
    <w:name w:val="Body Text Char"/>
    <w:link w:val="BodyText"/>
    <w:semiHidden/>
    <w:rsid w:val="001910DC"/>
  </w:style>
  <w:style w:type="paragraph" w:styleId="Revision">
    <w:name w:val="Revision"/>
    <w:hidden/>
    <w:uiPriority w:val="99"/>
    <w:semiHidden/>
    <w:rsid w:val="001910DC"/>
  </w:style>
  <w:style w:type="character" w:customStyle="1" w:styleId="Heading1Char">
    <w:name w:val="Heading 1 Char"/>
    <w:basedOn w:val="DefaultParagraphFont"/>
    <w:link w:val="Heading1"/>
    <w:rsid w:val="00CA31B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075D0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7E97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rsid w:val="00311DB9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6758">
          <w:marLeft w:val="0"/>
          <w:marRight w:val="0"/>
          <w:marTop w:val="8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8774">
          <w:marLeft w:val="0"/>
          <w:marRight w:val="0"/>
          <w:marTop w:val="8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6659">
          <w:marLeft w:val="0"/>
          <w:marRight w:val="0"/>
          <w:marTop w:val="8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oogle.github.io/styleguide/javaguide.html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13.jpe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openxmlformats.org/officeDocument/2006/relationships/image" Target="media/image21.png"/><Relationship Id="rId7" Type="http://schemas.openxmlformats.org/officeDocument/2006/relationships/footnotes" Target="footnotes.xml"/><Relationship Id="rId12" Type="http://schemas.openxmlformats.org/officeDocument/2006/relationships/hyperlink" Target="https://www.oracle.com/java/technologies/javase/codeconventions-introduction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jpeg"/><Relationship Id="rId33" Type="http://schemas.openxmlformats.org/officeDocument/2006/relationships/image" Target="media/image20.png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29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image" Target="media/image6.jpe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stackify.com/best-practices-exceptions-java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MLADEN-Tre&#263;a%20godina\SIMS\G1\Dokumentacija\Smjernice%20za%20programiranj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995FC-8A95-4F6A-B03C-33827481B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Smjernice za programiranje.dot</Template>
  <TotalTime>508</TotalTime>
  <Pages>11</Pages>
  <Words>2118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Smjernice za programiranje</vt:lpstr>
    </vt:vector>
  </TitlesOfParts>
  <Company>Grupa 1</Company>
  <LinksUpToDate>false</LinksUpToDate>
  <CharactersWithSpaces>14163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Smjernice za programiranje</dc:title>
  <dc:subject>queri</dc:subject>
  <dc:creator>Yelja</dc:creator>
  <cp:lastModifiedBy>PC</cp:lastModifiedBy>
  <cp:revision>75</cp:revision>
  <cp:lastPrinted>1900-12-31T23:00:00Z</cp:lastPrinted>
  <dcterms:created xsi:type="dcterms:W3CDTF">2022-12-28T22:53:00Z</dcterms:created>
  <dcterms:modified xsi:type="dcterms:W3CDTF">2023-01-05T01:59:00Z</dcterms:modified>
</cp:coreProperties>
</file>