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30E" w:rsidRDefault="006C530E">
      <w:pPr>
        <w:pStyle w:val="Title"/>
        <w:jc w:val="right"/>
      </w:pPr>
      <w:r>
        <w:rPr>
          <w:noProof/>
          <w:lang w:val="hr-HR" w:eastAsia="hr-HR"/>
        </w:rPr>
        <w:drawing>
          <wp:inline distT="0" distB="0" distL="0" distR="0">
            <wp:extent cx="1904400" cy="190440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imsF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400" cy="19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9F" w:rsidRDefault="00C20066" w:rsidP="00C20066">
      <w:pPr>
        <w:pStyle w:val="Title"/>
      </w:pPr>
      <w:r>
        <w:t xml:space="preserve">                                            </w:t>
      </w:r>
      <w:r w:rsidR="009779B1">
        <w:t xml:space="preserve">                              </w:t>
      </w:r>
      <w:r w:rsidR="00931C33">
        <w:t xml:space="preserve">  </w:t>
      </w:r>
      <w:proofErr w:type="gramStart"/>
      <w:r w:rsidR="006C530E">
        <w:t>queri</w:t>
      </w:r>
      <w:proofErr w:type="gramEnd"/>
    </w:p>
    <w:p w:rsidR="007D37BA" w:rsidRDefault="00C12156" w:rsidP="00C20066">
      <w:pPr>
        <w:pStyle w:val="Title"/>
      </w:pPr>
      <w:r>
        <w:t xml:space="preserve">                               </w:t>
      </w:r>
      <w:r w:rsidR="007D37BA">
        <w:t>Specifikacija softverskih zahtjeva</w:t>
      </w:r>
    </w:p>
    <w:p w:rsidR="007B679F" w:rsidRDefault="007B679F"/>
    <w:p w:rsidR="007B679F" w:rsidRDefault="007B679F"/>
    <w:p w:rsidR="007B679F" w:rsidRDefault="00C20066" w:rsidP="00C20066">
      <w:pPr>
        <w:pStyle w:val="Title"/>
        <w:rPr>
          <w:sz w:val="28"/>
        </w:rPr>
      </w:pPr>
      <w:r>
        <w:rPr>
          <w:sz w:val="28"/>
        </w:rPr>
        <w:t xml:space="preserve">                                                                  </w:t>
      </w:r>
      <w:r w:rsidR="00C12156">
        <w:rPr>
          <w:sz w:val="28"/>
        </w:rPr>
        <w:t xml:space="preserve">                               </w:t>
      </w:r>
      <w:r w:rsidR="007D37BA">
        <w:rPr>
          <w:sz w:val="28"/>
        </w:rPr>
        <w:t xml:space="preserve">Verzija </w:t>
      </w:r>
      <w:r w:rsidR="002444F2">
        <w:rPr>
          <w:sz w:val="28"/>
        </w:rPr>
        <w:t>1.4</w:t>
      </w:r>
    </w:p>
    <w:p w:rsidR="007B679F" w:rsidRDefault="007B679F">
      <w:pPr>
        <w:pStyle w:val="Title"/>
        <w:rPr>
          <w:sz w:val="28"/>
        </w:rPr>
      </w:pPr>
    </w:p>
    <w:p w:rsidR="007B679F" w:rsidRDefault="007B679F">
      <w:pPr>
        <w:jc w:val="right"/>
      </w:pPr>
    </w:p>
    <w:p w:rsidR="007B679F" w:rsidRDefault="007B679F">
      <w:pPr>
        <w:pStyle w:val="BodyText"/>
      </w:pPr>
    </w:p>
    <w:p w:rsidR="007B679F" w:rsidRDefault="007B679F">
      <w:pPr>
        <w:pStyle w:val="BodyText"/>
        <w:sectPr w:rsidR="007B679F" w:rsidSect="00C20066">
          <w:headerReference w:type="default" r:id="rId10"/>
          <w:footerReference w:type="even" r:id="rId11"/>
          <w:pgSz w:w="12240" w:h="15840" w:code="1"/>
          <w:pgMar w:top="1440" w:right="680" w:bottom="1440" w:left="1440" w:header="720" w:footer="720" w:gutter="0"/>
          <w:cols w:space="720"/>
          <w:vAlign w:val="center"/>
        </w:sectPr>
      </w:pPr>
    </w:p>
    <w:p w:rsidR="007B679F" w:rsidRDefault="00C12156">
      <w:pPr>
        <w:pStyle w:val="Title"/>
      </w:pPr>
      <w:r>
        <w:lastRenderedPageBreak/>
        <w:t>Istorija</w:t>
      </w:r>
      <w:r w:rsidR="00B21D1B">
        <w:t xml:space="preserve">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79F">
        <w:tc>
          <w:tcPr>
            <w:tcW w:w="2304" w:type="dxa"/>
          </w:tcPr>
          <w:p w:rsidR="007B679F" w:rsidRDefault="00D8182E" w:rsidP="00DE632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DE632C">
              <w:rPr>
                <w:b/>
              </w:rPr>
              <w:t>atum</w:t>
            </w:r>
          </w:p>
        </w:tc>
        <w:tc>
          <w:tcPr>
            <w:tcW w:w="1152" w:type="dxa"/>
          </w:tcPr>
          <w:p w:rsidR="007B679F" w:rsidRDefault="00D8182E" w:rsidP="00DE632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</w:t>
            </w:r>
            <w:r w:rsidR="00644E20">
              <w:rPr>
                <w:b/>
              </w:rPr>
              <w:t>r</w:t>
            </w:r>
            <w:r w:rsidR="00DE632C">
              <w:rPr>
                <w:b/>
              </w:rPr>
              <w:t>zija</w:t>
            </w:r>
          </w:p>
        </w:tc>
        <w:tc>
          <w:tcPr>
            <w:tcW w:w="3744" w:type="dxa"/>
          </w:tcPr>
          <w:p w:rsidR="007B679F" w:rsidRDefault="00DE632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7B679F" w:rsidRDefault="00DE632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D8182E">
              <w:rPr>
                <w:b/>
              </w:rPr>
              <w:t>or</w:t>
            </w:r>
          </w:p>
        </w:tc>
      </w:tr>
      <w:tr w:rsidR="007B679F">
        <w:tc>
          <w:tcPr>
            <w:tcW w:w="2304" w:type="dxa"/>
          </w:tcPr>
          <w:p w:rsidR="007B679F" w:rsidRDefault="00DE632C" w:rsidP="0037733C">
            <w:pPr>
              <w:pStyle w:val="Tabletext"/>
              <w:spacing w:before="120"/>
            </w:pPr>
            <w:r>
              <w:t>09.05.2022.</w:t>
            </w:r>
          </w:p>
        </w:tc>
        <w:tc>
          <w:tcPr>
            <w:tcW w:w="1152" w:type="dxa"/>
          </w:tcPr>
          <w:p w:rsidR="007B679F" w:rsidRDefault="00DE632C" w:rsidP="0037733C">
            <w:pPr>
              <w:pStyle w:val="Tabletext"/>
              <w:spacing w:before="120"/>
            </w:pPr>
            <w:r>
              <w:t>0.1</w:t>
            </w:r>
          </w:p>
        </w:tc>
        <w:tc>
          <w:tcPr>
            <w:tcW w:w="3744" w:type="dxa"/>
          </w:tcPr>
          <w:p w:rsidR="007B679F" w:rsidRPr="00644E20" w:rsidRDefault="00DE632C" w:rsidP="0037733C">
            <w:pPr>
              <w:pStyle w:val="Tabletext"/>
              <w:spacing w:before="80"/>
            </w:pPr>
            <w:r w:rsidRPr="00644E20">
              <w:t>Unoše</w:t>
            </w:r>
            <w:r w:rsidR="00C12156" w:rsidRPr="00644E20">
              <w:t>n</w:t>
            </w:r>
            <w:r w:rsidRPr="00644E20">
              <w:t>je funkcionalnih i nefunkcionalnih zahtjeva</w:t>
            </w:r>
          </w:p>
        </w:tc>
        <w:tc>
          <w:tcPr>
            <w:tcW w:w="2304" w:type="dxa"/>
          </w:tcPr>
          <w:p w:rsidR="007B679F" w:rsidRDefault="00DE632C" w:rsidP="0037733C">
            <w:pPr>
              <w:pStyle w:val="Tabletext"/>
              <w:spacing w:before="120"/>
            </w:pPr>
            <w:r>
              <w:t>Fejzullah Ždralović</w:t>
            </w:r>
          </w:p>
        </w:tc>
      </w:tr>
      <w:tr w:rsidR="007B679F">
        <w:tc>
          <w:tcPr>
            <w:tcW w:w="2304" w:type="dxa"/>
          </w:tcPr>
          <w:p w:rsidR="007B679F" w:rsidRDefault="001001E1" w:rsidP="0037733C">
            <w:pPr>
              <w:pStyle w:val="Tabletext"/>
              <w:spacing w:before="120"/>
            </w:pPr>
            <w:r>
              <w:t>12.05.2022.</w:t>
            </w:r>
          </w:p>
        </w:tc>
        <w:tc>
          <w:tcPr>
            <w:tcW w:w="1152" w:type="dxa"/>
          </w:tcPr>
          <w:p w:rsidR="007B679F" w:rsidRDefault="001001E1" w:rsidP="0037733C">
            <w:pPr>
              <w:pStyle w:val="Tabletext"/>
              <w:spacing w:before="120"/>
            </w:pPr>
            <w:r>
              <w:t>0.2</w:t>
            </w:r>
          </w:p>
        </w:tc>
        <w:tc>
          <w:tcPr>
            <w:tcW w:w="3744" w:type="dxa"/>
          </w:tcPr>
          <w:p w:rsidR="007B679F" w:rsidRDefault="00EE22C4" w:rsidP="0037733C">
            <w:pPr>
              <w:pStyle w:val="Tabletext"/>
              <w:spacing w:before="120"/>
            </w:pPr>
            <w:r>
              <w:t>Napisan uvod i generalni opis</w:t>
            </w:r>
          </w:p>
        </w:tc>
        <w:tc>
          <w:tcPr>
            <w:tcW w:w="2304" w:type="dxa"/>
          </w:tcPr>
          <w:p w:rsidR="007B679F" w:rsidRDefault="001001E1" w:rsidP="0037733C">
            <w:pPr>
              <w:pStyle w:val="Tabletext"/>
              <w:spacing w:before="120"/>
            </w:pPr>
            <w:r>
              <w:t>Fejzullah Ždralović</w:t>
            </w:r>
          </w:p>
        </w:tc>
      </w:tr>
      <w:tr w:rsidR="007B679F">
        <w:tc>
          <w:tcPr>
            <w:tcW w:w="2304" w:type="dxa"/>
          </w:tcPr>
          <w:p w:rsidR="007B679F" w:rsidRDefault="004817CB" w:rsidP="0037733C">
            <w:pPr>
              <w:pStyle w:val="Tabletext"/>
              <w:spacing w:before="120"/>
            </w:pPr>
            <w:r>
              <w:t>16.</w:t>
            </w:r>
            <w:r w:rsidR="00BE1364">
              <w:t>05.2022.</w:t>
            </w:r>
          </w:p>
        </w:tc>
        <w:tc>
          <w:tcPr>
            <w:tcW w:w="1152" w:type="dxa"/>
          </w:tcPr>
          <w:p w:rsidR="007B679F" w:rsidRDefault="004817CB" w:rsidP="0037733C">
            <w:pPr>
              <w:pStyle w:val="Tabletext"/>
              <w:spacing w:before="120"/>
            </w:pPr>
            <w:r>
              <w:t>1.0</w:t>
            </w:r>
          </w:p>
        </w:tc>
        <w:tc>
          <w:tcPr>
            <w:tcW w:w="3744" w:type="dxa"/>
          </w:tcPr>
          <w:p w:rsidR="007B679F" w:rsidRDefault="004817CB" w:rsidP="0037733C">
            <w:pPr>
              <w:pStyle w:val="Tabletext"/>
              <w:spacing w:before="120"/>
            </w:pPr>
            <w:r>
              <w:t>Dorada cijelog dokumenta</w:t>
            </w:r>
          </w:p>
        </w:tc>
        <w:tc>
          <w:tcPr>
            <w:tcW w:w="2304" w:type="dxa"/>
          </w:tcPr>
          <w:p w:rsidR="007B679F" w:rsidRDefault="004817CB" w:rsidP="0037733C">
            <w:pPr>
              <w:pStyle w:val="Tabletext"/>
              <w:spacing w:before="120"/>
            </w:pPr>
            <w:r>
              <w:t>Mladen Todorović</w:t>
            </w:r>
          </w:p>
        </w:tc>
      </w:tr>
      <w:tr w:rsidR="00A35336">
        <w:tc>
          <w:tcPr>
            <w:tcW w:w="2304" w:type="dxa"/>
          </w:tcPr>
          <w:p w:rsidR="00A35336" w:rsidRDefault="00A35336" w:rsidP="0037733C">
            <w:pPr>
              <w:pStyle w:val="Tabletext"/>
              <w:spacing w:before="120"/>
            </w:pPr>
            <w:r>
              <w:t>16.05.2022.</w:t>
            </w:r>
          </w:p>
        </w:tc>
        <w:tc>
          <w:tcPr>
            <w:tcW w:w="1152" w:type="dxa"/>
          </w:tcPr>
          <w:p w:rsidR="00A35336" w:rsidRDefault="00A35336" w:rsidP="0037733C">
            <w:pPr>
              <w:pStyle w:val="Tabletext"/>
              <w:spacing w:before="120"/>
            </w:pPr>
            <w:r>
              <w:t>1.1</w:t>
            </w:r>
          </w:p>
        </w:tc>
        <w:tc>
          <w:tcPr>
            <w:tcW w:w="3744" w:type="dxa"/>
          </w:tcPr>
          <w:p w:rsidR="00A35336" w:rsidRDefault="00A35336" w:rsidP="0037733C">
            <w:pPr>
              <w:pStyle w:val="Tabletext"/>
              <w:spacing w:before="120"/>
            </w:pPr>
            <w:r>
              <w:t>Dodavanje dvije nove funkcionalnosti</w:t>
            </w:r>
          </w:p>
        </w:tc>
        <w:tc>
          <w:tcPr>
            <w:tcW w:w="2304" w:type="dxa"/>
          </w:tcPr>
          <w:p w:rsidR="00A35336" w:rsidRDefault="00A35336" w:rsidP="0037733C">
            <w:pPr>
              <w:pStyle w:val="Tabletext"/>
              <w:spacing w:before="120"/>
            </w:pPr>
            <w:r>
              <w:t>Mladen Todorović</w:t>
            </w:r>
          </w:p>
        </w:tc>
      </w:tr>
      <w:tr w:rsidR="00931C33">
        <w:tc>
          <w:tcPr>
            <w:tcW w:w="2304" w:type="dxa"/>
          </w:tcPr>
          <w:p w:rsidR="00931C33" w:rsidRDefault="00931C33" w:rsidP="0037733C">
            <w:pPr>
              <w:pStyle w:val="Tabletext"/>
              <w:spacing w:before="120"/>
            </w:pPr>
            <w:r>
              <w:t>26.05.2022.</w:t>
            </w:r>
          </w:p>
        </w:tc>
        <w:tc>
          <w:tcPr>
            <w:tcW w:w="1152" w:type="dxa"/>
          </w:tcPr>
          <w:p w:rsidR="00931C33" w:rsidRDefault="00931C33" w:rsidP="0037733C">
            <w:pPr>
              <w:pStyle w:val="Tabletext"/>
              <w:spacing w:before="120"/>
            </w:pPr>
            <w:r>
              <w:t>1.2</w:t>
            </w:r>
          </w:p>
        </w:tc>
        <w:tc>
          <w:tcPr>
            <w:tcW w:w="3744" w:type="dxa"/>
          </w:tcPr>
          <w:p w:rsidR="00931C33" w:rsidRDefault="00931C33" w:rsidP="0037733C">
            <w:pPr>
              <w:pStyle w:val="Tabletext"/>
              <w:spacing w:before="120"/>
            </w:pPr>
            <w:r>
              <w:t>Ispravka grešaka, dorada dokumenta</w:t>
            </w:r>
          </w:p>
        </w:tc>
        <w:tc>
          <w:tcPr>
            <w:tcW w:w="2304" w:type="dxa"/>
          </w:tcPr>
          <w:p w:rsidR="00931C33" w:rsidRDefault="00931C33" w:rsidP="0037733C">
            <w:pPr>
              <w:pStyle w:val="Tabletext"/>
              <w:spacing w:before="120"/>
            </w:pPr>
            <w:r>
              <w:t>Mladen Todorović</w:t>
            </w:r>
          </w:p>
        </w:tc>
      </w:tr>
      <w:tr w:rsidR="007F48D4">
        <w:tc>
          <w:tcPr>
            <w:tcW w:w="2304" w:type="dxa"/>
          </w:tcPr>
          <w:p w:rsidR="007F48D4" w:rsidRDefault="007F48D4" w:rsidP="0037733C">
            <w:pPr>
              <w:pStyle w:val="Tabletext"/>
              <w:spacing w:before="120"/>
            </w:pPr>
            <w:r>
              <w:t>08.06.2022.</w:t>
            </w:r>
          </w:p>
        </w:tc>
        <w:tc>
          <w:tcPr>
            <w:tcW w:w="1152" w:type="dxa"/>
          </w:tcPr>
          <w:p w:rsidR="007F48D4" w:rsidRDefault="007F48D4" w:rsidP="0037733C">
            <w:pPr>
              <w:pStyle w:val="Tabletext"/>
              <w:spacing w:before="120"/>
            </w:pPr>
            <w:r>
              <w:t>1.3</w:t>
            </w:r>
          </w:p>
        </w:tc>
        <w:tc>
          <w:tcPr>
            <w:tcW w:w="3744" w:type="dxa"/>
          </w:tcPr>
          <w:p w:rsidR="007F48D4" w:rsidRDefault="007F48D4" w:rsidP="003060F1">
            <w:pPr>
              <w:pStyle w:val="Tabletext"/>
              <w:spacing w:before="120"/>
            </w:pPr>
            <w:r>
              <w:t>Dodatno opisivanje</w:t>
            </w:r>
            <w:r w:rsidR="003060F1">
              <w:t xml:space="preserve"> i dodavanje novih </w:t>
            </w:r>
            <w:r>
              <w:t>zahtjeva</w:t>
            </w:r>
          </w:p>
        </w:tc>
        <w:tc>
          <w:tcPr>
            <w:tcW w:w="2304" w:type="dxa"/>
          </w:tcPr>
          <w:p w:rsidR="007F48D4" w:rsidRDefault="007F48D4" w:rsidP="0037733C">
            <w:pPr>
              <w:pStyle w:val="Tabletext"/>
              <w:spacing w:before="120"/>
            </w:pPr>
            <w:r>
              <w:t>Mladen Todorović</w:t>
            </w:r>
          </w:p>
        </w:tc>
      </w:tr>
      <w:tr w:rsidR="002444F2">
        <w:tc>
          <w:tcPr>
            <w:tcW w:w="2304" w:type="dxa"/>
          </w:tcPr>
          <w:p w:rsidR="002444F2" w:rsidRDefault="002444F2" w:rsidP="0037733C">
            <w:pPr>
              <w:pStyle w:val="Tabletext"/>
              <w:spacing w:before="120"/>
            </w:pPr>
            <w:r>
              <w:t>20.08.2022.</w:t>
            </w:r>
          </w:p>
        </w:tc>
        <w:tc>
          <w:tcPr>
            <w:tcW w:w="1152" w:type="dxa"/>
          </w:tcPr>
          <w:p w:rsidR="002444F2" w:rsidRDefault="002444F2" w:rsidP="0037733C">
            <w:pPr>
              <w:pStyle w:val="Tabletext"/>
              <w:spacing w:before="120"/>
            </w:pPr>
            <w:r>
              <w:t>1.4</w:t>
            </w:r>
          </w:p>
        </w:tc>
        <w:tc>
          <w:tcPr>
            <w:tcW w:w="3744" w:type="dxa"/>
          </w:tcPr>
          <w:p w:rsidR="002444F2" w:rsidRPr="00071844" w:rsidRDefault="002444F2" w:rsidP="003060F1">
            <w:pPr>
              <w:pStyle w:val="Tabletext"/>
              <w:spacing w:before="120"/>
              <w:rPr>
                <w:lang w:val="de-DE"/>
              </w:rPr>
            </w:pPr>
            <w:r w:rsidRPr="00071844">
              <w:rPr>
                <w:lang w:val="de-DE"/>
              </w:rPr>
              <w:t>Manje izmjene i uređivanje teksta dokumenta</w:t>
            </w:r>
          </w:p>
        </w:tc>
        <w:tc>
          <w:tcPr>
            <w:tcW w:w="2304" w:type="dxa"/>
          </w:tcPr>
          <w:p w:rsidR="002444F2" w:rsidRDefault="002444F2" w:rsidP="0037733C">
            <w:pPr>
              <w:pStyle w:val="Tabletext"/>
              <w:spacing w:before="120"/>
            </w:pPr>
            <w:r>
              <w:t>Mladen Todorović</w:t>
            </w:r>
          </w:p>
        </w:tc>
      </w:tr>
    </w:tbl>
    <w:p w:rsidR="007B679F" w:rsidRDefault="007B679F"/>
    <w:p w:rsidR="007B679F" w:rsidRDefault="00D8182E">
      <w:pPr>
        <w:pStyle w:val="Title"/>
      </w:pPr>
      <w:r>
        <w:br w:type="page"/>
      </w:r>
      <w:r w:rsidR="007B5709">
        <w:lastRenderedPageBreak/>
        <w:t>Sadržaj</w:t>
      </w:r>
    </w:p>
    <w:p w:rsidR="00497AEA" w:rsidRDefault="00C57D1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b/>
        </w:rPr>
        <w:fldChar w:fldCharType="begin"/>
      </w:r>
      <w:r>
        <w:rPr>
          <w:b/>
        </w:rPr>
        <w:instrText xml:space="preserve"> TOC \o "1-7" </w:instrText>
      </w:r>
      <w:r>
        <w:rPr>
          <w:b/>
        </w:rPr>
        <w:fldChar w:fldCharType="separate"/>
      </w:r>
      <w:r w:rsidR="00497AEA">
        <w:rPr>
          <w:noProof/>
        </w:rPr>
        <w:t>1.</w:t>
      </w:r>
      <w:r w:rsidR="00497AEA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497AEA">
        <w:rPr>
          <w:noProof/>
        </w:rPr>
        <w:t>Uvod</w:t>
      </w:r>
      <w:r w:rsidR="00497AEA">
        <w:rPr>
          <w:noProof/>
        </w:rPr>
        <w:tab/>
      </w:r>
      <w:r w:rsidR="00497AEA">
        <w:rPr>
          <w:noProof/>
        </w:rPr>
        <w:fldChar w:fldCharType="begin"/>
      </w:r>
      <w:r w:rsidR="00497AEA">
        <w:rPr>
          <w:noProof/>
        </w:rPr>
        <w:instrText xml:space="preserve"> PAGEREF _Toc103710825 \h </w:instrText>
      </w:r>
      <w:r w:rsidR="00497AEA">
        <w:rPr>
          <w:noProof/>
        </w:rPr>
      </w:r>
      <w:r w:rsidR="00497AEA">
        <w:rPr>
          <w:noProof/>
        </w:rPr>
        <w:fldChar w:fldCharType="separate"/>
      </w:r>
      <w:r w:rsidR="00497AEA">
        <w:rPr>
          <w:noProof/>
        </w:rPr>
        <w:t>5</w:t>
      </w:r>
      <w:r w:rsidR="00497AEA">
        <w:rPr>
          <w:noProof/>
        </w:rPr>
        <w:fldChar w:fldCharType="end"/>
      </w:r>
    </w:p>
    <w:p w:rsidR="00497AEA" w:rsidRDefault="00497AE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97AEA" w:rsidRDefault="00497AE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Namjena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97AEA" w:rsidRDefault="00497AE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Definicije, akronimi i skrećenice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97AEA" w:rsidRDefault="00497AE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97AEA" w:rsidRDefault="00497AE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97AEA" w:rsidRDefault="00497AE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Generalni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97AEA" w:rsidRDefault="00497AE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97AEA" w:rsidRDefault="00497AE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Funkcionalnosti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97AEA" w:rsidRDefault="00497AE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Karakteristike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97AEA" w:rsidRDefault="00497AE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Specifični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7AEA" w:rsidRDefault="00497AE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Funkcionalni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7AEA" w:rsidRDefault="00497AE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Upravljanje projektnim resursima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7AEA" w:rsidRDefault="00497AEA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i/>
          <w:noProof/>
        </w:rPr>
        <w:t>3.1.1.1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i/>
          <w:noProof/>
        </w:rPr>
        <w:t>kreiranje novog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7AEA" w:rsidRDefault="00497AEA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i/>
          <w:noProof/>
        </w:rPr>
        <w:t>3.1.1.2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i/>
          <w:noProof/>
        </w:rPr>
        <w:t>importovanje postojećih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7AEA" w:rsidRDefault="00497AEA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rFonts w:ascii="Arial" w:hAnsi="Arial" w:cs="Arial"/>
          <w:i/>
          <w:noProof/>
        </w:rPr>
        <w:t>3.1.1.2.1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rFonts w:ascii="Arial" w:hAnsi="Arial" w:cs="Arial"/>
          <w:i/>
          <w:noProof/>
        </w:rPr>
        <w:t>učitavanje sa lokalne mašine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7AEA" w:rsidRDefault="00497AEA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rFonts w:ascii="Arial" w:hAnsi="Arial" w:cs="Arial"/>
          <w:i/>
          <w:noProof/>
        </w:rPr>
        <w:t>3.1.1.2.2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rFonts w:ascii="Arial" w:hAnsi="Arial" w:cs="Arial"/>
          <w:i/>
          <w:noProof/>
        </w:rPr>
        <w:t>učitavanje sa cloud-a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7AEA" w:rsidRDefault="00497AEA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i/>
          <w:noProof/>
        </w:rPr>
        <w:t>3.1.1.3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i/>
          <w:noProof/>
        </w:rPr>
        <w:t>otvaranje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7AEA" w:rsidRDefault="00497AEA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rFonts w:ascii="Arial" w:hAnsi="Arial" w:cs="Arial"/>
          <w:i/>
          <w:noProof/>
        </w:rPr>
        <w:t>3.1.1.3.1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rFonts w:ascii="Arial" w:hAnsi="Arial" w:cs="Arial"/>
          <w:i/>
          <w:noProof/>
        </w:rPr>
        <w:t>otvaranje učitanog modela iz radnog prozora(okruženja)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7AEA" w:rsidRDefault="00497AEA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rFonts w:ascii="Arial" w:hAnsi="Arial" w:cs="Arial"/>
          <w:i/>
          <w:noProof/>
        </w:rPr>
        <w:t>3.1.1.3.2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rFonts w:ascii="Arial" w:hAnsi="Arial" w:cs="Arial"/>
          <w:i/>
          <w:noProof/>
        </w:rPr>
        <w:t>otvaranje modela sa lokalne mašine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7AEA" w:rsidRDefault="00497AEA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rFonts w:ascii="Arial" w:hAnsi="Arial" w:cs="Arial"/>
          <w:i/>
          <w:noProof/>
        </w:rPr>
        <w:t>3.1.1.3.3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rFonts w:ascii="Arial" w:hAnsi="Arial" w:cs="Arial"/>
          <w:i/>
          <w:noProof/>
        </w:rPr>
        <w:t>otvaranje modela sa claud-a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7AEA" w:rsidRDefault="00497AEA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i/>
          <w:noProof/>
        </w:rPr>
        <w:t>3.1.1.4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i/>
          <w:noProof/>
        </w:rPr>
        <w:t>eksportovanje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7AEA" w:rsidRDefault="00497AEA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rFonts w:ascii="Arial" w:hAnsi="Arial" w:cs="Arial"/>
          <w:i/>
          <w:noProof/>
        </w:rPr>
        <w:t>3.1.1.4.1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rFonts w:ascii="Arial" w:hAnsi="Arial" w:cs="Arial"/>
          <w:i/>
          <w:noProof/>
        </w:rPr>
        <w:t>esportovanje u sql kod za različite verzije RDBMS-a: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7AEA" w:rsidRDefault="00497AEA">
      <w:pPr>
        <w:pStyle w:val="TOC6"/>
        <w:tabs>
          <w:tab w:val="left" w:pos="2165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rFonts w:ascii="Arial" w:hAnsi="Arial" w:cs="Arial"/>
          <w:noProof/>
        </w:rPr>
        <w:t>3.1.1.4.1.1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rFonts w:ascii="Arial" w:hAnsi="Arial" w:cs="Arial"/>
          <w:noProof/>
        </w:rPr>
        <w:t>Oracle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7AEA" w:rsidRDefault="00497AEA">
      <w:pPr>
        <w:pStyle w:val="TOC6"/>
        <w:tabs>
          <w:tab w:val="left" w:pos="2165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rFonts w:ascii="Arial" w:hAnsi="Arial" w:cs="Arial"/>
          <w:noProof/>
        </w:rPr>
        <w:t>3.1.1.4.1.2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rFonts w:ascii="Arial" w:hAnsi="Arial" w:cs="Arial"/>
          <w:noProof/>
        </w:rPr>
        <w:t>MS SQL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97AEA" w:rsidRDefault="00497AEA">
      <w:pPr>
        <w:pStyle w:val="TOC6"/>
        <w:tabs>
          <w:tab w:val="left" w:pos="2165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rFonts w:ascii="Arial" w:hAnsi="Arial" w:cs="Arial"/>
          <w:noProof/>
        </w:rPr>
        <w:t>3.1.1.4.1.3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rFonts w:ascii="Arial" w:hAnsi="Arial" w:cs="Arial"/>
          <w:noProof/>
        </w:rPr>
        <w:t>PostgreSQL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97AEA" w:rsidRDefault="00497AEA">
      <w:pPr>
        <w:pStyle w:val="TOC6"/>
        <w:tabs>
          <w:tab w:val="left" w:pos="2165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rFonts w:ascii="Arial" w:hAnsi="Arial" w:cs="Arial"/>
          <w:noProof/>
        </w:rPr>
        <w:t>3.1.1.4.1.4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rFonts w:ascii="Arial" w:hAnsi="Arial" w:cs="Arial"/>
          <w:noProof/>
        </w:rPr>
        <w:t>MySQL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97AEA" w:rsidRDefault="00497AEA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rFonts w:ascii="Arial" w:hAnsi="Arial" w:cs="Arial"/>
          <w:i/>
          <w:noProof/>
          <w:lang w:val="de-DE"/>
        </w:rPr>
        <w:t>3.1.1.4.2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rFonts w:ascii="Arial" w:hAnsi="Arial" w:cs="Arial"/>
          <w:i/>
          <w:noProof/>
          <w:lang w:val="de-DE"/>
        </w:rPr>
        <w:t>eskportovanje u grafički format(slika, .png)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97AEA" w:rsidRDefault="00497AEA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rFonts w:ascii="Arial" w:hAnsi="Arial" w:cs="Arial"/>
          <w:i/>
          <w:noProof/>
          <w:lang w:val="de-DE"/>
        </w:rPr>
        <w:t>3.1.1.4.3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rFonts w:ascii="Arial" w:hAnsi="Arial" w:cs="Arial"/>
          <w:i/>
          <w:noProof/>
          <w:lang w:val="de-DE"/>
        </w:rPr>
        <w:t>eksportovanje u queri format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97AEA" w:rsidRDefault="00497AEA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i/>
          <w:noProof/>
          <w:lang w:val="de-DE"/>
        </w:rPr>
        <w:t>3.1.1.5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i/>
          <w:noProof/>
          <w:lang w:val="de-DE"/>
        </w:rPr>
        <w:t>čuvanje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97AEA" w:rsidRDefault="00497AEA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rFonts w:ascii="Arial" w:hAnsi="Arial" w:cs="Arial"/>
          <w:i/>
          <w:noProof/>
        </w:rPr>
        <w:t>3.1.1.5.1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rFonts w:ascii="Arial" w:hAnsi="Arial" w:cs="Arial"/>
          <w:i/>
          <w:noProof/>
        </w:rPr>
        <w:t>Čuvanje na lokalnoj mašini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97AEA" w:rsidRDefault="00497AEA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rFonts w:ascii="Arial" w:hAnsi="Arial" w:cs="Arial"/>
          <w:i/>
          <w:noProof/>
        </w:rPr>
        <w:t>3.1.1.5.2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rFonts w:ascii="Arial" w:hAnsi="Arial" w:cs="Arial"/>
          <w:i/>
          <w:noProof/>
        </w:rPr>
        <w:t>Čuvanje na cloud-u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97AEA" w:rsidRDefault="00497AEA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i/>
          <w:noProof/>
          <w:lang w:val="de-DE"/>
        </w:rPr>
        <w:t>3.1.1.6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i/>
          <w:noProof/>
          <w:lang w:val="de-DE"/>
        </w:rPr>
        <w:t>brisanje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97AEA" w:rsidRDefault="00497AEA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i/>
          <w:noProof/>
          <w:lang w:val="de-DE"/>
        </w:rPr>
        <w:t>3.1.1.7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i/>
          <w:noProof/>
          <w:lang w:val="de-DE"/>
        </w:rPr>
        <w:t>preimenovanje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97AEA" w:rsidRDefault="00497AEA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i/>
          <w:noProof/>
          <w:lang w:val="de-DE"/>
        </w:rPr>
        <w:t>3.1.1.8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i/>
          <w:noProof/>
          <w:lang w:val="de-DE"/>
        </w:rPr>
        <w:t>štampanje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97AEA" w:rsidRDefault="00497AE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Rad sa modelom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97AEA" w:rsidRDefault="00497AEA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i/>
          <w:noProof/>
        </w:rPr>
        <w:t>3.1.2.1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i/>
          <w:noProof/>
        </w:rPr>
        <w:t>dodavanje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97AEA" w:rsidRDefault="00497AEA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rFonts w:ascii="Arial" w:hAnsi="Arial" w:cs="Arial"/>
          <w:i/>
          <w:noProof/>
        </w:rPr>
        <w:t>3.1.2.1.1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rFonts w:ascii="Arial" w:hAnsi="Arial" w:cs="Arial"/>
          <w:i/>
          <w:noProof/>
        </w:rPr>
        <w:t>dodavanje entiteta(čvrsti)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97AEA" w:rsidRDefault="00497AEA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rFonts w:ascii="Arial" w:hAnsi="Arial" w:cs="Arial"/>
          <w:i/>
          <w:noProof/>
        </w:rPr>
        <w:t>3.1.2.1.2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rFonts w:ascii="Arial" w:hAnsi="Arial" w:cs="Arial"/>
          <w:i/>
          <w:noProof/>
        </w:rPr>
        <w:t>dodavanje slabog entiteta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97AEA" w:rsidRDefault="00497AEA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rFonts w:ascii="Arial" w:hAnsi="Arial" w:cs="Arial"/>
          <w:i/>
          <w:noProof/>
        </w:rPr>
        <w:t>3.1.2.1.3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rFonts w:ascii="Arial" w:hAnsi="Arial" w:cs="Arial"/>
          <w:i/>
          <w:noProof/>
        </w:rPr>
        <w:t>dodavanje atributa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97AEA" w:rsidRDefault="00497AEA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rFonts w:ascii="Arial" w:hAnsi="Arial" w:cs="Arial"/>
          <w:i/>
          <w:noProof/>
        </w:rPr>
        <w:t>3.1.2.1.4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rFonts w:ascii="Arial" w:hAnsi="Arial" w:cs="Arial"/>
          <w:i/>
          <w:noProof/>
        </w:rPr>
        <w:t>dodavanje veze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97AEA" w:rsidRDefault="00497AEA">
      <w:pPr>
        <w:pStyle w:val="TOC6"/>
        <w:tabs>
          <w:tab w:val="left" w:pos="2165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rFonts w:ascii="Arial" w:hAnsi="Arial" w:cs="Arial"/>
          <w:noProof/>
        </w:rPr>
        <w:t>3.1.2.1.4.1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rFonts w:ascii="Arial" w:hAnsi="Arial" w:cs="Arial"/>
          <w:noProof/>
        </w:rPr>
        <w:t>povezivanje entiteta sa samim sobom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97AEA" w:rsidRDefault="00497AEA">
      <w:pPr>
        <w:pStyle w:val="TOC6"/>
        <w:tabs>
          <w:tab w:val="left" w:pos="2165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rFonts w:ascii="Arial" w:hAnsi="Arial" w:cs="Arial"/>
          <w:noProof/>
        </w:rPr>
        <w:t>3.1.2.1.4.2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rFonts w:ascii="Arial" w:hAnsi="Arial" w:cs="Arial"/>
          <w:noProof/>
        </w:rPr>
        <w:t>povezivanje entiteta sa drugim entitetom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97AEA" w:rsidRDefault="00497AEA">
      <w:pPr>
        <w:pStyle w:val="TOC6"/>
        <w:tabs>
          <w:tab w:val="left" w:pos="2165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rFonts w:ascii="Arial" w:hAnsi="Arial" w:cs="Arial"/>
          <w:noProof/>
        </w:rPr>
        <w:t>3.1.2.1.4.3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rFonts w:ascii="Arial" w:hAnsi="Arial" w:cs="Arial"/>
          <w:noProof/>
        </w:rPr>
        <w:t>dodavanje kartinalnosti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97AEA" w:rsidRDefault="00497AEA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i/>
          <w:noProof/>
        </w:rPr>
        <w:t>3.1.2.2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i/>
          <w:noProof/>
        </w:rPr>
        <w:t>označavanje primarnog/stranog ključa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97AEA" w:rsidRDefault="00497AEA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i/>
          <w:noProof/>
        </w:rPr>
        <w:t>3.1.2.3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i/>
          <w:noProof/>
        </w:rPr>
        <w:t>selektovanje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97AEA" w:rsidRDefault="00497AEA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i/>
          <w:noProof/>
        </w:rPr>
        <w:t>3.1.2.4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i/>
          <w:noProof/>
        </w:rPr>
        <w:t>promjena veličine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97AEA" w:rsidRDefault="00497AEA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i/>
          <w:noProof/>
        </w:rPr>
        <w:t>3.1.2.5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i/>
          <w:noProof/>
        </w:rPr>
        <w:t>promjena imena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97AEA" w:rsidRDefault="00497AEA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i/>
          <w:noProof/>
        </w:rPr>
        <w:lastRenderedPageBreak/>
        <w:t>3.1.2.6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i/>
          <w:noProof/>
        </w:rPr>
        <w:t>pomjeranje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97AEA" w:rsidRDefault="00497AEA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i/>
          <w:noProof/>
        </w:rPr>
        <w:t>3.1.2.7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i/>
          <w:noProof/>
        </w:rPr>
        <w:t>brisanje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97AEA" w:rsidRDefault="00497AEA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i/>
          <w:noProof/>
        </w:rPr>
        <w:t>3.1.2.8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i/>
          <w:noProof/>
        </w:rPr>
        <w:t>kopiranje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97AEA" w:rsidRDefault="00497AEA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i/>
          <w:noProof/>
        </w:rPr>
        <w:t>3.1.2.9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i/>
          <w:noProof/>
        </w:rPr>
        <w:t>isijecanje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97AEA" w:rsidRDefault="00497AEA">
      <w:pPr>
        <w:pStyle w:val="TOC4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i/>
          <w:noProof/>
        </w:rPr>
        <w:t>3.1.2.10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i/>
          <w:noProof/>
        </w:rPr>
        <w:t>lijepljenje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97AEA" w:rsidRDefault="00497AEA">
      <w:pPr>
        <w:pStyle w:val="TOC4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i/>
          <w:noProof/>
        </w:rPr>
        <w:t>3.1.2.11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i/>
          <w:noProof/>
        </w:rPr>
        <w:t>promjena boje pozadine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97AEA" w:rsidRDefault="00497AEA">
      <w:pPr>
        <w:pStyle w:val="TOC4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i/>
          <w:noProof/>
        </w:rPr>
        <w:t>3.1.2.12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i/>
          <w:noProof/>
        </w:rPr>
        <w:t>promjena boje slova na objektu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97AEA" w:rsidRDefault="00497AE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Podešavanje radnog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97AEA" w:rsidRDefault="00497AEA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i/>
          <w:noProof/>
        </w:rPr>
        <w:t>3.1.3.1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i/>
          <w:noProof/>
        </w:rPr>
        <w:t>podešavanje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97AEA" w:rsidRDefault="00497AEA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i/>
          <w:noProof/>
        </w:rPr>
        <w:t>3.1.3.2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i/>
          <w:noProof/>
        </w:rPr>
        <w:t>podešavanje fonta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97AEA" w:rsidRDefault="00497AEA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i/>
          <w:noProof/>
        </w:rPr>
        <w:t>3.1.3.3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i/>
          <w:noProof/>
        </w:rPr>
        <w:t>podešavanje radne površine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97AEA" w:rsidRDefault="00497AEA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rFonts w:ascii="Arial" w:hAnsi="Arial" w:cs="Arial"/>
          <w:i/>
          <w:noProof/>
        </w:rPr>
        <w:t>3.1.3.3.1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rFonts w:ascii="Arial" w:hAnsi="Arial" w:cs="Arial"/>
          <w:i/>
          <w:noProof/>
        </w:rPr>
        <w:t>promjena boje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97AEA" w:rsidRDefault="00497AEA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E2EE2">
        <w:rPr>
          <w:rFonts w:ascii="Arial" w:hAnsi="Arial" w:cs="Arial"/>
          <w:i/>
          <w:noProof/>
        </w:rPr>
        <w:t>3.1.3.3.2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BE2EE2">
        <w:rPr>
          <w:rFonts w:ascii="Arial" w:hAnsi="Arial" w:cs="Arial"/>
          <w:i/>
          <w:noProof/>
        </w:rPr>
        <w:t>promjena veličine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97AEA" w:rsidRDefault="00497AE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Undo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97AEA" w:rsidRDefault="00497AE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97AEA" w:rsidRDefault="00497AE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Nefukcionalni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97AEA" w:rsidRDefault="00497AE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97AEA" w:rsidRDefault="00497AE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Raspoloživost i 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97AEA" w:rsidRDefault="00497AE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Robusnost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97AEA" w:rsidRDefault="00497AE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Održavanje programa(sve opcije dostupne na zvaničnom sajtu)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97AEA" w:rsidRDefault="00497AE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Korisnička pomoć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97AEA" w:rsidRDefault="00497AE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Ostali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97AEA" w:rsidRDefault="00497AE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Interfejsi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97AEA" w:rsidRDefault="00497AE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Zahtjevi za licenciranje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97AEA" w:rsidRDefault="00497AE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Pravna, autorska i druga obavještenja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_Toc103710897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B679F" w:rsidRDefault="00C57D10" w:rsidP="00FF09CD">
      <w:pPr>
        <w:pStyle w:val="Title"/>
      </w:pPr>
      <w:r>
        <w:rPr>
          <w:rFonts w:ascii="Times New Roman" w:hAnsi="Times New Roman"/>
          <w:b w:val="0"/>
          <w:sz w:val="20"/>
        </w:rPr>
        <w:fldChar w:fldCharType="end"/>
      </w:r>
      <w:r w:rsidR="00D8182E">
        <w:br w:type="page"/>
      </w:r>
      <w:r w:rsidR="00FF09CD">
        <w:lastRenderedPageBreak/>
        <w:t>Specifikacija softverskih zahtjeva</w:t>
      </w:r>
    </w:p>
    <w:p w:rsidR="007B679F" w:rsidRPr="00904712" w:rsidRDefault="00A10E30" w:rsidP="00904712">
      <w:pPr>
        <w:pStyle w:val="Heading1"/>
      </w:pPr>
      <w:bookmarkStart w:id="0" w:name="_Toc103710825"/>
      <w:r w:rsidRPr="00904712">
        <w:t>Uvod</w:t>
      </w:r>
      <w:bookmarkEnd w:id="0"/>
    </w:p>
    <w:p w:rsidR="00476CF8" w:rsidRPr="00476CF8" w:rsidRDefault="00476CF8" w:rsidP="00476CF8">
      <w:pPr>
        <w:pStyle w:val="BodyText"/>
      </w:pPr>
      <w:proofErr w:type="gramStart"/>
      <w:r>
        <w:t>Dokument Specifikacija softverskih zahtjeva sadrži opis funkcionalnih i nefunkcionalnih softverskih zahtjeva.</w:t>
      </w:r>
      <w:proofErr w:type="gramEnd"/>
    </w:p>
    <w:p w:rsidR="007B679F" w:rsidRPr="00904712" w:rsidRDefault="00EF5026" w:rsidP="00904712">
      <w:pPr>
        <w:pStyle w:val="Heading2"/>
      </w:pPr>
      <w:bookmarkStart w:id="1" w:name="_Toc103710826"/>
      <w:r w:rsidRPr="00904712">
        <w:t>Svrha</w:t>
      </w:r>
      <w:bookmarkEnd w:id="1"/>
    </w:p>
    <w:p w:rsidR="00362708" w:rsidRPr="000E56F7" w:rsidRDefault="00362708" w:rsidP="000E56F7">
      <w:pPr>
        <w:pStyle w:val="BodyText"/>
      </w:pPr>
      <w:proofErr w:type="gramStart"/>
      <w:r>
        <w:t>Svrha dokumenta Speci</w:t>
      </w:r>
      <w:r w:rsidR="004E1F89">
        <w:t>fikacija softverskih zahtjeva je da</w:t>
      </w:r>
      <w:r>
        <w:t xml:space="preserve"> predstavi i opiše sve funkcionalnosti</w:t>
      </w:r>
      <w:r w:rsidR="004E1F89">
        <w:t>, ograničenja i karakteristike</w:t>
      </w:r>
      <w:r>
        <w:t xml:space="preserve"> </w:t>
      </w:r>
      <w:r w:rsidRPr="00362708">
        <w:rPr>
          <w:i/>
        </w:rPr>
        <w:t>queri</w:t>
      </w:r>
      <w:r>
        <w:t xml:space="preserve"> softvera.</w:t>
      </w:r>
      <w:proofErr w:type="gramEnd"/>
    </w:p>
    <w:p w:rsidR="007B679F" w:rsidRPr="00904712" w:rsidRDefault="00EF5026" w:rsidP="00904712">
      <w:pPr>
        <w:pStyle w:val="Heading2"/>
      </w:pPr>
      <w:bookmarkStart w:id="2" w:name="_Toc103710827"/>
      <w:r w:rsidRPr="00904712">
        <w:t>Namjena</w:t>
      </w:r>
      <w:bookmarkEnd w:id="2"/>
    </w:p>
    <w:p w:rsidR="004E1F89" w:rsidRPr="004E1F89" w:rsidRDefault="004E1F89" w:rsidP="00A13D42">
      <w:pPr>
        <w:pStyle w:val="BodyText"/>
        <w:rPr>
          <w:u w:val="single"/>
        </w:rPr>
      </w:pPr>
      <w:r>
        <w:t>Ovaj dokument je namijenjen budućim korisnicima kako bi iskoristili sve mogućnosti koje pruža softver</w:t>
      </w:r>
      <w:r w:rsidR="00646696">
        <w:t>ski alat</w:t>
      </w:r>
      <w:r>
        <w:t xml:space="preserve"> </w:t>
      </w:r>
      <w:r w:rsidRPr="004E1F89">
        <w:rPr>
          <w:i/>
        </w:rPr>
        <w:t>queri</w:t>
      </w:r>
      <w:r>
        <w:t xml:space="preserve">, </w:t>
      </w:r>
      <w:proofErr w:type="gramStart"/>
      <w:r>
        <w:t>na</w:t>
      </w:r>
      <w:proofErr w:type="gramEnd"/>
      <w:r>
        <w:t xml:space="preserve"> način na koji to zadovoljava njihove potrebe u domenu projektovanja baza podataka.</w:t>
      </w:r>
    </w:p>
    <w:p w:rsidR="007B679F" w:rsidRPr="00904712" w:rsidRDefault="00BA2909" w:rsidP="00904712">
      <w:pPr>
        <w:pStyle w:val="Heading2"/>
      </w:pPr>
      <w:bookmarkStart w:id="3" w:name="_Toc103710828"/>
      <w:r w:rsidRPr="00904712">
        <w:t>Definicije, akronimi i skrećenice</w:t>
      </w:r>
      <w:bookmarkEnd w:id="3"/>
    </w:p>
    <w:p w:rsidR="0072681C" w:rsidRPr="0072681C" w:rsidRDefault="0072681C" w:rsidP="0072681C">
      <w:pPr>
        <w:pStyle w:val="BodyText"/>
      </w:pPr>
      <w:proofErr w:type="gramStart"/>
      <w:r>
        <w:t>Sve potrebne definicije, akronimi i skraćenice sadržani su u dokumentu Rječnik, koji je dio projektne dokumentacije.</w:t>
      </w:r>
      <w:proofErr w:type="gramEnd"/>
    </w:p>
    <w:p w:rsidR="007B679F" w:rsidRPr="00904712" w:rsidRDefault="00D8182E" w:rsidP="00904712">
      <w:pPr>
        <w:pStyle w:val="Heading2"/>
      </w:pPr>
      <w:bookmarkStart w:id="4" w:name="_Toc103710829"/>
      <w:r w:rsidRPr="00904712">
        <w:t>Referen</w:t>
      </w:r>
      <w:r w:rsidR="00BA2909" w:rsidRPr="00904712">
        <w:t>ce</w:t>
      </w:r>
      <w:bookmarkEnd w:id="4"/>
    </w:p>
    <w:p w:rsidR="002739DD" w:rsidRDefault="002739DD" w:rsidP="00DB516E">
      <w:pPr>
        <w:pStyle w:val="BodyText"/>
        <w:spacing w:afterLines="60" w:after="144"/>
      </w:pPr>
      <w:r>
        <w:t>[1] Osnove sistema baza podataka, Elektrotehnički fakultet, Istočno Sarajevo 2018, prof. dr Srđan Nogo</w:t>
      </w:r>
    </w:p>
    <w:p w:rsidR="002739DD" w:rsidRDefault="004E1F89" w:rsidP="00DB516E">
      <w:pPr>
        <w:pStyle w:val="BodyText"/>
        <w:spacing w:afterLines="60" w:after="144"/>
        <w:rPr>
          <w:rStyle w:val="Hyperlink"/>
        </w:rPr>
      </w:pPr>
      <w:r>
        <w:t xml:space="preserve">[2] </w:t>
      </w:r>
      <w:hyperlink r:id="rId12" w:history="1">
        <w:r w:rsidRPr="004465ED">
          <w:rPr>
            <w:rStyle w:val="Hyperlink"/>
          </w:rPr>
          <w:t>MySQL Workbench</w:t>
        </w:r>
      </w:hyperlink>
    </w:p>
    <w:p w:rsidR="00497AEA" w:rsidRDefault="00497AEA" w:rsidP="00DB516E">
      <w:pPr>
        <w:pStyle w:val="BodyText"/>
        <w:spacing w:afterLines="60" w:after="144"/>
      </w:pPr>
      <w:r>
        <w:t>[3] Data Modeling – SAP PowerDesigner – Dokument version 16.6-2016-02-22</w:t>
      </w:r>
    </w:p>
    <w:p w:rsidR="00D36048" w:rsidRPr="002739DD" w:rsidRDefault="00D36048" w:rsidP="00DB516E">
      <w:pPr>
        <w:spacing w:afterLines="60" w:after="144"/>
        <w:ind w:firstLine="720"/>
        <w:jc w:val="both"/>
      </w:pPr>
      <w:r>
        <w:t>[4] Uvod u modelovanje softvera, Fakultet tehničkih nauka, Novi Sad, 2020, Gordana Milosavljević</w:t>
      </w:r>
    </w:p>
    <w:p w:rsidR="007B679F" w:rsidRPr="00904712" w:rsidRDefault="00BA2909" w:rsidP="00904712">
      <w:pPr>
        <w:pStyle w:val="Heading2"/>
      </w:pPr>
      <w:bookmarkStart w:id="5" w:name="_Toc103710830"/>
      <w:r w:rsidRPr="00904712">
        <w:t>Pregled</w:t>
      </w:r>
      <w:bookmarkEnd w:id="5"/>
    </w:p>
    <w:p w:rsidR="000F743A" w:rsidRPr="000F743A" w:rsidRDefault="000F743A" w:rsidP="000F743A">
      <w:pPr>
        <w:pStyle w:val="BodyText"/>
      </w:pPr>
      <w:proofErr w:type="gramStart"/>
      <w:r>
        <w:t>U</w:t>
      </w:r>
      <w:r w:rsidR="00630230">
        <w:t xml:space="preserve"> nastavku dokumenta, svim zainteresovanim stranama, detaljno su opisani svi </w:t>
      </w:r>
      <w:r>
        <w:t>funkcionalni i nefunk</w:t>
      </w:r>
      <w:r w:rsidR="00630230">
        <w:t>cionalni zahtjevi.</w:t>
      </w:r>
      <w:proofErr w:type="gramEnd"/>
      <w:r w:rsidR="00630230">
        <w:t xml:space="preserve"> </w:t>
      </w:r>
      <w:proofErr w:type="gramStart"/>
      <w:r w:rsidR="00395C2E">
        <w:t xml:space="preserve">Dokument se sastoji iz </w:t>
      </w:r>
      <w:r w:rsidR="00630230">
        <w:t>tri</w:t>
      </w:r>
      <w:r w:rsidR="00395C2E">
        <w:t xml:space="preserve"> dijela.</w:t>
      </w:r>
      <w:proofErr w:type="gramEnd"/>
      <w:r w:rsidR="00395C2E">
        <w:t xml:space="preserve"> </w:t>
      </w:r>
      <w:proofErr w:type="gramStart"/>
      <w:r w:rsidR="00395C2E">
        <w:t>U prvom dijelu su navedene uvodne napomene.</w:t>
      </w:r>
      <w:proofErr w:type="gramEnd"/>
      <w:r w:rsidR="00395C2E">
        <w:t xml:space="preserve"> </w:t>
      </w:r>
      <w:proofErr w:type="gramStart"/>
      <w:r w:rsidR="00395C2E">
        <w:t>Drugi dio služi za generalni opis proizvoda.</w:t>
      </w:r>
      <w:proofErr w:type="gramEnd"/>
      <w:r w:rsidR="00395C2E">
        <w:t xml:space="preserve"> </w:t>
      </w:r>
      <w:proofErr w:type="gramStart"/>
      <w:r w:rsidR="00395C2E">
        <w:t>Treći d</w:t>
      </w:r>
      <w:r w:rsidR="00A11A15">
        <w:t>i</w:t>
      </w:r>
      <w:r w:rsidR="00395C2E">
        <w:t xml:space="preserve">o je rezervisan za specifične zahtjeve, </w:t>
      </w:r>
      <w:r w:rsidR="00630230">
        <w:t>u koje</w:t>
      </w:r>
      <w:r w:rsidR="00395C2E">
        <w:t xml:space="preserve"> spadaju funkcionalni i nefunkcionalni zahtjevi</w:t>
      </w:r>
      <w:r w:rsidR="00630230">
        <w:t>.</w:t>
      </w:r>
      <w:proofErr w:type="gramEnd"/>
    </w:p>
    <w:p w:rsidR="007B679F" w:rsidRPr="00904712" w:rsidRDefault="00DD39B8" w:rsidP="00904712">
      <w:pPr>
        <w:pStyle w:val="Heading1"/>
      </w:pPr>
      <w:bookmarkStart w:id="6" w:name="_Toc103710831"/>
      <w:r w:rsidRPr="00904712">
        <w:t>Generalni opis</w:t>
      </w:r>
      <w:bookmarkEnd w:id="6"/>
    </w:p>
    <w:p w:rsidR="000F6E8B" w:rsidRPr="000F6E8B" w:rsidRDefault="000F6E8B" w:rsidP="000F6E8B">
      <w:pPr>
        <w:pStyle w:val="BodyText"/>
      </w:pPr>
      <w:proofErr w:type="gramStart"/>
      <w:r>
        <w:t xml:space="preserve">U nastavku ćemo reći nešto </w:t>
      </w:r>
      <w:r w:rsidR="00733A99">
        <w:t>viš</w:t>
      </w:r>
      <w:r>
        <w:t xml:space="preserve">e o </w:t>
      </w:r>
      <w:r w:rsidR="00E41D8F">
        <w:t>softverskom alatu</w:t>
      </w:r>
      <w:r w:rsidR="00733A99">
        <w:t xml:space="preserve"> </w:t>
      </w:r>
      <w:r w:rsidR="00A412F4">
        <w:rPr>
          <w:i/>
        </w:rPr>
        <w:t>qu</w:t>
      </w:r>
      <w:r w:rsidR="00733A99">
        <w:rPr>
          <w:i/>
        </w:rPr>
        <w:t>eri</w:t>
      </w:r>
      <w:r w:rsidR="00BF209A">
        <w:t xml:space="preserve">, </w:t>
      </w:r>
      <w:r w:rsidR="00733A99">
        <w:t xml:space="preserve">kao i o </w:t>
      </w:r>
      <w:r w:rsidR="00C12156">
        <w:t>mogućnostima koje su dostupne</w:t>
      </w:r>
      <w:r w:rsidR="00733A99">
        <w:t xml:space="preserve"> korisnici</w:t>
      </w:r>
      <w:r w:rsidR="00C12156">
        <w:t>ma</w:t>
      </w:r>
      <w:r w:rsidR="00733A99">
        <w:t xml:space="preserve"> </w:t>
      </w:r>
      <w:r w:rsidR="00A412F4">
        <w:rPr>
          <w:i/>
        </w:rPr>
        <w:t>qu</w:t>
      </w:r>
      <w:r w:rsidR="00733A99">
        <w:rPr>
          <w:i/>
        </w:rPr>
        <w:t>eri-</w:t>
      </w:r>
      <w:r w:rsidR="00733A99" w:rsidRPr="00733A99">
        <w:rPr>
          <w:i/>
        </w:rPr>
        <w:t>a</w:t>
      </w:r>
      <w:r w:rsidR="00733A99">
        <w:t>.</w:t>
      </w:r>
      <w:proofErr w:type="gramEnd"/>
    </w:p>
    <w:p w:rsidR="00F44624" w:rsidRPr="00904712" w:rsidRDefault="00C85F9B" w:rsidP="00904712">
      <w:pPr>
        <w:pStyle w:val="Heading2"/>
      </w:pPr>
      <w:bookmarkStart w:id="7" w:name="_Toc103710832"/>
      <w:r w:rsidRPr="00904712">
        <w:t>P</w:t>
      </w:r>
      <w:r w:rsidR="00BD78C6" w:rsidRPr="00904712">
        <w:t xml:space="preserve">erspektiva </w:t>
      </w:r>
      <w:r w:rsidRPr="00904712">
        <w:t>proizvoda</w:t>
      </w:r>
      <w:bookmarkEnd w:id="7"/>
    </w:p>
    <w:p w:rsidR="00B84073" w:rsidRPr="00F44624" w:rsidRDefault="00F44624" w:rsidP="00B84073">
      <w:pPr>
        <w:pStyle w:val="BodyText"/>
        <w:rPr>
          <w:lang w:val="de-DE"/>
        </w:rPr>
      </w:pPr>
      <w:r w:rsidRPr="00F44624">
        <w:rPr>
          <w:lang w:val="de-DE"/>
        </w:rPr>
        <w:t>Alat</w:t>
      </w:r>
      <w:r w:rsidR="00B84073" w:rsidRPr="00F44624">
        <w:rPr>
          <w:lang w:val="de-DE"/>
        </w:rPr>
        <w:t xml:space="preserve"> </w:t>
      </w:r>
      <w:r w:rsidR="00B84073" w:rsidRPr="00F44624">
        <w:rPr>
          <w:i/>
          <w:lang w:val="de-DE"/>
        </w:rPr>
        <w:t xml:space="preserve">queri </w:t>
      </w:r>
      <w:r w:rsidRPr="00F44624">
        <w:rPr>
          <w:lang w:val="de-DE"/>
        </w:rPr>
        <w:t xml:space="preserve">ima veoma široku primjenu. </w:t>
      </w:r>
      <w:r>
        <w:rPr>
          <w:lang w:val="de-DE"/>
        </w:rPr>
        <w:t>Svi znamo da</w:t>
      </w:r>
      <w:r w:rsidRPr="00F44624">
        <w:rPr>
          <w:lang w:val="de-DE"/>
        </w:rPr>
        <w:t xml:space="preserve"> u današnjem vremenu postoji </w:t>
      </w:r>
      <w:r>
        <w:rPr>
          <w:lang w:val="de-DE"/>
        </w:rPr>
        <w:t>velika</w:t>
      </w:r>
      <w:r w:rsidRPr="00F44624">
        <w:rPr>
          <w:lang w:val="de-DE"/>
        </w:rPr>
        <w:t xml:space="preserve"> potreba </w:t>
      </w:r>
      <w:r>
        <w:rPr>
          <w:lang w:val="de-DE"/>
        </w:rPr>
        <w:t>za skladištenjem</w:t>
      </w:r>
      <w:r w:rsidRPr="00F44624">
        <w:rPr>
          <w:lang w:val="de-DE"/>
        </w:rPr>
        <w:t xml:space="preserve"> podataka u elektronskoj formi</w:t>
      </w:r>
      <w:r>
        <w:rPr>
          <w:lang w:val="de-DE"/>
        </w:rPr>
        <w:t>, zbog čega se i prave baze podataka, koje je potrebno prije same izrade i modelovati.</w:t>
      </w:r>
      <w:r w:rsidR="00C12156">
        <w:rPr>
          <w:lang w:val="de-DE"/>
        </w:rPr>
        <w:t xml:space="preserve"> Takođe, baze podataka su podložne promjenama, te je modelovanje prisutno i u procesu modifikacije strukture baze podataka.</w:t>
      </w:r>
      <w:r>
        <w:rPr>
          <w:lang w:val="de-DE"/>
        </w:rPr>
        <w:t xml:space="preserve"> </w:t>
      </w:r>
      <w:r w:rsidR="00C12156">
        <w:rPr>
          <w:lang w:val="de-DE"/>
        </w:rPr>
        <w:t>Ove potrebe zadovoljava</w:t>
      </w:r>
      <w:r>
        <w:rPr>
          <w:lang w:val="de-DE"/>
        </w:rPr>
        <w:t xml:space="preserve"> </w:t>
      </w:r>
      <w:r w:rsidR="00A1794B">
        <w:rPr>
          <w:i/>
          <w:lang w:val="de-DE"/>
        </w:rPr>
        <w:t>qu</w:t>
      </w:r>
      <w:r>
        <w:rPr>
          <w:i/>
          <w:lang w:val="de-DE"/>
        </w:rPr>
        <w:t>eri</w:t>
      </w:r>
      <w:r w:rsidR="00C12156">
        <w:rPr>
          <w:lang w:val="de-DE"/>
        </w:rPr>
        <w:t>, softver</w:t>
      </w:r>
      <w:r w:rsidR="00E41D8F">
        <w:rPr>
          <w:lang w:val="de-DE"/>
        </w:rPr>
        <w:t>ski alat</w:t>
      </w:r>
      <w:r>
        <w:rPr>
          <w:lang w:val="de-DE"/>
        </w:rPr>
        <w:t xml:space="preserve"> koji služi za modelovanje baze podataka</w:t>
      </w:r>
      <w:r w:rsidR="00C12156">
        <w:rPr>
          <w:lang w:val="de-DE"/>
        </w:rPr>
        <w:t>. Koristiti ga mogu brojni tipovi korisnika, kao što su</w:t>
      </w:r>
      <w:r>
        <w:rPr>
          <w:lang w:val="de-DE"/>
        </w:rPr>
        <w:t xml:space="preserve"> projektanti</w:t>
      </w:r>
      <w:r w:rsidR="00C12156">
        <w:rPr>
          <w:lang w:val="de-DE"/>
        </w:rPr>
        <w:t xml:space="preserve"> i administratori</w:t>
      </w:r>
      <w:r>
        <w:rPr>
          <w:lang w:val="de-DE"/>
        </w:rPr>
        <w:t xml:space="preserve"> baze podataka, programeri, ali i</w:t>
      </w:r>
      <w:r w:rsidR="00C12156" w:rsidRPr="00C12156">
        <w:rPr>
          <w:lang w:val="de-DE"/>
        </w:rPr>
        <w:t xml:space="preserve"> </w:t>
      </w:r>
      <w:r w:rsidR="00C12156">
        <w:rPr>
          <w:lang w:val="de-DE"/>
        </w:rPr>
        <w:t xml:space="preserve">učenici i profesori koji uče, odnosno, </w:t>
      </w:r>
      <w:r>
        <w:rPr>
          <w:lang w:val="de-DE"/>
        </w:rPr>
        <w:t xml:space="preserve"> podučavaju druge modelovanju baze podataka uz pomoć ovog vrlo jednostavnog alata za korištenje.</w:t>
      </w:r>
    </w:p>
    <w:p w:rsidR="00F44624" w:rsidRPr="00904712" w:rsidRDefault="00F44624" w:rsidP="00904712">
      <w:pPr>
        <w:pStyle w:val="Heading2"/>
      </w:pPr>
      <w:bookmarkStart w:id="8" w:name="_Toc103710833"/>
      <w:r w:rsidRPr="00904712">
        <w:t>Funkcionalnosti proizvoda</w:t>
      </w:r>
      <w:bookmarkEnd w:id="8"/>
    </w:p>
    <w:p w:rsidR="00F44624" w:rsidRDefault="0056543B" w:rsidP="00F44624">
      <w:pPr>
        <w:pStyle w:val="BodyText"/>
      </w:pPr>
      <w:r>
        <w:t>Softverski alat</w:t>
      </w:r>
      <w:r w:rsidR="00F44624">
        <w:t xml:space="preserve"> </w:t>
      </w:r>
      <w:r w:rsidR="00F44624">
        <w:rPr>
          <w:i/>
        </w:rPr>
        <w:t xml:space="preserve">queri </w:t>
      </w:r>
      <w:r w:rsidR="00F44624">
        <w:t xml:space="preserve">je alat za modelovanje baze podataka koji pruža mogućnost jednostavnog crtanja ER dijagrama, a zatim i generisanja SQL koda koji je </w:t>
      </w:r>
      <w:proofErr w:type="gramStart"/>
      <w:r w:rsidR="00F44624">
        <w:t>potreban  projektantu</w:t>
      </w:r>
      <w:proofErr w:type="gramEnd"/>
      <w:r w:rsidR="00F44624">
        <w:t xml:space="preserve"> za izradu baze podataka. </w:t>
      </w:r>
      <w:proofErr w:type="gramStart"/>
      <w:r w:rsidR="00F44624">
        <w:t>Takođe ovaj alat omogućava generisanje ER modela iz već postojeće baze podataka, kao i modifikaciju istog.</w:t>
      </w:r>
      <w:proofErr w:type="gramEnd"/>
      <w:r w:rsidR="00F44624">
        <w:t xml:space="preserve"> Softver</w:t>
      </w:r>
      <w:r w:rsidR="00E41D8F">
        <w:t>ski alat</w:t>
      </w:r>
      <w:r w:rsidR="00F44624">
        <w:t xml:space="preserve"> je kompatibilan </w:t>
      </w:r>
      <w:proofErr w:type="gramStart"/>
      <w:r w:rsidR="00F44624">
        <w:t>sa</w:t>
      </w:r>
      <w:proofErr w:type="gramEnd"/>
      <w:r w:rsidR="00F44624">
        <w:t xml:space="preserve"> najpoznatijim verzijama RDBMS-a.</w:t>
      </w:r>
    </w:p>
    <w:p w:rsidR="00E6692B" w:rsidRPr="00904712" w:rsidRDefault="00E6692B" w:rsidP="00904712">
      <w:pPr>
        <w:pStyle w:val="Heading2"/>
      </w:pPr>
      <w:bookmarkStart w:id="9" w:name="_Toc103710834"/>
      <w:r w:rsidRPr="00904712">
        <w:t>Karakteristike korisnika</w:t>
      </w:r>
      <w:bookmarkEnd w:id="9"/>
    </w:p>
    <w:p w:rsidR="00E6692B" w:rsidRPr="00E6692B" w:rsidRDefault="00E6692B" w:rsidP="00E6692B">
      <w:pPr>
        <w:ind w:left="720"/>
      </w:pPr>
      <w:proofErr w:type="gramStart"/>
      <w:r>
        <w:t>Od</w:t>
      </w:r>
      <w:proofErr w:type="gramEnd"/>
      <w:r>
        <w:t xml:space="preserve"> korisnika se zahtjeva da posjeduju fundametalna zna</w:t>
      </w:r>
      <w:r w:rsidR="00677E88">
        <w:t xml:space="preserve">nja o bazama podataka, modelovanju, </w:t>
      </w:r>
      <w:r>
        <w:t>ER dijagramima</w:t>
      </w:r>
      <w:r w:rsidR="00677E88">
        <w:t xml:space="preserve">, ali i da su vješti pri korištenju grafičkih alata, u koje spada </w:t>
      </w:r>
      <w:r w:rsidR="00677E88" w:rsidRPr="00677E88">
        <w:rPr>
          <w:i/>
        </w:rPr>
        <w:t>queri</w:t>
      </w:r>
      <w:r w:rsidR="00677E88">
        <w:t>.</w:t>
      </w:r>
    </w:p>
    <w:p w:rsidR="00C85F9B" w:rsidRPr="00C85F9B" w:rsidRDefault="00C85F9B" w:rsidP="00B84073">
      <w:pPr>
        <w:pStyle w:val="BodyText"/>
        <w:ind w:left="1440"/>
      </w:pPr>
    </w:p>
    <w:p w:rsidR="007B679F" w:rsidRPr="00904712" w:rsidRDefault="008F00DE" w:rsidP="00904712">
      <w:pPr>
        <w:pStyle w:val="Heading1"/>
      </w:pPr>
      <w:bookmarkStart w:id="10" w:name="_Toc103710835"/>
      <w:r w:rsidRPr="00904712">
        <w:lastRenderedPageBreak/>
        <w:t>Specifični zahtjevi</w:t>
      </w:r>
      <w:bookmarkEnd w:id="10"/>
    </w:p>
    <w:p w:rsidR="007B679F" w:rsidRPr="00904712" w:rsidRDefault="00D8182E" w:rsidP="00904712">
      <w:pPr>
        <w:pStyle w:val="Heading2"/>
      </w:pPr>
      <w:bookmarkStart w:id="11" w:name="_Toc103710836"/>
      <w:r w:rsidRPr="00904712">
        <w:t>Fun</w:t>
      </w:r>
      <w:r w:rsidR="003440A0" w:rsidRPr="00904712">
        <w:t>kcionalni zahtjevi</w:t>
      </w:r>
      <w:bookmarkEnd w:id="11"/>
    </w:p>
    <w:p w:rsidR="00600A93" w:rsidRPr="00600A93" w:rsidRDefault="00600A93" w:rsidP="00600A93">
      <w:pPr>
        <w:pStyle w:val="BodyText"/>
      </w:pPr>
      <w:proofErr w:type="gramStart"/>
      <w:r>
        <w:t>U sljedećem odjeljku nabrojani su i opisani funkcionalni zahtjevi sistema.</w:t>
      </w:r>
      <w:proofErr w:type="gramEnd"/>
      <w:r>
        <w:t xml:space="preserve"> Ti zahtjevi </w:t>
      </w:r>
      <w:proofErr w:type="gramStart"/>
      <w:r>
        <w:t>će</w:t>
      </w:r>
      <w:proofErr w:type="gramEnd"/>
      <w:r>
        <w:t xml:space="preserve"> se dalje prevesti na skup opcija </w:t>
      </w:r>
      <w:r w:rsidR="00E41D8F">
        <w:t>softverskog alata</w:t>
      </w:r>
      <w:r>
        <w:t xml:space="preserve"> koje će korisnik moći da </w:t>
      </w:r>
      <w:r w:rsidR="00F543D8">
        <w:t>izabere</w:t>
      </w:r>
      <w:r>
        <w:t xml:space="preserve"> i da kao rezultat dobije potrebnu uslugu. </w:t>
      </w:r>
    </w:p>
    <w:p w:rsidR="007B679F" w:rsidRDefault="00A73FF3" w:rsidP="00904712">
      <w:pPr>
        <w:pStyle w:val="Heading3"/>
      </w:pPr>
      <w:bookmarkStart w:id="12" w:name="_Toc103710837"/>
      <w:r w:rsidRPr="00904712">
        <w:t>Upravljanje projektnim resursima</w:t>
      </w:r>
      <w:bookmarkEnd w:id="12"/>
    </w:p>
    <w:p w:rsidR="002509BD" w:rsidRPr="002509BD" w:rsidRDefault="002509BD" w:rsidP="002509BD">
      <w:pPr>
        <w:autoSpaceDE w:val="0"/>
        <w:autoSpaceDN w:val="0"/>
        <w:adjustRightInd w:val="0"/>
        <w:spacing w:line="240" w:lineRule="auto"/>
        <w:ind w:left="567"/>
      </w:pPr>
      <w:proofErr w:type="gramStart"/>
      <w:r>
        <w:t>Predstavlja funkcionalnost najvećeg prioriteta</w:t>
      </w:r>
      <w:r>
        <w:rPr>
          <w:lang w:val="sr-Latn-RS"/>
        </w:rPr>
        <w:t>.</w:t>
      </w:r>
      <w:proofErr w:type="gramEnd"/>
      <w:r>
        <w:rPr>
          <w:lang w:val="sr-Latn-RS"/>
        </w:rPr>
        <w:t xml:space="preserve"> Korisniku je omogućen veliki  spektar opcija, kako onih koji zaht</w:t>
      </w:r>
      <w:r w:rsidR="00231DE2">
        <w:rPr>
          <w:lang w:val="sr-Latn-RS"/>
        </w:rPr>
        <w:t>i</w:t>
      </w:r>
      <w:r>
        <w:rPr>
          <w:lang w:val="sr-Latn-RS"/>
        </w:rPr>
        <w:t>jevaju internet konekciju, tako i one najosnovnije koje ne zahtjevaju konekciju</w:t>
      </w:r>
      <w:r>
        <w:t xml:space="preserve">, </w:t>
      </w:r>
      <w:r>
        <w:rPr>
          <w:lang w:val="sr-Latn-RS"/>
        </w:rPr>
        <w:t xml:space="preserve">a bez kojih ne bi bilo moguće manipulisati </w:t>
      </w:r>
      <w:r>
        <w:t>modelima</w:t>
      </w:r>
      <w:r>
        <w:rPr>
          <w:lang w:val="sr-Latn-RS"/>
        </w:rPr>
        <w:t>.</w:t>
      </w:r>
    </w:p>
    <w:p w:rsidR="00A73FF3" w:rsidRDefault="00A73FF3" w:rsidP="00A73FF3">
      <w:pPr>
        <w:pStyle w:val="Heading4"/>
        <w:ind w:left="567"/>
        <w:rPr>
          <w:i/>
        </w:rPr>
      </w:pPr>
      <w:bookmarkStart w:id="13" w:name="_Toc103710838"/>
      <w:proofErr w:type="gramStart"/>
      <w:r w:rsidRPr="00A73FF3">
        <w:rPr>
          <w:i/>
        </w:rPr>
        <w:t>kreiranje</w:t>
      </w:r>
      <w:proofErr w:type="gramEnd"/>
      <w:r w:rsidRPr="00A73FF3">
        <w:rPr>
          <w:i/>
        </w:rPr>
        <w:t xml:space="preserve"> novog modela</w:t>
      </w:r>
      <w:bookmarkEnd w:id="13"/>
    </w:p>
    <w:p w:rsidR="00A73FF3" w:rsidRPr="00071844" w:rsidRDefault="00A73FF3" w:rsidP="002B73DC">
      <w:pPr>
        <w:ind w:left="567"/>
        <w:rPr>
          <w:lang w:val="de-DE"/>
        </w:rPr>
      </w:pPr>
      <w:r>
        <w:t xml:space="preserve">U našem domenu problema model predstavlja kompletan fajl koji kreiramo.On se sastoji iz dijagrama </w:t>
      </w:r>
      <w:proofErr w:type="gramStart"/>
      <w:r>
        <w:t>sa</w:t>
      </w:r>
      <w:proofErr w:type="gramEnd"/>
      <w:r>
        <w:t xml:space="preserve"> svim pratećim informacijama.</w:t>
      </w:r>
      <w:r w:rsidR="00F543D8">
        <w:t xml:space="preserve"> </w:t>
      </w:r>
      <w:r w:rsidR="00DB516E">
        <w:t>Model može biti u ko</w:t>
      </w:r>
      <w:r w:rsidR="00323DDD">
        <w:t xml:space="preserve">nceptualnom i </w:t>
      </w:r>
      <w:r w:rsidR="00DB516E">
        <w:t>logičkom</w:t>
      </w:r>
      <w:r w:rsidR="00323DDD">
        <w:t xml:space="preserve"> obliku</w:t>
      </w:r>
      <w:r w:rsidR="00DB516E">
        <w:t xml:space="preserve"> </w:t>
      </w:r>
      <w:proofErr w:type="gramStart"/>
      <w:r w:rsidR="00DB516E">
        <w:t>ili</w:t>
      </w:r>
      <w:proofErr w:type="gramEnd"/>
      <w:r w:rsidR="00DB516E">
        <w:t xml:space="preserve"> </w:t>
      </w:r>
      <w:r w:rsidR="00323DDD">
        <w:t>kao SQL skripta</w:t>
      </w:r>
      <w:r w:rsidR="00DB516E">
        <w:t xml:space="preserve">. </w:t>
      </w:r>
      <w:r w:rsidRPr="00071844">
        <w:rPr>
          <w:lang w:val="de-DE"/>
        </w:rPr>
        <w:t>Dijagram</w:t>
      </w:r>
      <w:r w:rsidR="00323DDD" w:rsidRPr="00071844">
        <w:rPr>
          <w:lang w:val="de-DE"/>
        </w:rPr>
        <w:t xml:space="preserve"> se</w:t>
      </w:r>
      <w:r w:rsidRPr="00071844">
        <w:rPr>
          <w:lang w:val="de-DE"/>
        </w:rPr>
        <w:t xml:space="preserve"> sastoji iz više objekata, a obj</w:t>
      </w:r>
      <w:r w:rsidR="00F543D8" w:rsidRPr="00071844">
        <w:rPr>
          <w:lang w:val="de-DE"/>
        </w:rPr>
        <w:t>ekat je najprostiji gradivni element ER dijagrama. U objekte spadaju</w:t>
      </w:r>
      <w:r w:rsidRPr="00071844">
        <w:rPr>
          <w:lang w:val="de-DE"/>
        </w:rPr>
        <w:t xml:space="preserve">: entitet, </w:t>
      </w:r>
      <w:r w:rsidR="002B73DC" w:rsidRPr="00071844">
        <w:rPr>
          <w:lang w:val="de-DE"/>
        </w:rPr>
        <w:t xml:space="preserve">slabi entitet, atribut, veze. </w:t>
      </w:r>
      <w:r w:rsidRPr="00071844">
        <w:rPr>
          <w:lang w:val="de-DE"/>
        </w:rPr>
        <w:t xml:space="preserve">Opcija kreiranje novog modela će korisniku omogućiti kreiranje novog praznog </w:t>
      </w:r>
      <w:r w:rsidR="002B73DC" w:rsidRPr="00071844">
        <w:rPr>
          <w:lang w:val="de-DE"/>
        </w:rPr>
        <w:t>radnog prostora</w:t>
      </w:r>
      <w:r w:rsidRPr="00071844">
        <w:rPr>
          <w:lang w:val="de-DE"/>
        </w:rPr>
        <w:t xml:space="preserve">.  </w:t>
      </w:r>
    </w:p>
    <w:p w:rsidR="00A73FF3" w:rsidRPr="00A73FF3" w:rsidRDefault="00A73FF3" w:rsidP="00A73FF3">
      <w:pPr>
        <w:pStyle w:val="Heading4"/>
        <w:ind w:left="567"/>
        <w:rPr>
          <w:i/>
        </w:rPr>
      </w:pPr>
      <w:bookmarkStart w:id="14" w:name="_Toc103710839"/>
      <w:proofErr w:type="gramStart"/>
      <w:r w:rsidRPr="00A73FF3">
        <w:rPr>
          <w:i/>
        </w:rPr>
        <w:t>importovanje</w:t>
      </w:r>
      <w:proofErr w:type="gramEnd"/>
      <w:r w:rsidRPr="00A73FF3">
        <w:rPr>
          <w:i/>
        </w:rPr>
        <w:t xml:space="preserve"> postojećih modela</w:t>
      </w:r>
      <w:bookmarkEnd w:id="14"/>
    </w:p>
    <w:p w:rsidR="00D42C0E" w:rsidRDefault="00F94643" w:rsidP="00D42C0E">
      <w:pPr>
        <w:ind w:left="567"/>
      </w:pPr>
      <w:r w:rsidRPr="00F94643">
        <w:t xml:space="preserve">Ova funkcionalnost omogućava korisniku da uveze </w:t>
      </w:r>
      <w:r w:rsidR="002B73DC">
        <w:t>postojeći model</w:t>
      </w:r>
      <w:r w:rsidRPr="00F94643">
        <w:t xml:space="preserve"> </w:t>
      </w:r>
      <w:r w:rsidR="002B73DC">
        <w:t xml:space="preserve">u radno okruženje, </w:t>
      </w:r>
      <w:proofErr w:type="gramStart"/>
      <w:r>
        <w:t>te</w:t>
      </w:r>
      <w:proofErr w:type="gramEnd"/>
      <w:r>
        <w:t xml:space="preserve"> da vrši manipulaciju nad njim. Model se </w:t>
      </w:r>
      <w:r w:rsidRPr="00F94643">
        <w:t xml:space="preserve">može </w:t>
      </w:r>
      <w:r>
        <w:t xml:space="preserve">importovati </w:t>
      </w:r>
      <w:r w:rsidR="00265347">
        <w:t>u formatu</w:t>
      </w:r>
      <w:r w:rsidRPr="00F94643">
        <w:t xml:space="preserve"> sql</w:t>
      </w:r>
      <w:r w:rsidR="00265347">
        <w:t xml:space="preserve"> koda/skripte</w:t>
      </w:r>
      <w:r w:rsidRPr="00F94643">
        <w:t xml:space="preserve"> ili u forma</w:t>
      </w:r>
      <w:r w:rsidR="002B73DC">
        <w:t>tu karakterističnom z</w:t>
      </w:r>
      <w:r w:rsidR="00265347">
        <w:t>a softver</w:t>
      </w:r>
      <w:r w:rsidR="00E41D8F">
        <w:t>ski alat</w:t>
      </w:r>
      <w:r w:rsidR="00265347">
        <w:t xml:space="preserve"> </w:t>
      </w:r>
      <w:proofErr w:type="gramStart"/>
      <w:r w:rsidR="00265347">
        <w:rPr>
          <w:i/>
        </w:rPr>
        <w:t>queri</w:t>
      </w:r>
      <w:r w:rsidR="00265347">
        <w:t>(</w:t>
      </w:r>
      <w:proofErr w:type="gramEnd"/>
      <w:r w:rsidR="00265347">
        <w:t>.qvi).</w:t>
      </w:r>
      <w:r w:rsidR="006F090D">
        <w:t>Ukoliko je izabran sql format</w:t>
      </w:r>
      <w:r w:rsidRPr="00F94643">
        <w:t xml:space="preserve">, program automatski </w:t>
      </w:r>
      <w:r w:rsidR="0019532D">
        <w:rPr>
          <w:color w:val="000000"/>
          <w:lang w:eastAsia="hr-HR"/>
        </w:rPr>
        <w:t xml:space="preserve">generiše dijagram logičkog modela baze podataka i prikazuje ga </w:t>
      </w:r>
      <w:r w:rsidRPr="00F94643">
        <w:t xml:space="preserve"> u radnom okruženju u</w:t>
      </w:r>
      <w:r w:rsidR="00265347">
        <w:t xml:space="preserve"> </w:t>
      </w:r>
      <w:r w:rsidR="00265347" w:rsidRPr="00265347">
        <w:rPr>
          <w:i/>
        </w:rPr>
        <w:t>queri</w:t>
      </w:r>
      <w:r w:rsidRPr="00265347">
        <w:rPr>
          <w:i/>
        </w:rPr>
        <w:t xml:space="preserve"> </w:t>
      </w:r>
      <w:r w:rsidRPr="00F94643">
        <w:t>formatu</w:t>
      </w:r>
      <w:r w:rsidR="00265347">
        <w:t xml:space="preserve">. </w:t>
      </w:r>
      <w:proofErr w:type="gramStart"/>
      <w:r w:rsidR="00265347">
        <w:t>Dozvoljeno je importovanje više modela istovremeno.</w:t>
      </w:r>
      <w:proofErr w:type="gramEnd"/>
      <w:r w:rsidR="00E32386">
        <w:t xml:space="preserve"> </w:t>
      </w:r>
      <w:proofErr w:type="gramStart"/>
      <w:r w:rsidR="00E32386" w:rsidRPr="00E32386">
        <w:t>Ukoliko postoje povezani modeli, moguće ih je istovremeno importovati.</w:t>
      </w:r>
      <w:proofErr w:type="gramEnd"/>
      <w:r w:rsidR="00B02157" w:rsidRPr="00B02157">
        <w:t xml:space="preserve"> Ako je izabran direktorijum, biće importovan u radno okruženje </w:t>
      </w:r>
      <w:proofErr w:type="gramStart"/>
      <w:r w:rsidR="00B02157" w:rsidRPr="00B02157">
        <w:t>sa</w:t>
      </w:r>
      <w:proofErr w:type="gramEnd"/>
      <w:r w:rsidR="00B02157" w:rsidRPr="00B02157">
        <w:t xml:space="preserve"> svim odgovarajućim fajlovima koje softverski alat </w:t>
      </w:r>
      <w:r w:rsidR="00B02157" w:rsidRPr="00213820">
        <w:rPr>
          <w:i/>
        </w:rPr>
        <w:t>queri</w:t>
      </w:r>
      <w:r w:rsidR="00B02157">
        <w:t xml:space="preserve"> može obrađ</w:t>
      </w:r>
      <w:r w:rsidR="00B02157" w:rsidRPr="00B02157">
        <w:t>ivati.</w:t>
      </w:r>
      <w:r w:rsidRPr="00F94643">
        <w:t xml:space="preserve"> </w:t>
      </w:r>
    </w:p>
    <w:p w:rsidR="00D42C0E" w:rsidRPr="00E53773" w:rsidRDefault="00E833BA" w:rsidP="00D42C0E">
      <w:pPr>
        <w:pStyle w:val="Heading5"/>
        <w:ind w:left="1134"/>
        <w:rPr>
          <w:rFonts w:ascii="Arial" w:hAnsi="Arial" w:cs="Arial"/>
          <w:i/>
          <w:sz w:val="20"/>
        </w:rPr>
      </w:pPr>
      <w:bookmarkStart w:id="15" w:name="_Toc103710840"/>
      <w:proofErr w:type="gramStart"/>
      <w:r>
        <w:rPr>
          <w:rFonts w:ascii="Arial" w:hAnsi="Arial" w:cs="Arial"/>
          <w:i/>
          <w:sz w:val="20"/>
        </w:rPr>
        <w:t>importovanje</w:t>
      </w:r>
      <w:proofErr w:type="gramEnd"/>
      <w:r>
        <w:rPr>
          <w:rFonts w:ascii="Arial" w:hAnsi="Arial" w:cs="Arial"/>
          <w:i/>
          <w:sz w:val="20"/>
        </w:rPr>
        <w:t xml:space="preserve"> </w:t>
      </w:r>
      <w:r w:rsidR="00D42C0E" w:rsidRPr="00E53773">
        <w:rPr>
          <w:rFonts w:ascii="Arial" w:hAnsi="Arial" w:cs="Arial"/>
          <w:i/>
          <w:sz w:val="20"/>
        </w:rPr>
        <w:t>sa lokalne mašine</w:t>
      </w:r>
      <w:bookmarkEnd w:id="15"/>
    </w:p>
    <w:p w:rsidR="00F00692" w:rsidRPr="006403FD" w:rsidRDefault="00F00692" w:rsidP="00F00692">
      <w:pPr>
        <w:ind w:left="1134"/>
      </w:pPr>
      <w:r w:rsidRPr="006403FD">
        <w:t xml:space="preserve">Ova opcija omogućava korisniku da importuje model </w:t>
      </w:r>
      <w:proofErr w:type="gramStart"/>
      <w:r w:rsidRPr="006403FD">
        <w:t>sa</w:t>
      </w:r>
      <w:proofErr w:type="gramEnd"/>
      <w:r w:rsidRPr="006403FD">
        <w:t xml:space="preserve"> </w:t>
      </w:r>
      <w:r w:rsidR="00265347">
        <w:t xml:space="preserve">svog </w:t>
      </w:r>
      <w:r w:rsidR="00F6311C">
        <w:t xml:space="preserve">lokalnog </w:t>
      </w:r>
      <w:r w:rsidR="00265347">
        <w:t>računara</w:t>
      </w:r>
      <w:r w:rsidR="006403FD" w:rsidRPr="006403FD">
        <w:t xml:space="preserve"> na kome trenutno radi</w:t>
      </w:r>
      <w:r w:rsidR="00265347">
        <w:t>.</w:t>
      </w:r>
    </w:p>
    <w:p w:rsidR="006403FD" w:rsidRPr="00E53773" w:rsidRDefault="00E833BA" w:rsidP="006403FD">
      <w:pPr>
        <w:pStyle w:val="Heading5"/>
        <w:ind w:left="1134"/>
        <w:rPr>
          <w:rFonts w:ascii="Arial" w:hAnsi="Arial" w:cs="Arial"/>
          <w:i/>
          <w:sz w:val="20"/>
        </w:rPr>
      </w:pPr>
      <w:bookmarkStart w:id="16" w:name="_Toc103710841"/>
      <w:proofErr w:type="gramStart"/>
      <w:r>
        <w:rPr>
          <w:rFonts w:ascii="Arial" w:hAnsi="Arial" w:cs="Arial"/>
          <w:i/>
          <w:sz w:val="20"/>
        </w:rPr>
        <w:t>importovanje</w:t>
      </w:r>
      <w:proofErr w:type="gramEnd"/>
      <w:r w:rsidR="006403FD" w:rsidRPr="00E53773">
        <w:rPr>
          <w:rFonts w:ascii="Arial" w:hAnsi="Arial" w:cs="Arial"/>
          <w:i/>
          <w:sz w:val="20"/>
        </w:rPr>
        <w:t xml:space="preserve"> sa cloud-a</w:t>
      </w:r>
      <w:bookmarkEnd w:id="16"/>
    </w:p>
    <w:p w:rsidR="006403FD" w:rsidRPr="006403FD" w:rsidRDefault="006403FD" w:rsidP="006403FD">
      <w:pPr>
        <w:ind w:left="1134"/>
      </w:pPr>
      <w:r>
        <w:t xml:space="preserve">Ova opcija mogućava importovanje modela </w:t>
      </w:r>
      <w:proofErr w:type="gramStart"/>
      <w:r>
        <w:t>sa</w:t>
      </w:r>
      <w:proofErr w:type="gramEnd"/>
      <w:r>
        <w:t xml:space="preserve"> nekog vanjskog prostora za pohranu kome se pristupa putem internet</w:t>
      </w:r>
      <w:r w:rsidR="00265347">
        <w:t>a</w:t>
      </w:r>
      <w:r>
        <w:t xml:space="preserve">. </w:t>
      </w:r>
    </w:p>
    <w:p w:rsidR="00A73FF3" w:rsidRDefault="00004D99" w:rsidP="009D581D">
      <w:pPr>
        <w:pStyle w:val="Heading4"/>
        <w:ind w:left="567"/>
        <w:rPr>
          <w:i/>
        </w:rPr>
      </w:pPr>
      <w:bookmarkStart w:id="17" w:name="_Toc103710842"/>
      <w:proofErr w:type="gramStart"/>
      <w:r>
        <w:rPr>
          <w:i/>
        </w:rPr>
        <w:t>o</w:t>
      </w:r>
      <w:r w:rsidR="009D581D" w:rsidRPr="009D581D">
        <w:rPr>
          <w:i/>
        </w:rPr>
        <w:t>tvaranje</w:t>
      </w:r>
      <w:proofErr w:type="gramEnd"/>
      <w:r w:rsidR="009D581D" w:rsidRPr="009D581D">
        <w:rPr>
          <w:i/>
        </w:rPr>
        <w:t xml:space="preserve"> modela</w:t>
      </w:r>
      <w:bookmarkEnd w:id="17"/>
    </w:p>
    <w:p w:rsidR="00540875" w:rsidRDefault="00540875" w:rsidP="00540875">
      <w:pPr>
        <w:ind w:left="567"/>
      </w:pPr>
      <w:r>
        <w:t xml:space="preserve">Ova </w:t>
      </w:r>
      <w:r w:rsidR="00F6311C">
        <w:t>opcija</w:t>
      </w:r>
      <w:r>
        <w:t xml:space="preserve"> omogućava otvaranje modela </w:t>
      </w:r>
      <w:proofErr w:type="gramStart"/>
      <w:r w:rsidR="00265347">
        <w:t>na</w:t>
      </w:r>
      <w:proofErr w:type="gramEnd"/>
      <w:r w:rsidR="00265347">
        <w:t xml:space="preserve"> radnom prostoru, koji je nakon toga spreman za dalje uređivanje i manipulaciju</w:t>
      </w:r>
      <w:r>
        <w:t xml:space="preserve">. </w:t>
      </w:r>
    </w:p>
    <w:p w:rsidR="00E53773" w:rsidRDefault="00004D99" w:rsidP="00E53773">
      <w:pPr>
        <w:pStyle w:val="Heading5"/>
        <w:ind w:left="1134"/>
        <w:rPr>
          <w:rFonts w:ascii="Arial" w:hAnsi="Arial" w:cs="Arial"/>
          <w:i/>
          <w:sz w:val="20"/>
        </w:rPr>
      </w:pPr>
      <w:bookmarkStart w:id="18" w:name="_Toc103710843"/>
      <w:proofErr w:type="gramStart"/>
      <w:r>
        <w:rPr>
          <w:rFonts w:ascii="Arial" w:hAnsi="Arial" w:cs="Arial"/>
          <w:i/>
          <w:sz w:val="20"/>
        </w:rPr>
        <w:t>o</w:t>
      </w:r>
      <w:r w:rsidR="00E53773" w:rsidRPr="00E53773">
        <w:rPr>
          <w:rFonts w:ascii="Arial" w:hAnsi="Arial" w:cs="Arial"/>
          <w:i/>
          <w:sz w:val="20"/>
        </w:rPr>
        <w:t>tvaranje</w:t>
      </w:r>
      <w:proofErr w:type="gramEnd"/>
      <w:r w:rsidR="00E53773" w:rsidRPr="00E53773">
        <w:rPr>
          <w:rFonts w:ascii="Arial" w:hAnsi="Arial" w:cs="Arial"/>
          <w:i/>
          <w:sz w:val="20"/>
        </w:rPr>
        <w:t xml:space="preserve"> učitanog modela iz radnog prozora(okruženja</w:t>
      </w:r>
      <w:r>
        <w:rPr>
          <w:rFonts w:ascii="Arial" w:hAnsi="Arial" w:cs="Arial"/>
          <w:i/>
          <w:sz w:val="20"/>
        </w:rPr>
        <w:t>)</w:t>
      </w:r>
      <w:bookmarkEnd w:id="18"/>
    </w:p>
    <w:p w:rsidR="00004D99" w:rsidRDefault="00265347" w:rsidP="00004D99">
      <w:pPr>
        <w:ind w:left="1134"/>
      </w:pPr>
      <w:r>
        <w:t xml:space="preserve">Korisnik može izabrati jedan </w:t>
      </w:r>
      <w:proofErr w:type="gramStart"/>
      <w:r>
        <w:t>od</w:t>
      </w:r>
      <w:proofErr w:type="gramEnd"/>
      <w:r>
        <w:t xml:space="preserve"> već importovan</w:t>
      </w:r>
      <w:r w:rsidR="00F6311C">
        <w:t>ih modela iz radnog okruženja.</w:t>
      </w:r>
    </w:p>
    <w:p w:rsidR="00004D99" w:rsidRDefault="00004D99" w:rsidP="00004D99">
      <w:pPr>
        <w:pStyle w:val="Heading5"/>
        <w:ind w:left="1134"/>
        <w:rPr>
          <w:rFonts w:ascii="Arial" w:hAnsi="Arial" w:cs="Arial"/>
          <w:i/>
          <w:sz w:val="20"/>
        </w:rPr>
      </w:pPr>
      <w:bookmarkStart w:id="19" w:name="_Toc103710844"/>
      <w:proofErr w:type="gramStart"/>
      <w:r w:rsidRPr="00004D99">
        <w:rPr>
          <w:rFonts w:ascii="Arial" w:hAnsi="Arial" w:cs="Arial"/>
          <w:i/>
          <w:sz w:val="20"/>
        </w:rPr>
        <w:t>otvaranje</w:t>
      </w:r>
      <w:proofErr w:type="gramEnd"/>
      <w:r w:rsidRPr="00004D99">
        <w:rPr>
          <w:rFonts w:ascii="Arial" w:hAnsi="Arial" w:cs="Arial"/>
          <w:i/>
          <w:sz w:val="20"/>
        </w:rPr>
        <w:t xml:space="preserve"> modela sa lokalne mašine</w:t>
      </w:r>
      <w:bookmarkEnd w:id="19"/>
    </w:p>
    <w:p w:rsidR="0092711D" w:rsidRDefault="00F6311C" w:rsidP="00F6311C">
      <w:pPr>
        <w:ind w:left="1134"/>
      </w:pPr>
      <w:r>
        <w:t xml:space="preserve">Korisnik može izabrati </w:t>
      </w:r>
      <w:r w:rsidRPr="006403FD">
        <w:t xml:space="preserve">model </w:t>
      </w:r>
      <w:proofErr w:type="gramStart"/>
      <w:r w:rsidRPr="006403FD">
        <w:t>sa</w:t>
      </w:r>
      <w:proofErr w:type="gramEnd"/>
      <w:r w:rsidRPr="006403FD">
        <w:t xml:space="preserve"> </w:t>
      </w:r>
      <w:r>
        <w:t>svog lokalnog računara</w:t>
      </w:r>
      <w:r w:rsidRPr="006403FD">
        <w:t xml:space="preserve"> na kome trenutno radi</w:t>
      </w:r>
      <w:r>
        <w:t>.</w:t>
      </w:r>
    </w:p>
    <w:p w:rsidR="007C1A8A" w:rsidRDefault="007C1A8A" w:rsidP="007C1A8A">
      <w:pPr>
        <w:pStyle w:val="Heading5"/>
        <w:ind w:left="1134"/>
        <w:rPr>
          <w:rFonts w:ascii="Arial" w:hAnsi="Arial" w:cs="Arial"/>
          <w:i/>
          <w:sz w:val="20"/>
        </w:rPr>
      </w:pPr>
      <w:bookmarkStart w:id="20" w:name="_Toc103710845"/>
      <w:proofErr w:type="gramStart"/>
      <w:r w:rsidRPr="007C1A8A">
        <w:rPr>
          <w:rFonts w:ascii="Arial" w:hAnsi="Arial" w:cs="Arial"/>
          <w:i/>
          <w:sz w:val="20"/>
        </w:rPr>
        <w:t>otvaranje</w:t>
      </w:r>
      <w:proofErr w:type="gramEnd"/>
      <w:r w:rsidRPr="007C1A8A">
        <w:rPr>
          <w:rFonts w:ascii="Arial" w:hAnsi="Arial" w:cs="Arial"/>
          <w:i/>
          <w:sz w:val="20"/>
        </w:rPr>
        <w:t xml:space="preserve"> modela sa</w:t>
      </w:r>
      <w:r>
        <w:rPr>
          <w:rFonts w:ascii="Arial" w:hAnsi="Arial" w:cs="Arial"/>
          <w:i/>
          <w:sz w:val="20"/>
        </w:rPr>
        <w:t xml:space="preserve"> c</w:t>
      </w:r>
      <w:r w:rsidRPr="007C1A8A">
        <w:rPr>
          <w:rFonts w:ascii="Arial" w:hAnsi="Arial" w:cs="Arial"/>
          <w:i/>
          <w:sz w:val="20"/>
        </w:rPr>
        <w:t>laud-a</w:t>
      </w:r>
      <w:bookmarkEnd w:id="20"/>
    </w:p>
    <w:p w:rsidR="007C1A8A" w:rsidRDefault="00F6311C" w:rsidP="00F6311C">
      <w:pPr>
        <w:ind w:left="1134"/>
      </w:pPr>
      <w:r>
        <w:t xml:space="preserve">Korisnik može izabrati </w:t>
      </w:r>
      <w:r w:rsidRPr="006403FD">
        <w:t xml:space="preserve">model </w:t>
      </w:r>
      <w:proofErr w:type="gramStart"/>
      <w:r w:rsidRPr="006403FD">
        <w:t>sa</w:t>
      </w:r>
      <w:proofErr w:type="gramEnd"/>
      <w:r w:rsidRPr="006403FD">
        <w:t xml:space="preserve"> </w:t>
      </w:r>
      <w:r w:rsidR="007C1A8A">
        <w:t>nekog vanjskog prostora za pohranu kome se pristupa putem internet</w:t>
      </w:r>
      <w:r>
        <w:t>a</w:t>
      </w:r>
      <w:r w:rsidR="007C1A8A">
        <w:t xml:space="preserve">. </w:t>
      </w:r>
    </w:p>
    <w:p w:rsidR="00AD68C4" w:rsidRDefault="00AD68C4" w:rsidP="00AD68C4">
      <w:pPr>
        <w:pStyle w:val="Heading4"/>
        <w:ind w:left="567"/>
        <w:rPr>
          <w:i/>
        </w:rPr>
      </w:pPr>
      <w:proofErr w:type="gramStart"/>
      <w:r>
        <w:rPr>
          <w:i/>
        </w:rPr>
        <w:t>zatvaranje</w:t>
      </w:r>
      <w:proofErr w:type="gramEnd"/>
      <w:r w:rsidRPr="009D581D">
        <w:rPr>
          <w:i/>
        </w:rPr>
        <w:t xml:space="preserve"> modela</w:t>
      </w:r>
    </w:p>
    <w:p w:rsidR="00AD68C4" w:rsidRDefault="00AD68C4" w:rsidP="00F6311C">
      <w:pPr>
        <w:ind w:left="1134"/>
      </w:pPr>
      <w:r>
        <w:rPr>
          <w:color w:val="000000"/>
          <w:lang w:val="en-GB" w:eastAsia="hr-HR"/>
        </w:rPr>
        <w:t>Ova opcija omogućava zatvaranje</w:t>
      </w:r>
      <w:r>
        <w:rPr>
          <w:color w:val="000000"/>
          <w:lang w:eastAsia="hr-HR"/>
        </w:rPr>
        <w:t xml:space="preserve"> modela </w:t>
      </w:r>
      <w:r>
        <w:rPr>
          <w:color w:val="000000"/>
          <w:lang w:val="en-GB" w:eastAsia="hr-HR"/>
        </w:rPr>
        <w:t xml:space="preserve">koji je prethodno bio otvoren </w:t>
      </w:r>
      <w:proofErr w:type="gramStart"/>
      <w:r>
        <w:rPr>
          <w:color w:val="000000"/>
          <w:lang w:val="en-GB" w:eastAsia="hr-HR"/>
        </w:rPr>
        <w:t>na</w:t>
      </w:r>
      <w:proofErr w:type="gramEnd"/>
      <w:r>
        <w:rPr>
          <w:color w:val="000000"/>
          <w:lang w:val="en-GB" w:eastAsia="hr-HR"/>
        </w:rPr>
        <w:t xml:space="preserve"> radnom prostoru</w:t>
      </w:r>
      <w:r>
        <w:rPr>
          <w:color w:val="000000"/>
          <w:lang w:eastAsia="hr-HR"/>
        </w:rPr>
        <w:t>.</w:t>
      </w:r>
    </w:p>
    <w:p w:rsidR="002A4AAB" w:rsidRPr="001E0DAA" w:rsidRDefault="002A4AAB" w:rsidP="002A4AAB">
      <w:pPr>
        <w:pStyle w:val="Heading4"/>
        <w:ind w:left="567"/>
        <w:rPr>
          <w:i/>
        </w:rPr>
      </w:pPr>
      <w:bookmarkStart w:id="21" w:name="_Toc103710846"/>
      <w:proofErr w:type="gramStart"/>
      <w:r w:rsidRPr="001E0DAA">
        <w:rPr>
          <w:i/>
        </w:rPr>
        <w:t>eksportovanje</w:t>
      </w:r>
      <w:proofErr w:type="gramEnd"/>
      <w:r w:rsidRPr="001E0DAA">
        <w:rPr>
          <w:i/>
        </w:rPr>
        <w:t xml:space="preserve"> modela</w:t>
      </w:r>
      <w:bookmarkEnd w:id="21"/>
    </w:p>
    <w:p w:rsidR="002509BD" w:rsidRDefault="00F6311C" w:rsidP="00704F33">
      <w:pPr>
        <w:ind w:left="567"/>
      </w:pPr>
      <w:r>
        <w:t xml:space="preserve">Ova opcija </w:t>
      </w:r>
      <w:r w:rsidR="002A4AAB">
        <w:t>omogućava izvoz kreiranog modela koji bi se</w:t>
      </w:r>
      <w:r w:rsidR="009B00E9">
        <w:t xml:space="preserve"> mogao kasnije ponovo koristiti u sofveru, </w:t>
      </w:r>
      <w:proofErr w:type="gramStart"/>
      <w:r w:rsidR="009B00E9">
        <w:t>ali</w:t>
      </w:r>
      <w:proofErr w:type="gramEnd"/>
      <w:r w:rsidR="009B00E9">
        <w:t xml:space="preserve"> se i </w:t>
      </w:r>
      <w:r w:rsidR="009B00E9">
        <w:lastRenderedPageBreak/>
        <w:t>manipulisati sa njim kao bilo kojim drugim fajlom u sistemu.</w:t>
      </w:r>
      <w:r w:rsidR="00A35336">
        <w:t xml:space="preserve"> Ukoliko nije moguć izvoz zbog neke nepravilnosti u modelu, </w:t>
      </w:r>
      <w:r w:rsidR="00E41D8F">
        <w:t xml:space="preserve">greška </w:t>
      </w:r>
      <w:proofErr w:type="gramStart"/>
      <w:r w:rsidR="00E41D8F">
        <w:t>će</w:t>
      </w:r>
      <w:proofErr w:type="gramEnd"/>
      <w:r w:rsidR="00E41D8F">
        <w:t xml:space="preserve"> biti prijavljena</w:t>
      </w:r>
      <w:r w:rsidR="00A35336">
        <w:t xml:space="preserve"> i</w:t>
      </w:r>
      <w:r w:rsidR="00E41D8F">
        <w:t xml:space="preserve"> onemogućen će biti</w:t>
      </w:r>
      <w:r w:rsidR="00A35336">
        <w:t xml:space="preserve"> neispravan izvoz.</w:t>
      </w:r>
    </w:p>
    <w:p w:rsidR="00A264E5" w:rsidRDefault="00A264E5" w:rsidP="00A264E5">
      <w:pPr>
        <w:pStyle w:val="Heading5"/>
        <w:ind w:left="1134"/>
        <w:rPr>
          <w:rFonts w:ascii="Arial" w:hAnsi="Arial" w:cs="Arial"/>
          <w:i/>
          <w:sz w:val="20"/>
        </w:rPr>
      </w:pPr>
      <w:bookmarkStart w:id="22" w:name="_Toc103710847"/>
      <w:proofErr w:type="gramStart"/>
      <w:r w:rsidRPr="00A264E5">
        <w:rPr>
          <w:rFonts w:ascii="Arial" w:hAnsi="Arial" w:cs="Arial"/>
          <w:i/>
          <w:sz w:val="20"/>
        </w:rPr>
        <w:t>esportovanje</w:t>
      </w:r>
      <w:proofErr w:type="gramEnd"/>
      <w:r w:rsidRPr="00A264E5">
        <w:rPr>
          <w:rFonts w:ascii="Arial" w:hAnsi="Arial" w:cs="Arial"/>
          <w:i/>
          <w:sz w:val="20"/>
        </w:rPr>
        <w:t xml:space="preserve"> u sql kod za različite verzije RDBMS-a</w:t>
      </w:r>
      <w:bookmarkEnd w:id="22"/>
    </w:p>
    <w:p w:rsidR="002509BD" w:rsidRPr="002509BD" w:rsidRDefault="002509BD" w:rsidP="002509BD">
      <w:pPr>
        <w:ind w:left="414" w:firstLine="720"/>
      </w:pPr>
      <w:proofErr w:type="gramStart"/>
      <w:r>
        <w:t>Transformacija kreiranog modela iz vizuelnog prikaza baze podataka, u SQL upite koji je kreiraju.</w:t>
      </w:r>
      <w:proofErr w:type="gramEnd"/>
    </w:p>
    <w:p w:rsidR="00453251" w:rsidRDefault="00453251" w:rsidP="00453251">
      <w:pPr>
        <w:pStyle w:val="Heading6"/>
        <w:ind w:left="1304"/>
        <w:rPr>
          <w:rFonts w:ascii="Arial" w:hAnsi="Arial" w:cs="Arial"/>
          <w:sz w:val="20"/>
        </w:rPr>
      </w:pPr>
      <w:bookmarkStart w:id="23" w:name="_Toc103710848"/>
      <w:r w:rsidRPr="00453251">
        <w:rPr>
          <w:rFonts w:ascii="Arial" w:hAnsi="Arial" w:cs="Arial"/>
          <w:sz w:val="20"/>
        </w:rPr>
        <w:t>Oracle</w:t>
      </w:r>
      <w:bookmarkEnd w:id="23"/>
    </w:p>
    <w:p w:rsidR="00EC6F1B" w:rsidRPr="00EC6F1B" w:rsidRDefault="00EC6F1B" w:rsidP="00EC6F1B">
      <w:pPr>
        <w:ind w:left="1304"/>
      </w:pPr>
      <w:proofErr w:type="gramStart"/>
      <w:r>
        <w:t>Eksportovanje modela tako da dobijemo sql kod koji odgovara Oracle relacionoj bazi podataka</w:t>
      </w:r>
      <w:r w:rsidR="009B00E9">
        <w:t>.</w:t>
      </w:r>
      <w:proofErr w:type="gramEnd"/>
    </w:p>
    <w:p w:rsidR="00453251" w:rsidRDefault="00453251" w:rsidP="00453251">
      <w:pPr>
        <w:pStyle w:val="Heading6"/>
        <w:ind w:left="1304"/>
        <w:rPr>
          <w:rFonts w:ascii="Arial" w:hAnsi="Arial" w:cs="Arial"/>
          <w:sz w:val="20"/>
        </w:rPr>
      </w:pPr>
      <w:bookmarkStart w:id="24" w:name="_Toc103710849"/>
      <w:r w:rsidRPr="006E0BDD">
        <w:rPr>
          <w:rFonts w:ascii="Arial" w:hAnsi="Arial" w:cs="Arial"/>
          <w:sz w:val="20"/>
        </w:rPr>
        <w:t>MS SQL Server</w:t>
      </w:r>
      <w:bookmarkEnd w:id="24"/>
    </w:p>
    <w:p w:rsidR="00EC6F1B" w:rsidRPr="00EC6F1B" w:rsidRDefault="00EC6F1B" w:rsidP="00EC6F1B">
      <w:pPr>
        <w:ind w:left="1304"/>
      </w:pPr>
      <w:proofErr w:type="gramStart"/>
      <w:r>
        <w:t>Eksportovanje modela tako da dobijemo sql kod koji odgovara MS SQL Serveru</w:t>
      </w:r>
      <w:r w:rsidR="009B00E9">
        <w:t>.</w:t>
      </w:r>
      <w:proofErr w:type="gramEnd"/>
    </w:p>
    <w:p w:rsidR="00453251" w:rsidRDefault="00453251" w:rsidP="00453251">
      <w:pPr>
        <w:pStyle w:val="Heading6"/>
        <w:ind w:left="1304"/>
        <w:rPr>
          <w:rFonts w:ascii="Arial" w:hAnsi="Arial" w:cs="Arial"/>
          <w:sz w:val="20"/>
        </w:rPr>
      </w:pPr>
      <w:bookmarkStart w:id="25" w:name="_Toc103710850"/>
      <w:r w:rsidRPr="00453251">
        <w:rPr>
          <w:rFonts w:ascii="Arial" w:hAnsi="Arial" w:cs="Arial"/>
          <w:sz w:val="20"/>
        </w:rPr>
        <w:t>PostgreSQL</w:t>
      </w:r>
      <w:bookmarkEnd w:id="25"/>
    </w:p>
    <w:p w:rsidR="00EC6F1B" w:rsidRPr="00EC6F1B" w:rsidRDefault="00EC6F1B" w:rsidP="00EC6F1B">
      <w:pPr>
        <w:ind w:left="1304"/>
      </w:pPr>
      <w:proofErr w:type="gramStart"/>
      <w:r>
        <w:t>Eksportovanje modela tako da dobijeni sql kod koji odgovara PostgreSQL relacionoj bazi podataka</w:t>
      </w:r>
      <w:r w:rsidR="009B00E9">
        <w:t>.</w:t>
      </w:r>
      <w:proofErr w:type="gramEnd"/>
    </w:p>
    <w:p w:rsidR="00453251" w:rsidRDefault="00453251" w:rsidP="00453251">
      <w:pPr>
        <w:pStyle w:val="Heading6"/>
        <w:ind w:left="1304"/>
        <w:rPr>
          <w:rFonts w:ascii="Arial" w:hAnsi="Arial" w:cs="Arial"/>
          <w:sz w:val="20"/>
        </w:rPr>
      </w:pPr>
      <w:bookmarkStart w:id="26" w:name="_Toc103710851"/>
      <w:r w:rsidRPr="00453251">
        <w:rPr>
          <w:rFonts w:ascii="Arial" w:hAnsi="Arial" w:cs="Arial"/>
          <w:sz w:val="20"/>
        </w:rPr>
        <w:t>MySQL</w:t>
      </w:r>
      <w:bookmarkEnd w:id="26"/>
    </w:p>
    <w:p w:rsidR="00EC6F1B" w:rsidRPr="00EC6F1B" w:rsidRDefault="00EC6F1B" w:rsidP="00EC6F1B">
      <w:pPr>
        <w:ind w:left="1304"/>
      </w:pPr>
      <w:proofErr w:type="gramStart"/>
      <w:r>
        <w:t>Eksportovanje modela tako da dobijemo sql kod koji odgovara MySQL relacionoj bazi podataka</w:t>
      </w:r>
      <w:r w:rsidR="009B00E9">
        <w:t>.</w:t>
      </w:r>
      <w:proofErr w:type="gramEnd"/>
    </w:p>
    <w:p w:rsidR="00EC6F1B" w:rsidRPr="00527D48" w:rsidRDefault="00EE76CC" w:rsidP="00EE76CC">
      <w:pPr>
        <w:pStyle w:val="Heading5"/>
        <w:ind w:left="1134"/>
        <w:rPr>
          <w:rFonts w:ascii="Arial" w:hAnsi="Arial" w:cs="Arial"/>
          <w:i/>
          <w:sz w:val="20"/>
          <w:lang w:val="de-DE"/>
        </w:rPr>
      </w:pPr>
      <w:bookmarkStart w:id="27" w:name="_Toc103710852"/>
      <w:r w:rsidRPr="00527D48">
        <w:rPr>
          <w:rFonts w:ascii="Arial" w:hAnsi="Arial" w:cs="Arial"/>
          <w:i/>
          <w:sz w:val="20"/>
          <w:lang w:val="de-DE"/>
        </w:rPr>
        <w:t>eskportovanje u grafički format(slika, .png)</w:t>
      </w:r>
      <w:bookmarkEnd w:id="27"/>
    </w:p>
    <w:p w:rsidR="00196ECF" w:rsidRDefault="00196ECF" w:rsidP="00196ECF">
      <w:pPr>
        <w:ind w:left="1134"/>
      </w:pPr>
      <w:proofErr w:type="gramStart"/>
      <w:r>
        <w:t>Eksportovanje modela u format slike ekstenzije .png</w:t>
      </w:r>
      <w:r w:rsidR="009B00E9">
        <w:t>.</w:t>
      </w:r>
      <w:proofErr w:type="gramEnd"/>
    </w:p>
    <w:p w:rsidR="00672249" w:rsidRDefault="00672249" w:rsidP="00672249">
      <w:pPr>
        <w:pStyle w:val="Heading5"/>
        <w:ind w:left="1134"/>
        <w:rPr>
          <w:rFonts w:ascii="Arial" w:hAnsi="Arial" w:cs="Arial"/>
          <w:i/>
          <w:sz w:val="20"/>
          <w:lang w:val="de-DE"/>
        </w:rPr>
      </w:pPr>
      <w:bookmarkStart w:id="28" w:name="_Toc103710853"/>
      <w:r w:rsidRPr="00672249">
        <w:rPr>
          <w:rFonts w:ascii="Arial" w:hAnsi="Arial" w:cs="Arial"/>
          <w:i/>
          <w:sz w:val="20"/>
          <w:lang w:val="de-DE"/>
        </w:rPr>
        <w:t>eksportovanje u queri format</w:t>
      </w:r>
      <w:bookmarkEnd w:id="28"/>
    </w:p>
    <w:p w:rsidR="0047677D" w:rsidRDefault="00672249" w:rsidP="001C660D">
      <w:pPr>
        <w:ind w:left="1134"/>
        <w:rPr>
          <w:lang w:val="de-DE"/>
        </w:rPr>
      </w:pPr>
      <w:r>
        <w:rPr>
          <w:lang w:val="de-DE"/>
        </w:rPr>
        <w:t>Eksportovanje modela u queri format koji ima .qvi ekstenziju</w:t>
      </w:r>
      <w:r w:rsidR="009B00E9">
        <w:rPr>
          <w:lang w:val="de-DE"/>
        </w:rPr>
        <w:t>.</w:t>
      </w:r>
    </w:p>
    <w:p w:rsidR="0047677D" w:rsidRPr="001E0DAA" w:rsidRDefault="0047677D" w:rsidP="0047677D">
      <w:pPr>
        <w:pStyle w:val="Heading4"/>
        <w:ind w:left="567"/>
        <w:rPr>
          <w:i/>
          <w:lang w:val="de-DE"/>
        </w:rPr>
      </w:pPr>
      <w:bookmarkStart w:id="29" w:name="_Toc103710854"/>
      <w:r w:rsidRPr="001E0DAA">
        <w:rPr>
          <w:i/>
          <w:lang w:val="de-DE"/>
        </w:rPr>
        <w:t>čuvanje modela</w:t>
      </w:r>
      <w:bookmarkEnd w:id="29"/>
    </w:p>
    <w:p w:rsidR="00A74A2D" w:rsidRDefault="00A74A2D" w:rsidP="00A74A2D">
      <w:pPr>
        <w:ind w:left="567"/>
        <w:rPr>
          <w:lang w:val="de-DE"/>
        </w:rPr>
      </w:pPr>
      <w:r>
        <w:rPr>
          <w:lang w:val="de-DE"/>
        </w:rPr>
        <w:t>O</w:t>
      </w:r>
      <w:r w:rsidR="009B00E9">
        <w:rPr>
          <w:lang w:val="de-DE"/>
        </w:rPr>
        <w:t>va o</w:t>
      </w:r>
      <w:r>
        <w:rPr>
          <w:lang w:val="de-DE"/>
        </w:rPr>
        <w:t xml:space="preserve">pcija omogućava </w:t>
      </w:r>
      <w:r w:rsidR="009B00E9">
        <w:rPr>
          <w:lang w:val="de-DE"/>
        </w:rPr>
        <w:t>čuvanje</w:t>
      </w:r>
      <w:r>
        <w:rPr>
          <w:lang w:val="de-DE"/>
        </w:rPr>
        <w:t xml:space="preserve"> model</w:t>
      </w:r>
      <w:r w:rsidR="009B00E9">
        <w:rPr>
          <w:lang w:val="de-DE"/>
        </w:rPr>
        <w:t>a</w:t>
      </w:r>
      <w:r>
        <w:rPr>
          <w:lang w:val="de-DE"/>
        </w:rPr>
        <w:t xml:space="preserve"> na željenu lokaciju</w:t>
      </w:r>
      <w:r w:rsidR="009B00E9">
        <w:rPr>
          <w:lang w:val="de-DE"/>
        </w:rPr>
        <w:t>.</w:t>
      </w:r>
      <w:r>
        <w:rPr>
          <w:lang w:val="de-DE"/>
        </w:rPr>
        <w:t xml:space="preserve"> </w:t>
      </w:r>
    </w:p>
    <w:p w:rsidR="00A74A2D" w:rsidRDefault="00A74A2D" w:rsidP="00A74A2D">
      <w:pPr>
        <w:pStyle w:val="Heading5"/>
        <w:ind w:left="1134"/>
        <w:rPr>
          <w:rFonts w:ascii="Arial" w:hAnsi="Arial" w:cs="Arial"/>
          <w:i/>
          <w:sz w:val="20"/>
        </w:rPr>
      </w:pPr>
      <w:bookmarkStart w:id="30" w:name="_Toc103710855"/>
      <w:r w:rsidRPr="00A74A2D">
        <w:rPr>
          <w:rFonts w:ascii="Arial" w:hAnsi="Arial" w:cs="Arial"/>
          <w:i/>
          <w:sz w:val="20"/>
        </w:rPr>
        <w:t xml:space="preserve">Čuvanje </w:t>
      </w:r>
      <w:proofErr w:type="gramStart"/>
      <w:r w:rsidRPr="00A74A2D">
        <w:rPr>
          <w:rFonts w:ascii="Arial" w:hAnsi="Arial" w:cs="Arial"/>
          <w:i/>
          <w:sz w:val="20"/>
        </w:rPr>
        <w:t>na</w:t>
      </w:r>
      <w:proofErr w:type="gramEnd"/>
      <w:r w:rsidRPr="00A74A2D">
        <w:rPr>
          <w:rFonts w:ascii="Arial" w:hAnsi="Arial" w:cs="Arial"/>
          <w:i/>
          <w:sz w:val="20"/>
        </w:rPr>
        <w:t xml:space="preserve"> lokalnoj mašini</w:t>
      </w:r>
      <w:bookmarkEnd w:id="30"/>
    </w:p>
    <w:p w:rsidR="00A74A2D" w:rsidRPr="00071844" w:rsidRDefault="009B00E9" w:rsidP="00A74A2D">
      <w:pPr>
        <w:ind w:left="1134"/>
        <w:rPr>
          <w:lang w:val="de-DE"/>
        </w:rPr>
      </w:pPr>
      <w:r w:rsidRPr="00071844">
        <w:rPr>
          <w:lang w:val="de-DE"/>
        </w:rPr>
        <w:t>K</w:t>
      </w:r>
      <w:r w:rsidR="00DF13D5" w:rsidRPr="00071844">
        <w:rPr>
          <w:lang w:val="de-DE"/>
        </w:rPr>
        <w:t>oris</w:t>
      </w:r>
      <w:r w:rsidR="00A74A2D" w:rsidRPr="00071844">
        <w:rPr>
          <w:lang w:val="de-DE"/>
        </w:rPr>
        <w:t xml:space="preserve">nik </w:t>
      </w:r>
      <w:r w:rsidRPr="00071844">
        <w:rPr>
          <w:lang w:val="de-DE"/>
        </w:rPr>
        <w:t xml:space="preserve">može </w:t>
      </w:r>
      <w:r w:rsidR="00A74A2D" w:rsidRPr="00071844">
        <w:rPr>
          <w:lang w:val="de-DE"/>
        </w:rPr>
        <w:t>d</w:t>
      </w:r>
      <w:r w:rsidRPr="00071844">
        <w:rPr>
          <w:lang w:val="de-DE"/>
        </w:rPr>
        <w:t xml:space="preserve">a sačuva kreirani model </w:t>
      </w:r>
      <w:r w:rsidR="00A74A2D" w:rsidRPr="00071844">
        <w:rPr>
          <w:lang w:val="de-DE"/>
        </w:rPr>
        <w:t xml:space="preserve">u </w:t>
      </w:r>
      <w:r w:rsidRPr="00071844">
        <w:rPr>
          <w:lang w:val="de-DE"/>
        </w:rPr>
        <w:t>sekundarnu memoriju računara.</w:t>
      </w:r>
    </w:p>
    <w:p w:rsidR="00A74A2D" w:rsidRPr="00A74A2D" w:rsidRDefault="00A74A2D" w:rsidP="00A74A2D">
      <w:pPr>
        <w:pStyle w:val="Heading5"/>
        <w:ind w:left="1134"/>
        <w:rPr>
          <w:rFonts w:ascii="Arial" w:hAnsi="Arial" w:cs="Arial"/>
          <w:i/>
          <w:sz w:val="20"/>
        </w:rPr>
      </w:pPr>
      <w:bookmarkStart w:id="31" w:name="_Toc103710856"/>
      <w:r w:rsidRPr="00A74A2D">
        <w:rPr>
          <w:rFonts w:ascii="Arial" w:hAnsi="Arial" w:cs="Arial"/>
          <w:i/>
          <w:sz w:val="20"/>
        </w:rPr>
        <w:t xml:space="preserve">Čuvanje </w:t>
      </w:r>
      <w:proofErr w:type="gramStart"/>
      <w:r w:rsidRPr="00A74A2D">
        <w:rPr>
          <w:rFonts w:ascii="Arial" w:hAnsi="Arial" w:cs="Arial"/>
          <w:i/>
          <w:sz w:val="20"/>
        </w:rPr>
        <w:t>na</w:t>
      </w:r>
      <w:proofErr w:type="gramEnd"/>
      <w:r w:rsidRPr="00A74A2D">
        <w:rPr>
          <w:rFonts w:ascii="Arial" w:hAnsi="Arial" w:cs="Arial"/>
          <w:i/>
          <w:sz w:val="20"/>
        </w:rPr>
        <w:t xml:space="preserve"> cloud-u</w:t>
      </w:r>
      <w:bookmarkEnd w:id="31"/>
    </w:p>
    <w:p w:rsidR="00672249" w:rsidRDefault="005671E1" w:rsidP="005671E1">
      <w:pPr>
        <w:ind w:left="1134"/>
      </w:pPr>
      <w:r>
        <w:t>K</w:t>
      </w:r>
      <w:r w:rsidR="00DF13D5">
        <w:t>oris</w:t>
      </w:r>
      <w:r w:rsidRPr="00A74A2D">
        <w:t xml:space="preserve">nik </w:t>
      </w:r>
      <w:r>
        <w:t xml:space="preserve">može </w:t>
      </w:r>
      <w:r w:rsidRPr="00A74A2D">
        <w:t>d</w:t>
      </w:r>
      <w:r>
        <w:t xml:space="preserve">a sačuva kreirani model </w:t>
      </w:r>
      <w:proofErr w:type="gramStart"/>
      <w:r w:rsidR="00A74A2D">
        <w:t>na</w:t>
      </w:r>
      <w:proofErr w:type="gramEnd"/>
      <w:r w:rsidR="00A74A2D">
        <w:t xml:space="preserve"> neki vanjski prostor za pohranu kome se pristupa putem internet</w:t>
      </w:r>
      <w:r>
        <w:t>a</w:t>
      </w:r>
      <w:r w:rsidR="00A74A2D">
        <w:t xml:space="preserve">. </w:t>
      </w:r>
    </w:p>
    <w:p w:rsidR="003A13A5" w:rsidRPr="001E0DAA" w:rsidRDefault="004747DD" w:rsidP="003A13A5">
      <w:pPr>
        <w:pStyle w:val="Heading4"/>
        <w:ind w:left="567"/>
        <w:rPr>
          <w:i/>
          <w:lang w:val="de-DE"/>
        </w:rPr>
      </w:pPr>
      <w:bookmarkStart w:id="32" w:name="_Toc103710857"/>
      <w:r w:rsidRPr="001E0DAA">
        <w:rPr>
          <w:i/>
          <w:lang w:val="de-DE"/>
        </w:rPr>
        <w:t>brisanje</w:t>
      </w:r>
      <w:r w:rsidR="003A13A5" w:rsidRPr="001E0DAA">
        <w:rPr>
          <w:i/>
          <w:lang w:val="de-DE"/>
        </w:rPr>
        <w:t xml:space="preserve"> modela</w:t>
      </w:r>
      <w:bookmarkEnd w:id="32"/>
    </w:p>
    <w:p w:rsidR="003A13A5" w:rsidRDefault="003A13A5" w:rsidP="003A13A5">
      <w:pPr>
        <w:ind w:left="567"/>
        <w:rPr>
          <w:lang w:val="de-DE"/>
        </w:rPr>
      </w:pPr>
      <w:r>
        <w:rPr>
          <w:lang w:val="de-DE"/>
        </w:rPr>
        <w:t>O</w:t>
      </w:r>
      <w:r w:rsidR="004747DD">
        <w:rPr>
          <w:lang w:val="de-DE"/>
        </w:rPr>
        <w:t>va opcija omogućava korisniku da ukloni model</w:t>
      </w:r>
      <w:r w:rsidR="001311BD">
        <w:rPr>
          <w:lang w:val="de-DE"/>
        </w:rPr>
        <w:t xml:space="preserve"> iz radnog okruženja</w:t>
      </w:r>
      <w:r w:rsidR="004747DD">
        <w:rPr>
          <w:lang w:val="de-DE"/>
        </w:rPr>
        <w:t>.</w:t>
      </w:r>
    </w:p>
    <w:p w:rsidR="003A13A5" w:rsidRPr="001E0DAA" w:rsidRDefault="003A13A5" w:rsidP="003A13A5">
      <w:pPr>
        <w:pStyle w:val="Heading4"/>
        <w:ind w:left="567"/>
        <w:rPr>
          <w:i/>
          <w:lang w:val="de-DE"/>
        </w:rPr>
      </w:pPr>
      <w:bookmarkStart w:id="33" w:name="_Toc103710858"/>
      <w:r w:rsidRPr="001E0DAA">
        <w:rPr>
          <w:i/>
          <w:lang w:val="de-DE"/>
        </w:rPr>
        <w:t>preimenovanje modela</w:t>
      </w:r>
      <w:bookmarkEnd w:id="33"/>
    </w:p>
    <w:p w:rsidR="004E01B5" w:rsidRDefault="003A13A5" w:rsidP="003A13A5">
      <w:pPr>
        <w:ind w:left="567"/>
        <w:rPr>
          <w:lang w:val="de-DE"/>
        </w:rPr>
      </w:pPr>
      <w:r>
        <w:rPr>
          <w:lang w:val="de-DE"/>
        </w:rPr>
        <w:t>Ova opcija daje mogućnost korisniku da prom</w:t>
      </w:r>
      <w:r w:rsidR="004747DD">
        <w:rPr>
          <w:lang w:val="de-DE"/>
        </w:rPr>
        <w:t>i</w:t>
      </w:r>
      <w:r>
        <w:rPr>
          <w:lang w:val="de-DE"/>
        </w:rPr>
        <w:t xml:space="preserve">jeni </w:t>
      </w:r>
      <w:r w:rsidR="004747DD">
        <w:rPr>
          <w:lang w:val="de-DE"/>
        </w:rPr>
        <w:t>ime postojećeg modela.</w:t>
      </w:r>
    </w:p>
    <w:p w:rsidR="003A13A5" w:rsidRPr="001E0DAA" w:rsidRDefault="004E01B5" w:rsidP="004E01B5">
      <w:pPr>
        <w:pStyle w:val="Heading4"/>
        <w:ind w:left="567"/>
        <w:rPr>
          <w:i/>
          <w:lang w:val="de-DE"/>
        </w:rPr>
      </w:pPr>
      <w:bookmarkStart w:id="34" w:name="_Toc103710859"/>
      <w:r w:rsidRPr="001E0DAA">
        <w:rPr>
          <w:i/>
          <w:lang w:val="de-DE"/>
        </w:rPr>
        <w:t>štampanje modela</w:t>
      </w:r>
      <w:bookmarkEnd w:id="34"/>
      <w:r w:rsidR="003A13A5" w:rsidRPr="001E0DAA">
        <w:rPr>
          <w:i/>
          <w:lang w:val="de-DE"/>
        </w:rPr>
        <w:t xml:space="preserve"> </w:t>
      </w:r>
    </w:p>
    <w:p w:rsidR="00453251" w:rsidRPr="00071844" w:rsidRDefault="004747DD" w:rsidP="004E01B5">
      <w:pPr>
        <w:ind w:left="567"/>
        <w:rPr>
          <w:lang w:val="de-DE"/>
        </w:rPr>
      </w:pPr>
      <w:r>
        <w:rPr>
          <w:lang w:val="de-DE"/>
        </w:rPr>
        <w:t>Ova opcija</w:t>
      </w:r>
      <w:r w:rsidR="004E01B5">
        <w:rPr>
          <w:lang w:val="de-DE"/>
        </w:rPr>
        <w:t xml:space="preserve"> daje mogućost korisniku da kreirani model odštampa i pomoću izla</w:t>
      </w:r>
      <w:r>
        <w:rPr>
          <w:lang w:val="de-DE"/>
        </w:rPr>
        <w:t>znog uređ</w:t>
      </w:r>
      <w:r w:rsidR="001E60B8">
        <w:rPr>
          <w:lang w:val="de-DE"/>
        </w:rPr>
        <w:t>a</w:t>
      </w:r>
      <w:r>
        <w:rPr>
          <w:lang w:val="de-DE"/>
        </w:rPr>
        <w:t>ja dobije sliku model</w:t>
      </w:r>
      <w:r w:rsidR="002836C4">
        <w:rPr>
          <w:lang w:val="de-DE"/>
        </w:rPr>
        <w:t>a</w:t>
      </w:r>
      <w:r w:rsidR="001311BD">
        <w:rPr>
          <w:lang w:val="de-DE"/>
        </w:rPr>
        <w:t xml:space="preserve"> u fizičkom obliku</w:t>
      </w:r>
      <w:r>
        <w:rPr>
          <w:lang w:val="de-DE"/>
        </w:rPr>
        <w:t xml:space="preserve">. </w:t>
      </w:r>
      <w:r w:rsidRPr="00071844">
        <w:rPr>
          <w:lang w:val="de-DE"/>
        </w:rPr>
        <w:t>Korisniku je omoguć</w:t>
      </w:r>
      <w:r w:rsidR="002836C4" w:rsidRPr="00071844">
        <w:rPr>
          <w:lang w:val="de-DE"/>
        </w:rPr>
        <w:t>e</w:t>
      </w:r>
      <w:r w:rsidRPr="00071844">
        <w:rPr>
          <w:lang w:val="de-DE"/>
        </w:rPr>
        <w:t>no da prije štampanja ima uvid u vizuelni prikaz modela na štampi.</w:t>
      </w:r>
    </w:p>
    <w:p w:rsidR="00DB516E" w:rsidRPr="001E0DAA" w:rsidRDefault="00DB516E" w:rsidP="00DB516E">
      <w:pPr>
        <w:pStyle w:val="Heading4"/>
        <w:ind w:left="567"/>
        <w:rPr>
          <w:i/>
          <w:lang w:val="de-DE"/>
        </w:rPr>
      </w:pPr>
      <w:r>
        <w:rPr>
          <w:i/>
          <w:lang w:val="de-DE"/>
        </w:rPr>
        <w:t>transformacija</w:t>
      </w:r>
      <w:r w:rsidRPr="001E0DAA">
        <w:rPr>
          <w:i/>
          <w:lang w:val="de-DE"/>
        </w:rPr>
        <w:t xml:space="preserve"> modela </w:t>
      </w:r>
    </w:p>
    <w:p w:rsidR="007C1A8A" w:rsidRPr="00071844" w:rsidRDefault="00DB516E" w:rsidP="00DB516E">
      <w:pPr>
        <w:ind w:left="567"/>
        <w:rPr>
          <w:lang w:val="de-DE"/>
        </w:rPr>
      </w:pPr>
      <w:r>
        <w:rPr>
          <w:lang w:val="de-DE"/>
        </w:rPr>
        <w:t>Ova opcija daje mogućost korisniku da kreirani model transformiše iz konceptualnog u logički</w:t>
      </w:r>
      <w:r w:rsidR="002C5785">
        <w:rPr>
          <w:lang w:val="de-DE"/>
        </w:rPr>
        <w:t xml:space="preserve"> oblik</w:t>
      </w:r>
      <w:r>
        <w:rPr>
          <w:lang w:val="de-DE"/>
        </w:rPr>
        <w:t xml:space="preserve"> ili </w:t>
      </w:r>
      <w:r w:rsidR="002C5785">
        <w:rPr>
          <w:lang w:val="de-DE"/>
        </w:rPr>
        <w:t>SQL skriptu</w:t>
      </w:r>
      <w:r>
        <w:rPr>
          <w:lang w:val="de-DE"/>
        </w:rPr>
        <w:t>, i obrnuto.</w:t>
      </w:r>
    </w:p>
    <w:p w:rsidR="0092711D" w:rsidRDefault="00527D48" w:rsidP="00904712">
      <w:pPr>
        <w:pStyle w:val="Heading3"/>
      </w:pPr>
      <w:bookmarkStart w:id="35" w:name="_Toc103710860"/>
      <w:r w:rsidRPr="00904712">
        <w:t xml:space="preserve">Rad </w:t>
      </w:r>
      <w:proofErr w:type="gramStart"/>
      <w:r w:rsidRPr="00904712">
        <w:t>sa</w:t>
      </w:r>
      <w:proofErr w:type="gramEnd"/>
      <w:r w:rsidRPr="00904712">
        <w:t xml:space="preserve"> modelom</w:t>
      </w:r>
      <w:bookmarkEnd w:id="35"/>
    </w:p>
    <w:p w:rsidR="00B07A61" w:rsidRDefault="00B07A61" w:rsidP="00B07A61">
      <w:pPr>
        <w:widowControl/>
        <w:autoSpaceDE w:val="0"/>
        <w:autoSpaceDN w:val="0"/>
        <w:adjustRightInd w:val="0"/>
        <w:spacing w:line="240" w:lineRule="auto"/>
        <w:ind w:left="567"/>
        <w:rPr>
          <w:lang w:val="en-GB" w:eastAsia="hr-HR"/>
        </w:rPr>
      </w:pPr>
      <w:proofErr w:type="gramStart"/>
      <w:r>
        <w:rPr>
          <w:lang w:val="en-GB" w:eastAsia="hr-HR"/>
        </w:rPr>
        <w:t xml:space="preserve">Predstavlja funkcionalnost najvećeg prioriteta i omogućava kreiranje modela baze podataka, što i jeste primarni cilj softverskog alata </w:t>
      </w:r>
      <w:r w:rsidRPr="00CA70E3">
        <w:rPr>
          <w:i/>
          <w:lang w:val="en-GB" w:eastAsia="hr-HR"/>
        </w:rPr>
        <w:t>queri</w:t>
      </w:r>
      <w:r>
        <w:rPr>
          <w:lang w:val="en-GB" w:eastAsia="hr-HR"/>
        </w:rPr>
        <w:t>.</w:t>
      </w:r>
      <w:proofErr w:type="gramEnd"/>
    </w:p>
    <w:p w:rsidR="00B07A61" w:rsidRPr="00B07A61" w:rsidRDefault="00B07A61" w:rsidP="00B07A61"/>
    <w:p w:rsidR="00527D48" w:rsidRDefault="00E66A5A" w:rsidP="00527D48">
      <w:pPr>
        <w:pStyle w:val="Heading4"/>
        <w:ind w:left="567"/>
        <w:rPr>
          <w:i/>
        </w:rPr>
      </w:pPr>
      <w:bookmarkStart w:id="36" w:name="_Toc103710861"/>
      <w:proofErr w:type="gramStart"/>
      <w:r>
        <w:rPr>
          <w:i/>
        </w:rPr>
        <w:t>dodavanje</w:t>
      </w:r>
      <w:proofErr w:type="gramEnd"/>
      <w:r>
        <w:rPr>
          <w:i/>
        </w:rPr>
        <w:t xml:space="preserve"> objek</w:t>
      </w:r>
      <w:r w:rsidR="00527D48" w:rsidRPr="00527D48">
        <w:rPr>
          <w:i/>
        </w:rPr>
        <w:t>ta</w:t>
      </w:r>
      <w:bookmarkEnd w:id="36"/>
    </w:p>
    <w:p w:rsidR="00527D48" w:rsidRDefault="00527D48" w:rsidP="00527D48">
      <w:pPr>
        <w:ind w:left="567"/>
      </w:pPr>
      <w:r w:rsidRPr="00527D48">
        <w:t>Već smo objasnili</w:t>
      </w:r>
      <w:r>
        <w:t xml:space="preserve"> da je</w:t>
      </w:r>
      <w:r w:rsidRPr="00527D48">
        <w:t xml:space="preserve"> </w:t>
      </w:r>
      <w:r>
        <w:t xml:space="preserve">objekat najprostiji element koji imamo pri kreiranju dijagrama i on može biti: </w:t>
      </w:r>
      <w:r w:rsidR="00E66A5A">
        <w:t xml:space="preserve">entitet, slabi entitet, atribut, veze. </w:t>
      </w:r>
      <w:r>
        <w:t>Prilikom svakog dodavanja objekta, objektu je već dod</w:t>
      </w:r>
      <w:r w:rsidR="00E66A5A">
        <w:t>i</w:t>
      </w:r>
      <w:r>
        <w:t>jeljeno default</w:t>
      </w:r>
      <w:r w:rsidR="00E66A5A">
        <w:t>-</w:t>
      </w:r>
      <w:r>
        <w:t xml:space="preserve">no ime i fokus je </w:t>
      </w:r>
      <w:proofErr w:type="gramStart"/>
      <w:r>
        <w:t>na</w:t>
      </w:r>
      <w:proofErr w:type="gramEnd"/>
      <w:r>
        <w:t xml:space="preserve"> njemu. </w:t>
      </w:r>
      <w:r w:rsidR="00AA313E">
        <w:t xml:space="preserve">Ova opcija omogućava korisniku da dodaje objekte koji </w:t>
      </w:r>
      <w:proofErr w:type="gramStart"/>
      <w:r w:rsidR="00AA313E">
        <w:t>će</w:t>
      </w:r>
      <w:proofErr w:type="gramEnd"/>
      <w:r w:rsidR="00AA313E">
        <w:t xml:space="preserve"> sačinjavati njegov dijagram</w:t>
      </w:r>
      <w:r w:rsidR="00F60A49">
        <w:t>-model baze podataka</w:t>
      </w:r>
      <w:r w:rsidR="00AA313E">
        <w:t xml:space="preserve">. </w:t>
      </w:r>
    </w:p>
    <w:p w:rsidR="00527D48" w:rsidRPr="00527D48" w:rsidRDefault="00527D48" w:rsidP="00527D48">
      <w:pPr>
        <w:pStyle w:val="Heading5"/>
        <w:ind w:left="1134"/>
        <w:rPr>
          <w:rFonts w:ascii="Arial" w:hAnsi="Arial" w:cs="Arial"/>
          <w:i/>
          <w:sz w:val="20"/>
        </w:rPr>
      </w:pPr>
      <w:bookmarkStart w:id="37" w:name="_Toc103710862"/>
      <w:proofErr w:type="gramStart"/>
      <w:r w:rsidRPr="00527D48">
        <w:rPr>
          <w:rFonts w:ascii="Arial" w:hAnsi="Arial" w:cs="Arial"/>
          <w:i/>
          <w:sz w:val="20"/>
        </w:rPr>
        <w:t>dodavanje</w:t>
      </w:r>
      <w:proofErr w:type="gramEnd"/>
      <w:r w:rsidRPr="00527D48">
        <w:rPr>
          <w:rFonts w:ascii="Arial" w:hAnsi="Arial" w:cs="Arial"/>
          <w:i/>
          <w:sz w:val="20"/>
        </w:rPr>
        <w:t xml:space="preserve"> entiteta(čvrsti)</w:t>
      </w:r>
      <w:bookmarkEnd w:id="37"/>
    </w:p>
    <w:p w:rsidR="00527D48" w:rsidRDefault="00AA313E" w:rsidP="00527D48">
      <w:pPr>
        <w:ind w:left="1134"/>
      </w:pPr>
      <w:r>
        <w:t xml:space="preserve">Grafička notacija entiteta </w:t>
      </w:r>
      <w:r w:rsidR="00E66A5A">
        <w:t xml:space="preserve">podrazumijeva </w:t>
      </w:r>
      <w:r>
        <w:t>pravoug</w:t>
      </w:r>
      <w:r w:rsidR="00E66A5A">
        <w:t xml:space="preserve">aonik </w:t>
      </w:r>
      <w:proofErr w:type="gramStart"/>
      <w:r w:rsidR="00E66A5A">
        <w:t>sa</w:t>
      </w:r>
      <w:proofErr w:type="gramEnd"/>
      <w:r w:rsidR="00E66A5A">
        <w:t xml:space="preserve"> upisanim imenom unutra, predstavljenim</w:t>
      </w:r>
      <w:r>
        <w:t xml:space="preserve"> velikim slovima. </w:t>
      </w:r>
    </w:p>
    <w:p w:rsidR="00AE493D" w:rsidRDefault="00AE493D" w:rsidP="00AE493D">
      <w:pPr>
        <w:pStyle w:val="Heading5"/>
        <w:ind w:left="1134"/>
        <w:rPr>
          <w:rFonts w:ascii="Arial" w:hAnsi="Arial" w:cs="Arial"/>
          <w:i/>
          <w:sz w:val="20"/>
        </w:rPr>
      </w:pPr>
      <w:bookmarkStart w:id="38" w:name="_Toc103710863"/>
      <w:proofErr w:type="gramStart"/>
      <w:r w:rsidRPr="00AE493D">
        <w:rPr>
          <w:rFonts w:ascii="Arial" w:hAnsi="Arial" w:cs="Arial"/>
          <w:i/>
          <w:sz w:val="20"/>
        </w:rPr>
        <w:t>dodavanje</w:t>
      </w:r>
      <w:proofErr w:type="gramEnd"/>
      <w:r w:rsidRPr="00AE493D">
        <w:rPr>
          <w:rFonts w:ascii="Arial" w:hAnsi="Arial" w:cs="Arial"/>
          <w:i/>
          <w:sz w:val="20"/>
        </w:rPr>
        <w:t xml:space="preserve"> slabog entiteta</w:t>
      </w:r>
      <w:bookmarkEnd w:id="38"/>
      <w:r w:rsidRPr="00AE493D">
        <w:rPr>
          <w:rFonts w:ascii="Arial" w:hAnsi="Arial" w:cs="Arial"/>
          <w:i/>
          <w:sz w:val="20"/>
        </w:rPr>
        <w:t xml:space="preserve"> </w:t>
      </w:r>
    </w:p>
    <w:p w:rsidR="007F3EC3" w:rsidRDefault="00AE493D" w:rsidP="00DB516E">
      <w:pPr>
        <w:ind w:left="1134"/>
      </w:pPr>
      <w:r>
        <w:t xml:space="preserve">Objekat ovog tipa se grafički prikazuje kao dvostruki pravougaonik </w:t>
      </w:r>
      <w:proofErr w:type="gramStart"/>
      <w:r>
        <w:t>sa</w:t>
      </w:r>
      <w:proofErr w:type="gramEnd"/>
      <w:r>
        <w:t xml:space="preserve"> imenom upisanim unutar pravougaonika. </w:t>
      </w:r>
    </w:p>
    <w:p w:rsidR="007F3EC3" w:rsidRDefault="007F3EC3" w:rsidP="007F3EC3">
      <w:pPr>
        <w:pStyle w:val="Heading5"/>
        <w:ind w:left="1134"/>
        <w:rPr>
          <w:rFonts w:ascii="Arial" w:hAnsi="Arial" w:cs="Arial"/>
          <w:i/>
          <w:sz w:val="20"/>
        </w:rPr>
      </w:pPr>
      <w:bookmarkStart w:id="39" w:name="_Toc103710864"/>
      <w:proofErr w:type="gramStart"/>
      <w:r w:rsidRPr="007F3EC3">
        <w:rPr>
          <w:rFonts w:ascii="Arial" w:hAnsi="Arial" w:cs="Arial"/>
          <w:i/>
          <w:sz w:val="20"/>
        </w:rPr>
        <w:t>dodavanje</w:t>
      </w:r>
      <w:proofErr w:type="gramEnd"/>
      <w:r w:rsidRPr="007F3EC3">
        <w:rPr>
          <w:rFonts w:ascii="Arial" w:hAnsi="Arial" w:cs="Arial"/>
          <w:i/>
          <w:sz w:val="20"/>
        </w:rPr>
        <w:t xml:space="preserve"> atributa</w:t>
      </w:r>
      <w:bookmarkEnd w:id="39"/>
    </w:p>
    <w:p w:rsidR="007F3EC3" w:rsidRDefault="007F3EC3" w:rsidP="007F3EC3">
      <w:pPr>
        <w:ind w:left="1134"/>
      </w:pPr>
      <w:r>
        <w:t>Oni se grafički prikaz</w:t>
      </w:r>
      <w:r w:rsidR="00941340">
        <w:t xml:space="preserve">uju kao elipsa </w:t>
      </w:r>
      <w:proofErr w:type="gramStart"/>
      <w:r w:rsidR="00941340">
        <w:t>sa</w:t>
      </w:r>
      <w:proofErr w:type="gramEnd"/>
      <w:r w:rsidR="00941340">
        <w:t xml:space="preserve"> upisanim nazivo</w:t>
      </w:r>
      <w:r>
        <w:t>m unut</w:t>
      </w:r>
      <w:r w:rsidR="00941340">
        <w:t>ra</w:t>
      </w:r>
      <w:r w:rsidR="00204136">
        <w:t>.</w:t>
      </w:r>
      <w:r w:rsidR="00941340">
        <w:t xml:space="preserve"> D</w:t>
      </w:r>
      <w:r>
        <w:t xml:space="preserve">odaje se </w:t>
      </w:r>
      <w:proofErr w:type="gramStart"/>
      <w:r>
        <w:t>na</w:t>
      </w:r>
      <w:proofErr w:type="gramEnd"/>
      <w:r>
        <w:t xml:space="preserve"> već postojeći entitet sa kojim se direktno povezuje neusmjerenom linijom.</w:t>
      </w:r>
    </w:p>
    <w:p w:rsidR="00921D90" w:rsidRDefault="00921D90" w:rsidP="00921D90">
      <w:pPr>
        <w:pStyle w:val="Heading5"/>
        <w:ind w:left="1134"/>
        <w:rPr>
          <w:rFonts w:ascii="Arial" w:hAnsi="Arial" w:cs="Arial"/>
          <w:i/>
          <w:sz w:val="20"/>
        </w:rPr>
      </w:pPr>
      <w:bookmarkStart w:id="40" w:name="_Toc103710865"/>
      <w:proofErr w:type="gramStart"/>
      <w:r w:rsidRPr="00921D90">
        <w:rPr>
          <w:rFonts w:ascii="Arial" w:hAnsi="Arial" w:cs="Arial"/>
          <w:i/>
          <w:sz w:val="20"/>
        </w:rPr>
        <w:t>dodavanje</w:t>
      </w:r>
      <w:proofErr w:type="gramEnd"/>
      <w:r w:rsidRPr="00921D90">
        <w:rPr>
          <w:rFonts w:ascii="Arial" w:hAnsi="Arial" w:cs="Arial"/>
          <w:i/>
          <w:sz w:val="20"/>
        </w:rPr>
        <w:t xml:space="preserve"> veze</w:t>
      </w:r>
      <w:bookmarkEnd w:id="40"/>
    </w:p>
    <w:p w:rsidR="00921D90" w:rsidRDefault="00921D90" w:rsidP="00921D90">
      <w:pPr>
        <w:ind w:left="1134"/>
      </w:pPr>
      <w:r>
        <w:t xml:space="preserve">Grafička notacija veze </w:t>
      </w:r>
      <w:r w:rsidR="00941340">
        <w:t>podrazumijeva</w:t>
      </w:r>
      <w:r>
        <w:t xml:space="preserve"> romb </w:t>
      </w:r>
      <w:proofErr w:type="gramStart"/>
      <w:r>
        <w:t>sa</w:t>
      </w:r>
      <w:proofErr w:type="gramEnd"/>
      <w:r>
        <w:t xml:space="preserve"> upisanim imenom unutar </w:t>
      </w:r>
      <w:r w:rsidR="00D83C22">
        <w:t>istog</w:t>
      </w:r>
      <w:r>
        <w:t xml:space="preserve">. </w:t>
      </w:r>
    </w:p>
    <w:p w:rsidR="00C30E52" w:rsidRDefault="00C30E52" w:rsidP="0092153F">
      <w:pPr>
        <w:pStyle w:val="Heading6"/>
        <w:ind w:left="1418"/>
        <w:rPr>
          <w:rFonts w:ascii="Arial" w:hAnsi="Arial" w:cs="Arial"/>
          <w:sz w:val="20"/>
        </w:rPr>
      </w:pPr>
      <w:bookmarkStart w:id="41" w:name="_Toc103710866"/>
      <w:proofErr w:type="gramStart"/>
      <w:r w:rsidRPr="00C30E52">
        <w:rPr>
          <w:rFonts w:ascii="Arial" w:hAnsi="Arial" w:cs="Arial"/>
          <w:sz w:val="20"/>
        </w:rPr>
        <w:t>povezivanje</w:t>
      </w:r>
      <w:proofErr w:type="gramEnd"/>
      <w:r w:rsidRPr="00C30E52">
        <w:rPr>
          <w:rFonts w:ascii="Arial" w:hAnsi="Arial" w:cs="Arial"/>
          <w:sz w:val="20"/>
        </w:rPr>
        <w:t xml:space="preserve"> entiteta sa samim sobom</w:t>
      </w:r>
      <w:bookmarkEnd w:id="41"/>
    </w:p>
    <w:p w:rsidR="00C30E52" w:rsidRDefault="00C30E52" w:rsidP="0092153F">
      <w:pPr>
        <w:ind w:left="1418"/>
      </w:pPr>
      <w:r>
        <w:t xml:space="preserve">U nekim slučajevima entitet može biti povezan i sam </w:t>
      </w:r>
      <w:proofErr w:type="gramStart"/>
      <w:r>
        <w:t>sa</w:t>
      </w:r>
      <w:proofErr w:type="gramEnd"/>
      <w:r>
        <w:t xml:space="preserve"> sobom, kada se koristi ova funkcionalnost.</w:t>
      </w:r>
    </w:p>
    <w:p w:rsidR="00502501" w:rsidRDefault="00502501" w:rsidP="0092153F">
      <w:pPr>
        <w:pStyle w:val="Heading6"/>
        <w:ind w:left="1418"/>
        <w:rPr>
          <w:rFonts w:ascii="Arial" w:hAnsi="Arial" w:cs="Arial"/>
          <w:sz w:val="20"/>
        </w:rPr>
      </w:pPr>
      <w:bookmarkStart w:id="42" w:name="_Toc103710867"/>
      <w:proofErr w:type="gramStart"/>
      <w:r w:rsidRPr="00502501">
        <w:rPr>
          <w:rFonts w:ascii="Arial" w:hAnsi="Arial" w:cs="Arial"/>
          <w:sz w:val="20"/>
        </w:rPr>
        <w:t>povezivanje</w:t>
      </w:r>
      <w:proofErr w:type="gramEnd"/>
      <w:r w:rsidRPr="00502501">
        <w:rPr>
          <w:rFonts w:ascii="Arial" w:hAnsi="Arial" w:cs="Arial"/>
          <w:sz w:val="20"/>
        </w:rPr>
        <w:t xml:space="preserve"> entiteta sa drugim entitetom</w:t>
      </w:r>
      <w:bookmarkEnd w:id="42"/>
    </w:p>
    <w:p w:rsidR="00502501" w:rsidRDefault="00502501" w:rsidP="0092153F">
      <w:pPr>
        <w:ind w:left="1418"/>
      </w:pPr>
      <w:r>
        <w:t xml:space="preserve">Romb za povezivanje dva entiteta obično se smješta između njih i povezan je </w:t>
      </w:r>
      <w:proofErr w:type="gramStart"/>
      <w:r>
        <w:t>sa</w:t>
      </w:r>
      <w:proofErr w:type="gramEnd"/>
      <w:r>
        <w:t xml:space="preserve"> oba entiteta putem linija. </w:t>
      </w:r>
    </w:p>
    <w:p w:rsidR="00A8564B" w:rsidRDefault="0065295A" w:rsidP="0092153F">
      <w:pPr>
        <w:pStyle w:val="Heading6"/>
        <w:ind w:left="1418"/>
        <w:rPr>
          <w:rFonts w:ascii="Arial" w:hAnsi="Arial" w:cs="Arial"/>
          <w:sz w:val="20"/>
        </w:rPr>
      </w:pPr>
      <w:bookmarkStart w:id="43" w:name="_Toc103710868"/>
      <w:proofErr w:type="gramStart"/>
      <w:r>
        <w:rPr>
          <w:rFonts w:ascii="Arial" w:hAnsi="Arial" w:cs="Arial"/>
          <w:sz w:val="20"/>
        </w:rPr>
        <w:t>dodavanje</w:t>
      </w:r>
      <w:proofErr w:type="gramEnd"/>
      <w:r>
        <w:rPr>
          <w:rFonts w:ascii="Arial" w:hAnsi="Arial" w:cs="Arial"/>
          <w:sz w:val="20"/>
        </w:rPr>
        <w:t xml:space="preserve"> kard</w:t>
      </w:r>
      <w:r w:rsidR="00A8564B" w:rsidRPr="00A8564B">
        <w:rPr>
          <w:rFonts w:ascii="Arial" w:hAnsi="Arial" w:cs="Arial"/>
          <w:sz w:val="20"/>
        </w:rPr>
        <w:t>inalnosti</w:t>
      </w:r>
      <w:bookmarkEnd w:id="43"/>
    </w:p>
    <w:p w:rsidR="00FA521C" w:rsidRDefault="008E6DED" w:rsidP="0092153F">
      <w:pPr>
        <w:ind w:left="1418"/>
      </w:pPr>
      <w:r>
        <w:t xml:space="preserve">Obično se </w:t>
      </w:r>
      <w:proofErr w:type="gramStart"/>
      <w:r>
        <w:t>na</w:t>
      </w:r>
      <w:proofErr w:type="gramEnd"/>
      <w:r>
        <w:t xml:space="preserve"> mjestima iznad linije, sa obje strane romba, upisuje broj koji predstavlja oznaku kardinalnosti. </w:t>
      </w:r>
      <w:r w:rsidRPr="008E6DED">
        <w:t>Za binarni skup veza kardinalnost veze može biti: jedan-prema-jedan (1:1</w:t>
      </w:r>
      <w:proofErr w:type="gramStart"/>
      <w:r w:rsidRPr="008E6DED">
        <w:t>)¸</w:t>
      </w:r>
      <w:proofErr w:type="gramEnd"/>
      <w:r w:rsidRPr="008E6DED">
        <w:t xml:space="preserve"> jedan-prema-više (1:N) i više-prema-više </w:t>
      </w:r>
      <w:r>
        <w:t>(N:M)</w:t>
      </w:r>
      <w:r w:rsidR="00846377">
        <w:t>.</w:t>
      </w:r>
    </w:p>
    <w:p w:rsidR="002E755C" w:rsidRDefault="002E755C" w:rsidP="0092153F">
      <w:pPr>
        <w:ind w:left="1418"/>
      </w:pPr>
    </w:p>
    <w:p w:rsidR="00CA2C02" w:rsidRPr="002E755C" w:rsidRDefault="00FA521C" w:rsidP="002E755C">
      <w:pPr>
        <w:pStyle w:val="Heading4"/>
        <w:ind w:left="567"/>
        <w:rPr>
          <w:i/>
        </w:rPr>
      </w:pPr>
      <w:bookmarkStart w:id="44" w:name="_Toc103710869"/>
      <w:proofErr w:type="gramStart"/>
      <w:r w:rsidRPr="002E755C">
        <w:rPr>
          <w:i/>
        </w:rPr>
        <w:t>označavanje</w:t>
      </w:r>
      <w:proofErr w:type="gramEnd"/>
      <w:r w:rsidRPr="002E755C">
        <w:rPr>
          <w:i/>
        </w:rPr>
        <w:t xml:space="preserve"> primarnog/stranog ključa</w:t>
      </w:r>
      <w:bookmarkEnd w:id="44"/>
      <w:r w:rsidR="008E6DED" w:rsidRPr="002E755C">
        <w:rPr>
          <w:i/>
        </w:rPr>
        <w:t xml:space="preserve"> </w:t>
      </w:r>
      <w:r w:rsidR="00CA2C02" w:rsidRPr="002E755C">
        <w:rPr>
          <w:i/>
        </w:rPr>
        <w:t xml:space="preserve"> </w:t>
      </w:r>
    </w:p>
    <w:p w:rsidR="003D2953" w:rsidRDefault="00B90CCE" w:rsidP="002E755C">
      <w:pPr>
        <w:ind w:left="567"/>
      </w:pPr>
      <w:r>
        <w:t xml:space="preserve">Selektovani atribut treba proglasiti za primarni </w:t>
      </w:r>
      <w:proofErr w:type="gramStart"/>
      <w:r>
        <w:t>ili</w:t>
      </w:r>
      <w:proofErr w:type="gramEnd"/>
      <w:r>
        <w:t xml:space="preserve"> </w:t>
      </w:r>
      <w:r w:rsidR="00B2439E">
        <w:t>strani</w:t>
      </w:r>
      <w:r>
        <w:t xml:space="preserve"> ključ. </w:t>
      </w:r>
      <w:proofErr w:type="gramStart"/>
      <w:r w:rsidR="00FA6724">
        <w:t>Primarni ključ se predstavlja kao ime atributa koje je podvučeno punom linijom, a strani ključ isprekidanom linijom.</w:t>
      </w:r>
      <w:proofErr w:type="gramEnd"/>
    </w:p>
    <w:p w:rsidR="002E755C" w:rsidRDefault="002E755C" w:rsidP="00572EB3">
      <w:pPr>
        <w:pStyle w:val="Heading4"/>
        <w:ind w:left="567"/>
        <w:rPr>
          <w:i/>
        </w:rPr>
      </w:pPr>
      <w:bookmarkStart w:id="45" w:name="_Toc103710870"/>
      <w:proofErr w:type="gramStart"/>
      <w:r w:rsidRPr="00572EB3">
        <w:rPr>
          <w:i/>
        </w:rPr>
        <w:t>selektovanje</w:t>
      </w:r>
      <w:proofErr w:type="gramEnd"/>
      <w:r w:rsidRPr="00572EB3">
        <w:rPr>
          <w:i/>
        </w:rPr>
        <w:t xml:space="preserve"> objekta</w:t>
      </w:r>
      <w:bookmarkEnd w:id="45"/>
      <w:r w:rsidRPr="00572EB3">
        <w:rPr>
          <w:i/>
        </w:rPr>
        <w:t xml:space="preserve"> </w:t>
      </w:r>
    </w:p>
    <w:p w:rsidR="00572EB3" w:rsidRDefault="00AE1A05" w:rsidP="00572EB3">
      <w:pPr>
        <w:ind w:left="567"/>
      </w:pPr>
      <w:r>
        <w:t xml:space="preserve">Ova opcija </w:t>
      </w:r>
      <w:r w:rsidR="00FA6724">
        <w:t>omogućava</w:t>
      </w:r>
      <w:r>
        <w:t xml:space="preserve"> korisniku</w:t>
      </w:r>
      <w:r w:rsidR="00FA6724">
        <w:t xml:space="preserve"> da označi</w:t>
      </w:r>
      <w:r w:rsidR="00572EB3">
        <w:t xml:space="preserve"> objekat</w:t>
      </w:r>
      <w:r>
        <w:t xml:space="preserve"> </w:t>
      </w:r>
      <w:proofErr w:type="gramStart"/>
      <w:r>
        <w:t>sa</w:t>
      </w:r>
      <w:proofErr w:type="gramEnd"/>
      <w:r>
        <w:t xml:space="preserve"> kojim želi nešto da radi</w:t>
      </w:r>
      <w:r w:rsidR="00FA6724">
        <w:t>.</w:t>
      </w:r>
    </w:p>
    <w:p w:rsidR="00762471" w:rsidRDefault="00762471" w:rsidP="00762471">
      <w:pPr>
        <w:pStyle w:val="Heading4"/>
        <w:ind w:left="567"/>
        <w:rPr>
          <w:i/>
        </w:rPr>
      </w:pPr>
      <w:proofErr w:type="gramStart"/>
      <w:r>
        <w:rPr>
          <w:i/>
        </w:rPr>
        <w:t>podešavanje</w:t>
      </w:r>
      <w:proofErr w:type="gramEnd"/>
      <w:r w:rsidRPr="00572EB3">
        <w:rPr>
          <w:i/>
        </w:rPr>
        <w:t xml:space="preserve"> objekta </w:t>
      </w:r>
    </w:p>
    <w:p w:rsidR="00762471" w:rsidRPr="00071844" w:rsidRDefault="00762471" w:rsidP="00762471">
      <w:pPr>
        <w:widowControl/>
        <w:autoSpaceDE w:val="0"/>
        <w:autoSpaceDN w:val="0"/>
        <w:adjustRightInd w:val="0"/>
        <w:spacing w:line="240" w:lineRule="auto"/>
        <w:ind w:firstLine="567"/>
        <w:rPr>
          <w:color w:val="000000"/>
          <w:lang w:val="de-DE" w:eastAsia="hr-HR"/>
        </w:rPr>
      </w:pPr>
      <w:r w:rsidRPr="00071844">
        <w:rPr>
          <w:color w:val="000000"/>
          <w:lang w:val="de-DE" w:eastAsia="hr-HR"/>
        </w:rPr>
        <w:t>Ova opcija omogućava promjenu nekih karakteristika objekta.</w:t>
      </w:r>
    </w:p>
    <w:p w:rsidR="00762471" w:rsidRDefault="00762471" w:rsidP="00762471">
      <w:pPr>
        <w:pStyle w:val="Heading5"/>
        <w:ind w:left="1134"/>
        <w:rPr>
          <w:rFonts w:ascii="Arial" w:hAnsi="Arial" w:cs="Arial"/>
          <w:i/>
          <w:sz w:val="20"/>
        </w:rPr>
      </w:pPr>
      <w:proofErr w:type="gramStart"/>
      <w:r>
        <w:rPr>
          <w:rFonts w:ascii="Arial" w:hAnsi="Arial" w:cs="Arial"/>
          <w:i/>
          <w:sz w:val="20"/>
        </w:rPr>
        <w:t>promjena</w:t>
      </w:r>
      <w:proofErr w:type="gramEnd"/>
      <w:r>
        <w:rPr>
          <w:rFonts w:ascii="Arial" w:hAnsi="Arial" w:cs="Arial"/>
          <w:i/>
          <w:sz w:val="20"/>
        </w:rPr>
        <w:t xml:space="preserve"> veličine objekta</w:t>
      </w:r>
    </w:p>
    <w:p w:rsidR="00762471" w:rsidRDefault="00762471" w:rsidP="00762471">
      <w:pPr>
        <w:ind w:left="1134"/>
      </w:pPr>
      <w:r>
        <w:t xml:space="preserve">Ova opcija omogućava korisniku da prilagodi veličinu objekta tako što </w:t>
      </w:r>
      <w:proofErr w:type="gramStart"/>
      <w:r>
        <w:t>će</w:t>
      </w:r>
      <w:proofErr w:type="gramEnd"/>
      <w:r>
        <w:t xml:space="preserve"> je povečati ili smanjiti po potebi.</w:t>
      </w:r>
    </w:p>
    <w:p w:rsidR="00762471" w:rsidRDefault="00762471" w:rsidP="00762471">
      <w:pPr>
        <w:pStyle w:val="Heading5"/>
        <w:ind w:left="1134"/>
        <w:rPr>
          <w:rFonts w:ascii="Arial" w:hAnsi="Arial" w:cs="Arial"/>
          <w:i/>
          <w:sz w:val="20"/>
        </w:rPr>
      </w:pPr>
      <w:proofErr w:type="gramStart"/>
      <w:r>
        <w:rPr>
          <w:rFonts w:ascii="Arial" w:hAnsi="Arial" w:cs="Arial"/>
          <w:i/>
          <w:sz w:val="20"/>
        </w:rPr>
        <w:t>promjena</w:t>
      </w:r>
      <w:proofErr w:type="gramEnd"/>
      <w:r>
        <w:rPr>
          <w:rFonts w:ascii="Arial" w:hAnsi="Arial" w:cs="Arial"/>
          <w:i/>
          <w:sz w:val="20"/>
        </w:rPr>
        <w:t xml:space="preserve"> imena objekta</w:t>
      </w:r>
    </w:p>
    <w:p w:rsidR="00762471" w:rsidRPr="00071844" w:rsidRDefault="00762471" w:rsidP="00762471">
      <w:pPr>
        <w:ind w:left="981" w:firstLine="153"/>
      </w:pPr>
      <w:proofErr w:type="gramStart"/>
      <w:r>
        <w:t xml:space="preserve">Ova opcija omogućava korisniku </w:t>
      </w:r>
      <w:r w:rsidR="00757DC0">
        <w:t xml:space="preserve">da </w:t>
      </w:r>
      <w:r w:rsidRPr="00071844">
        <w:t xml:space="preserve">promijeni ime postojećeg </w:t>
      </w:r>
      <w:r w:rsidR="00AA60FA" w:rsidRPr="00071844">
        <w:t>objekta</w:t>
      </w:r>
      <w:r w:rsidRPr="00071844">
        <w:t>.</w:t>
      </w:r>
      <w:proofErr w:type="gramEnd"/>
    </w:p>
    <w:p w:rsidR="00150EB3" w:rsidRPr="00071844" w:rsidRDefault="00150EB3" w:rsidP="00762471">
      <w:pPr>
        <w:ind w:left="981" w:firstLine="153"/>
      </w:pPr>
    </w:p>
    <w:p w:rsidR="002E71DA" w:rsidRDefault="00150EB3" w:rsidP="002E71DA">
      <w:pPr>
        <w:pStyle w:val="Heading5"/>
        <w:ind w:left="1134"/>
        <w:rPr>
          <w:rFonts w:ascii="Arial" w:hAnsi="Arial" w:cs="Arial"/>
          <w:i/>
          <w:sz w:val="20"/>
        </w:rPr>
      </w:pPr>
      <w:proofErr w:type="gramStart"/>
      <w:r>
        <w:rPr>
          <w:rFonts w:ascii="Arial" w:hAnsi="Arial" w:cs="Arial"/>
          <w:i/>
          <w:sz w:val="20"/>
        </w:rPr>
        <w:t>promjena</w:t>
      </w:r>
      <w:proofErr w:type="gramEnd"/>
      <w:r>
        <w:rPr>
          <w:rFonts w:ascii="Arial" w:hAnsi="Arial" w:cs="Arial"/>
          <w:i/>
          <w:sz w:val="20"/>
        </w:rPr>
        <w:t xml:space="preserve"> boje pozadine objekta</w:t>
      </w:r>
    </w:p>
    <w:p w:rsidR="002E71DA" w:rsidRDefault="00150EB3" w:rsidP="00150EB3">
      <w:pPr>
        <w:ind w:left="414" w:firstLine="720"/>
      </w:pPr>
      <w:proofErr w:type="gramStart"/>
      <w:r>
        <w:t>Ova opcija omogućava farbanje pozadine objekta</w:t>
      </w:r>
      <w:r w:rsidRPr="00A95BBC">
        <w:t xml:space="preserve"> bojom </w:t>
      </w:r>
      <w:r>
        <w:t>po želji.</w:t>
      </w:r>
      <w:proofErr w:type="gramEnd"/>
    </w:p>
    <w:p w:rsidR="002E71DA" w:rsidRDefault="00150EB3" w:rsidP="002E71DA">
      <w:pPr>
        <w:pStyle w:val="Heading5"/>
        <w:ind w:left="1134"/>
        <w:rPr>
          <w:rFonts w:ascii="Arial" w:hAnsi="Arial" w:cs="Arial"/>
          <w:i/>
          <w:sz w:val="20"/>
        </w:rPr>
      </w:pPr>
      <w:proofErr w:type="gramStart"/>
      <w:r>
        <w:rPr>
          <w:rFonts w:ascii="Arial" w:hAnsi="Arial" w:cs="Arial"/>
          <w:i/>
          <w:sz w:val="20"/>
        </w:rPr>
        <w:t>promjena</w:t>
      </w:r>
      <w:proofErr w:type="gramEnd"/>
      <w:r>
        <w:rPr>
          <w:rFonts w:ascii="Arial" w:hAnsi="Arial" w:cs="Arial"/>
          <w:i/>
          <w:sz w:val="20"/>
        </w:rPr>
        <w:t xml:space="preserve"> boje slova na objektu</w:t>
      </w:r>
    </w:p>
    <w:p w:rsidR="00762471" w:rsidRDefault="00150EB3" w:rsidP="00150EB3">
      <w:pPr>
        <w:ind w:left="981" w:firstLine="153"/>
      </w:pPr>
      <w:r>
        <w:t xml:space="preserve">Ova opcija omogućava postavljanje boje slova </w:t>
      </w:r>
      <w:proofErr w:type="gramStart"/>
      <w:r>
        <w:t>na</w:t>
      </w:r>
      <w:proofErr w:type="gramEnd"/>
      <w:r>
        <w:t xml:space="preserve"> objektu po želji.</w:t>
      </w:r>
    </w:p>
    <w:p w:rsidR="00A872A6" w:rsidRDefault="00A872A6" w:rsidP="00A872A6">
      <w:pPr>
        <w:pStyle w:val="Heading4"/>
        <w:ind w:left="567"/>
        <w:rPr>
          <w:i/>
        </w:rPr>
      </w:pPr>
      <w:bookmarkStart w:id="46" w:name="_Toc103710873"/>
      <w:proofErr w:type="gramStart"/>
      <w:r w:rsidRPr="00A872A6">
        <w:rPr>
          <w:i/>
        </w:rPr>
        <w:t>pomjeranje</w:t>
      </w:r>
      <w:proofErr w:type="gramEnd"/>
      <w:r w:rsidRPr="00A872A6">
        <w:rPr>
          <w:i/>
        </w:rPr>
        <w:t xml:space="preserve"> objekta</w:t>
      </w:r>
      <w:bookmarkEnd w:id="46"/>
    </w:p>
    <w:p w:rsidR="00A872A6" w:rsidRDefault="00A872A6" w:rsidP="00A872A6">
      <w:pPr>
        <w:ind w:left="567"/>
      </w:pPr>
      <w:r>
        <w:t>O</w:t>
      </w:r>
      <w:r w:rsidR="00AE1A05">
        <w:t>va o</w:t>
      </w:r>
      <w:r>
        <w:t xml:space="preserve">pcija </w:t>
      </w:r>
      <w:r w:rsidR="00AE1A05">
        <w:t>omogućava korisniku</w:t>
      </w:r>
      <w:r>
        <w:t xml:space="preserve"> </w:t>
      </w:r>
      <w:r w:rsidR="00AE1A05">
        <w:t xml:space="preserve">da pozicionira </w:t>
      </w:r>
      <w:r>
        <w:t xml:space="preserve">objekat </w:t>
      </w:r>
      <w:proofErr w:type="gramStart"/>
      <w:r>
        <w:t>na</w:t>
      </w:r>
      <w:proofErr w:type="gramEnd"/>
      <w:r>
        <w:t xml:space="preserve"> rad</w:t>
      </w:r>
      <w:r w:rsidR="002E22BE">
        <w:t>n</w:t>
      </w:r>
      <w:r w:rsidR="00AE1A05">
        <w:t xml:space="preserve">om prostoru shodno </w:t>
      </w:r>
      <w:r>
        <w:t xml:space="preserve">potrebi. </w:t>
      </w:r>
    </w:p>
    <w:p w:rsidR="00EB4B93" w:rsidRDefault="00EB4B93" w:rsidP="00EB4B93">
      <w:pPr>
        <w:pStyle w:val="Heading4"/>
        <w:ind w:left="567"/>
        <w:rPr>
          <w:i/>
        </w:rPr>
      </w:pPr>
      <w:bookmarkStart w:id="47" w:name="_Toc103710874"/>
      <w:proofErr w:type="gramStart"/>
      <w:r w:rsidRPr="00EB4B93">
        <w:rPr>
          <w:i/>
        </w:rPr>
        <w:t>brisanje</w:t>
      </w:r>
      <w:proofErr w:type="gramEnd"/>
      <w:r w:rsidRPr="00EB4B93">
        <w:rPr>
          <w:i/>
        </w:rPr>
        <w:t xml:space="preserve"> objekta</w:t>
      </w:r>
      <w:bookmarkEnd w:id="47"/>
    </w:p>
    <w:p w:rsidR="00EB4B93" w:rsidRDefault="00AE1A05" w:rsidP="00EB4B93">
      <w:pPr>
        <w:ind w:left="567"/>
      </w:pPr>
      <w:r>
        <w:t xml:space="preserve">Ova opcija omogućava korisniku da trajno ukloni objekat </w:t>
      </w:r>
      <w:proofErr w:type="gramStart"/>
      <w:r>
        <w:t>sa</w:t>
      </w:r>
      <w:proofErr w:type="gramEnd"/>
      <w:r>
        <w:t xml:space="preserve"> radne površine</w:t>
      </w:r>
      <w:r w:rsidR="00EB4B93">
        <w:t xml:space="preserve">. </w:t>
      </w:r>
    </w:p>
    <w:p w:rsidR="001C14AB" w:rsidRDefault="001C14AB" w:rsidP="001C14AB">
      <w:pPr>
        <w:pStyle w:val="Heading4"/>
        <w:ind w:left="567"/>
        <w:rPr>
          <w:i/>
        </w:rPr>
      </w:pPr>
      <w:bookmarkStart w:id="48" w:name="_Toc103710875"/>
      <w:proofErr w:type="gramStart"/>
      <w:r w:rsidRPr="001C14AB">
        <w:rPr>
          <w:i/>
        </w:rPr>
        <w:t>kopiranje</w:t>
      </w:r>
      <w:proofErr w:type="gramEnd"/>
      <w:r w:rsidRPr="001C14AB">
        <w:rPr>
          <w:i/>
        </w:rPr>
        <w:t xml:space="preserve"> objekta</w:t>
      </w:r>
      <w:bookmarkEnd w:id="48"/>
    </w:p>
    <w:p w:rsidR="001C14AB" w:rsidRDefault="00AE1A05" w:rsidP="001C14AB">
      <w:pPr>
        <w:ind w:left="567"/>
      </w:pPr>
      <w:r>
        <w:t>Ova opcija omogućava korisniku</w:t>
      </w:r>
      <w:r w:rsidR="001C14AB">
        <w:t xml:space="preserve"> umnožavanje objekta </w:t>
      </w:r>
      <w:proofErr w:type="gramStart"/>
      <w:r w:rsidR="001C14AB">
        <w:t>na</w:t>
      </w:r>
      <w:proofErr w:type="gramEnd"/>
      <w:r w:rsidR="001C14AB">
        <w:t xml:space="preserve"> osnovu instance objekta koja već postoji</w:t>
      </w:r>
      <w:r w:rsidR="00146021">
        <w:t>,</w:t>
      </w:r>
      <w:r w:rsidR="001C14AB">
        <w:t xml:space="preserve"> ne </w:t>
      </w:r>
      <w:r>
        <w:t>u</w:t>
      </w:r>
      <w:r w:rsidR="001C14AB">
        <w:t>klanjajući</w:t>
      </w:r>
      <w:r w:rsidR="00146021">
        <w:t>,</w:t>
      </w:r>
      <w:r w:rsidR="001C14AB">
        <w:t xml:space="preserve"> pri tome</w:t>
      </w:r>
      <w:r w:rsidR="00146021">
        <w:t>,</w:t>
      </w:r>
      <w:r>
        <w:t xml:space="preserve"> objekat koji je </w:t>
      </w:r>
      <w:r w:rsidR="001C14AB">
        <w:t>du</w:t>
      </w:r>
      <w:r>
        <w:t>pliran</w:t>
      </w:r>
      <w:r w:rsidR="001C14AB">
        <w:t>.</w:t>
      </w:r>
    </w:p>
    <w:p w:rsidR="001C14AB" w:rsidRDefault="001C14AB" w:rsidP="001C14AB">
      <w:pPr>
        <w:pStyle w:val="Heading4"/>
        <w:ind w:left="567"/>
        <w:rPr>
          <w:i/>
        </w:rPr>
      </w:pPr>
      <w:bookmarkStart w:id="49" w:name="_Toc103710876"/>
      <w:proofErr w:type="gramStart"/>
      <w:r w:rsidRPr="001C14AB">
        <w:rPr>
          <w:i/>
        </w:rPr>
        <w:t>isijecanje</w:t>
      </w:r>
      <w:proofErr w:type="gramEnd"/>
      <w:r w:rsidRPr="001C14AB">
        <w:rPr>
          <w:i/>
        </w:rPr>
        <w:t xml:space="preserve"> objekta</w:t>
      </w:r>
      <w:bookmarkEnd w:id="49"/>
    </w:p>
    <w:p w:rsidR="001C14AB" w:rsidRPr="001C14AB" w:rsidRDefault="00235BFF" w:rsidP="00146021">
      <w:pPr>
        <w:ind w:left="567"/>
      </w:pPr>
      <w:proofErr w:type="gramStart"/>
      <w:r w:rsidRPr="00071844">
        <w:rPr>
          <w:rFonts w:cs="Arial"/>
        </w:rPr>
        <w:t>Ova opcija omogućava korisniku istovremeno kopiranje i brisanje objekta</w:t>
      </w:r>
      <w:r w:rsidR="006F2DCB">
        <w:t>.</w:t>
      </w:r>
      <w:proofErr w:type="gramEnd"/>
    </w:p>
    <w:p w:rsidR="00235BFF" w:rsidRPr="00235BFF" w:rsidRDefault="001C14AB" w:rsidP="00235BFF">
      <w:pPr>
        <w:pStyle w:val="Heading4"/>
        <w:ind w:left="567"/>
        <w:rPr>
          <w:i/>
        </w:rPr>
      </w:pPr>
      <w:bookmarkStart w:id="50" w:name="_Toc103710877"/>
      <w:proofErr w:type="gramStart"/>
      <w:r w:rsidRPr="001C14AB">
        <w:rPr>
          <w:i/>
        </w:rPr>
        <w:t>lijepljenje</w:t>
      </w:r>
      <w:proofErr w:type="gramEnd"/>
      <w:r w:rsidRPr="001C14AB">
        <w:rPr>
          <w:i/>
        </w:rPr>
        <w:t xml:space="preserve"> objekta</w:t>
      </w:r>
      <w:bookmarkEnd w:id="50"/>
    </w:p>
    <w:p w:rsidR="00235BFF" w:rsidRPr="00071844" w:rsidRDefault="00235BFF" w:rsidP="00235BFF">
      <w:pPr>
        <w:ind w:left="567"/>
        <w:rPr>
          <w:rFonts w:cs="Arial"/>
        </w:rPr>
      </w:pPr>
      <w:r w:rsidRPr="00071844">
        <w:rPr>
          <w:rFonts w:cs="Arial"/>
        </w:rPr>
        <w:t xml:space="preserve">Ova opcija omogućava lijepljenje prethodno isječenog </w:t>
      </w:r>
      <w:proofErr w:type="gramStart"/>
      <w:r w:rsidRPr="00071844">
        <w:rPr>
          <w:rFonts w:cs="Arial"/>
        </w:rPr>
        <w:t>ili</w:t>
      </w:r>
      <w:proofErr w:type="gramEnd"/>
      <w:r w:rsidRPr="00071844">
        <w:rPr>
          <w:rFonts w:cs="Arial"/>
        </w:rPr>
        <w:t xml:space="preserve"> kopiranog objekta na selektovano mjesto.</w:t>
      </w:r>
    </w:p>
    <w:p w:rsidR="00305365" w:rsidRDefault="00305365" w:rsidP="00904712">
      <w:pPr>
        <w:pStyle w:val="Heading3"/>
      </w:pPr>
      <w:bookmarkStart w:id="51" w:name="_Toc103710880"/>
      <w:r w:rsidRPr="00904712">
        <w:t>Podešavanje radnog okruženja</w:t>
      </w:r>
      <w:bookmarkEnd w:id="51"/>
    </w:p>
    <w:p w:rsidR="002509BD" w:rsidRPr="002509BD" w:rsidRDefault="002509BD" w:rsidP="002509BD">
      <w:pPr>
        <w:autoSpaceDE w:val="0"/>
        <w:autoSpaceDN w:val="0"/>
        <w:adjustRightInd w:val="0"/>
        <w:spacing w:line="240" w:lineRule="auto"/>
        <w:ind w:left="567"/>
        <w:rPr>
          <w:color w:val="000000"/>
        </w:rPr>
      </w:pPr>
      <w:r>
        <w:rPr>
          <w:color w:val="000000"/>
        </w:rPr>
        <w:t xml:space="preserve">Pruža korisniku mogućnost da napravi izmjene unutar radnog okruženja i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taj način omogući što efikasnije korišćenje softverskog alata. </w:t>
      </w:r>
    </w:p>
    <w:p w:rsidR="00305365" w:rsidRDefault="00305365" w:rsidP="00305365">
      <w:pPr>
        <w:pStyle w:val="Heading4"/>
        <w:ind w:left="567"/>
        <w:rPr>
          <w:i/>
        </w:rPr>
      </w:pPr>
      <w:bookmarkStart w:id="52" w:name="_Toc103710881"/>
      <w:proofErr w:type="gramStart"/>
      <w:r w:rsidRPr="00305365">
        <w:rPr>
          <w:i/>
        </w:rPr>
        <w:t>podešavanje</w:t>
      </w:r>
      <w:proofErr w:type="gramEnd"/>
      <w:r w:rsidRPr="00305365">
        <w:rPr>
          <w:i/>
        </w:rPr>
        <w:t xml:space="preserve"> jezika</w:t>
      </w:r>
      <w:bookmarkEnd w:id="52"/>
    </w:p>
    <w:p w:rsidR="00305365" w:rsidRDefault="00B23503" w:rsidP="00305365">
      <w:pPr>
        <w:ind w:left="567"/>
      </w:pPr>
      <w:proofErr w:type="gramStart"/>
      <w:r>
        <w:t xml:space="preserve">Ova opcija omogućava </w:t>
      </w:r>
      <w:r w:rsidR="00305365">
        <w:t>korisniku da izabere željeni jezik.</w:t>
      </w:r>
      <w:proofErr w:type="gramEnd"/>
    </w:p>
    <w:p w:rsidR="00305365" w:rsidRDefault="00305365" w:rsidP="00305365">
      <w:pPr>
        <w:pStyle w:val="Heading4"/>
        <w:ind w:left="567"/>
        <w:rPr>
          <w:i/>
        </w:rPr>
      </w:pPr>
      <w:bookmarkStart w:id="53" w:name="_Toc103710882"/>
      <w:proofErr w:type="gramStart"/>
      <w:r w:rsidRPr="00305365">
        <w:rPr>
          <w:i/>
        </w:rPr>
        <w:t>podešavanje</w:t>
      </w:r>
      <w:proofErr w:type="gramEnd"/>
      <w:r w:rsidRPr="00305365">
        <w:rPr>
          <w:i/>
        </w:rPr>
        <w:t xml:space="preserve"> fonta</w:t>
      </w:r>
      <w:bookmarkEnd w:id="53"/>
    </w:p>
    <w:p w:rsidR="00305365" w:rsidRDefault="00835F08" w:rsidP="00305365">
      <w:pPr>
        <w:ind w:left="567"/>
        <w:rPr>
          <w:lang w:val="de-DE"/>
        </w:rPr>
      </w:pPr>
      <w:r>
        <w:rPr>
          <w:lang w:val="de-DE"/>
        </w:rPr>
        <w:t>Ova opcija</w:t>
      </w:r>
      <w:r w:rsidR="00305365" w:rsidRPr="00305365">
        <w:rPr>
          <w:lang w:val="de-DE"/>
        </w:rPr>
        <w:t xml:space="preserve"> daje mogućnost korisniku da izabere font po želji</w:t>
      </w:r>
      <w:r w:rsidR="004245DA">
        <w:rPr>
          <w:lang w:val="de-DE"/>
        </w:rPr>
        <w:t>.</w:t>
      </w:r>
    </w:p>
    <w:p w:rsidR="00F81B3E" w:rsidRDefault="00F81B3E" w:rsidP="00F81B3E">
      <w:pPr>
        <w:pStyle w:val="Heading4"/>
        <w:ind w:left="567"/>
        <w:rPr>
          <w:i/>
        </w:rPr>
      </w:pPr>
      <w:bookmarkStart w:id="54" w:name="_Toc103710883"/>
      <w:proofErr w:type="gramStart"/>
      <w:r w:rsidRPr="00F81B3E">
        <w:rPr>
          <w:i/>
        </w:rPr>
        <w:t>podešavanje</w:t>
      </w:r>
      <w:proofErr w:type="gramEnd"/>
      <w:r w:rsidRPr="00F81B3E">
        <w:rPr>
          <w:i/>
        </w:rPr>
        <w:t xml:space="preserve"> radne površine</w:t>
      </w:r>
      <w:bookmarkEnd w:id="54"/>
    </w:p>
    <w:p w:rsidR="002509BD" w:rsidRPr="002509BD" w:rsidRDefault="002509BD" w:rsidP="002509BD">
      <w:pPr>
        <w:autoSpaceDE w:val="0"/>
        <w:autoSpaceDN w:val="0"/>
        <w:adjustRightInd w:val="0"/>
        <w:spacing w:line="240" w:lineRule="auto"/>
        <w:ind w:firstLine="567"/>
      </w:pPr>
      <w:r>
        <w:t xml:space="preserve">Ova opcija omogućava uređivanje radne površine </w:t>
      </w:r>
      <w:proofErr w:type="gramStart"/>
      <w:r>
        <w:t>na</w:t>
      </w:r>
      <w:proofErr w:type="gramEnd"/>
      <w:r>
        <w:t xml:space="preserve"> kojoj se kreiraju </w:t>
      </w:r>
      <w:r w:rsidR="00CB1B06">
        <w:t>modeli baza podataka</w:t>
      </w:r>
      <w:r>
        <w:t>.</w:t>
      </w:r>
    </w:p>
    <w:p w:rsidR="00F81B3E" w:rsidRDefault="00F81B3E" w:rsidP="00F81B3E">
      <w:pPr>
        <w:pStyle w:val="Heading5"/>
        <w:ind w:left="1134"/>
        <w:rPr>
          <w:rFonts w:ascii="Arial" w:hAnsi="Arial" w:cs="Arial"/>
          <w:i/>
          <w:sz w:val="20"/>
        </w:rPr>
      </w:pPr>
      <w:bookmarkStart w:id="55" w:name="_Toc103710884"/>
      <w:proofErr w:type="gramStart"/>
      <w:r w:rsidRPr="00F81B3E">
        <w:rPr>
          <w:rFonts w:ascii="Arial" w:hAnsi="Arial" w:cs="Arial"/>
          <w:i/>
          <w:sz w:val="20"/>
        </w:rPr>
        <w:t>promjena</w:t>
      </w:r>
      <w:proofErr w:type="gramEnd"/>
      <w:r w:rsidRPr="00F81B3E">
        <w:rPr>
          <w:rFonts w:ascii="Arial" w:hAnsi="Arial" w:cs="Arial"/>
          <w:i/>
          <w:sz w:val="20"/>
        </w:rPr>
        <w:t xml:space="preserve"> boje</w:t>
      </w:r>
      <w:bookmarkEnd w:id="55"/>
    </w:p>
    <w:p w:rsidR="00F81B3E" w:rsidRDefault="00F81B3E" w:rsidP="00F81B3E">
      <w:pPr>
        <w:ind w:left="1134"/>
      </w:pPr>
      <w:r>
        <w:t xml:space="preserve">Ova opcija omogućava da se promjeni pozadinska boja </w:t>
      </w:r>
      <w:proofErr w:type="gramStart"/>
      <w:r>
        <w:t>na</w:t>
      </w:r>
      <w:proofErr w:type="gramEnd"/>
      <w:r>
        <w:t xml:space="preserve"> radnoj površini. </w:t>
      </w:r>
    </w:p>
    <w:p w:rsidR="00396099" w:rsidRDefault="00396099" w:rsidP="00396099">
      <w:pPr>
        <w:pStyle w:val="Heading5"/>
        <w:ind w:left="1134"/>
        <w:rPr>
          <w:rFonts w:ascii="Arial" w:hAnsi="Arial" w:cs="Arial"/>
          <w:i/>
          <w:sz w:val="20"/>
        </w:rPr>
      </w:pPr>
      <w:bookmarkStart w:id="56" w:name="_Toc103710885"/>
      <w:proofErr w:type="gramStart"/>
      <w:r w:rsidRPr="00396099">
        <w:rPr>
          <w:rFonts w:ascii="Arial" w:hAnsi="Arial" w:cs="Arial"/>
          <w:i/>
          <w:sz w:val="20"/>
        </w:rPr>
        <w:t>promjena</w:t>
      </w:r>
      <w:proofErr w:type="gramEnd"/>
      <w:r w:rsidRPr="00396099">
        <w:rPr>
          <w:rFonts w:ascii="Arial" w:hAnsi="Arial" w:cs="Arial"/>
          <w:i/>
          <w:sz w:val="20"/>
        </w:rPr>
        <w:t xml:space="preserve"> veličine</w:t>
      </w:r>
      <w:bookmarkEnd w:id="56"/>
    </w:p>
    <w:p w:rsidR="00396099" w:rsidRPr="00396099" w:rsidRDefault="00B23503" w:rsidP="00B23503">
      <w:pPr>
        <w:ind w:left="1134"/>
      </w:pPr>
      <w:r>
        <w:t>Ova opcija omogućava da se prilagodi veličina</w:t>
      </w:r>
      <w:r w:rsidR="00396099">
        <w:t xml:space="preserve"> radne površine</w:t>
      </w:r>
      <w:r>
        <w:t xml:space="preserve">, tako što će </w:t>
      </w:r>
      <w:proofErr w:type="gramStart"/>
      <w:r>
        <w:t xml:space="preserve">se </w:t>
      </w:r>
      <w:r w:rsidR="00A159DD">
        <w:t xml:space="preserve"> poveć</w:t>
      </w:r>
      <w:r w:rsidR="00396099">
        <w:t>ati</w:t>
      </w:r>
      <w:proofErr w:type="gramEnd"/>
      <w:r w:rsidR="00396099">
        <w:t xml:space="preserve"> ili smanjiti po potebi</w:t>
      </w:r>
      <w:r>
        <w:t>.</w:t>
      </w:r>
    </w:p>
    <w:p w:rsidR="00A35336" w:rsidRPr="00A35336" w:rsidRDefault="00A35336" w:rsidP="00A35336">
      <w:pPr>
        <w:pStyle w:val="Heading3"/>
      </w:pPr>
      <w:bookmarkStart w:id="57" w:name="_Toc103710886"/>
      <w:r w:rsidRPr="00A35336">
        <w:t>Undo</w:t>
      </w:r>
      <w:bookmarkEnd w:id="57"/>
    </w:p>
    <w:p w:rsidR="00A35336" w:rsidRDefault="00A35336" w:rsidP="00A35336">
      <w:pPr>
        <w:ind w:firstLine="567"/>
      </w:pPr>
      <w:r>
        <w:t xml:space="preserve">Ova opcija omogućava vraćanje </w:t>
      </w:r>
      <w:proofErr w:type="gramStart"/>
      <w:r>
        <w:t>na</w:t>
      </w:r>
      <w:proofErr w:type="gramEnd"/>
      <w:r>
        <w:t xml:space="preserve"> stanje jednu akciju unazad.</w:t>
      </w:r>
    </w:p>
    <w:p w:rsidR="00A35336" w:rsidRPr="00A35336" w:rsidRDefault="00A35336" w:rsidP="00A35336">
      <w:pPr>
        <w:pStyle w:val="Heading3"/>
      </w:pPr>
      <w:bookmarkStart w:id="58" w:name="_Toc103710887"/>
      <w:r w:rsidRPr="00A35336">
        <w:t>Redo</w:t>
      </w:r>
      <w:bookmarkEnd w:id="58"/>
    </w:p>
    <w:p w:rsidR="00E172AD" w:rsidRPr="00F81B3E" w:rsidRDefault="00A35336" w:rsidP="00DB516E">
      <w:pPr>
        <w:ind w:firstLine="567"/>
      </w:pPr>
      <w:r>
        <w:t xml:space="preserve">Ova opcija omogućava vraćanje </w:t>
      </w:r>
      <w:proofErr w:type="gramStart"/>
      <w:r>
        <w:t>na</w:t>
      </w:r>
      <w:proofErr w:type="gramEnd"/>
      <w:r>
        <w:t xml:space="preserve"> stanje jednu akciju unaprijed.</w:t>
      </w:r>
    </w:p>
    <w:p w:rsidR="007B679F" w:rsidRPr="00904712" w:rsidRDefault="00926266" w:rsidP="00904712">
      <w:pPr>
        <w:pStyle w:val="Heading2"/>
      </w:pPr>
      <w:bookmarkStart w:id="59" w:name="_Toc103710888"/>
      <w:r w:rsidRPr="00904712">
        <w:t>Nefu</w:t>
      </w:r>
      <w:r w:rsidR="00646F5E">
        <w:t>n</w:t>
      </w:r>
      <w:r w:rsidRPr="00904712">
        <w:t>kcionalni zahtjevi</w:t>
      </w:r>
      <w:bookmarkEnd w:id="59"/>
      <w:r w:rsidR="00CA6C8E" w:rsidRPr="00904712">
        <w:t xml:space="preserve"> </w:t>
      </w:r>
    </w:p>
    <w:p w:rsidR="00E21D86" w:rsidRPr="004A0158" w:rsidRDefault="00E21D86" w:rsidP="00E21D86">
      <w:pPr>
        <w:pStyle w:val="BodyText"/>
      </w:pPr>
      <w:r>
        <w:t xml:space="preserve">Pod nefunkcionalnim zahtjevima </w:t>
      </w:r>
      <w:r w:rsidR="00846650">
        <w:t>u</w:t>
      </w:r>
      <w:r>
        <w:t>brajamo sve one zahtjeve koje alat mora da zadovoljava</w:t>
      </w:r>
      <w:r w:rsidR="005C18AF">
        <w:t>,</w:t>
      </w:r>
      <w:r>
        <w:t xml:space="preserve"> a koji utiču </w:t>
      </w:r>
      <w:proofErr w:type="gramStart"/>
      <w:r>
        <w:t>na</w:t>
      </w:r>
      <w:proofErr w:type="gramEnd"/>
      <w:r>
        <w:t xml:space="preserve"> upotrebljivost </w:t>
      </w:r>
      <w:r w:rsidR="005647A5">
        <w:t>softverskog</w:t>
      </w:r>
      <w:r w:rsidR="00E41D8F">
        <w:t xml:space="preserve"> alata</w:t>
      </w:r>
      <w:r w:rsidR="005C18AF">
        <w:t xml:space="preserve"> </w:t>
      </w:r>
      <w:r w:rsidR="005C18AF">
        <w:rPr>
          <w:i/>
        </w:rPr>
        <w:t>queri</w:t>
      </w:r>
      <w:r>
        <w:t xml:space="preserve">. </w:t>
      </w:r>
      <w:proofErr w:type="gramStart"/>
      <w:r w:rsidR="004A0158">
        <w:t xml:space="preserve">U sljedećem odjeljku ćemo </w:t>
      </w:r>
      <w:r w:rsidR="006B00F9">
        <w:t xml:space="preserve">ih </w:t>
      </w:r>
      <w:r w:rsidR="004A0158">
        <w:t>nabrojati i kratko opisati</w:t>
      </w:r>
      <w:r w:rsidR="006B00F9">
        <w:t>.</w:t>
      </w:r>
      <w:proofErr w:type="gramEnd"/>
      <w:r w:rsidR="004A0158">
        <w:t xml:space="preserve"> </w:t>
      </w:r>
    </w:p>
    <w:p w:rsidR="00071D25" w:rsidRPr="00904712" w:rsidRDefault="00B27BAE" w:rsidP="00904712">
      <w:pPr>
        <w:pStyle w:val="Heading3"/>
      </w:pPr>
      <w:bookmarkStart w:id="60" w:name="_Toc103710889"/>
      <w:r w:rsidRPr="00904712">
        <w:t>Performanse</w:t>
      </w:r>
      <w:bookmarkEnd w:id="60"/>
      <w:r w:rsidRPr="00904712">
        <w:t xml:space="preserve"> </w:t>
      </w:r>
    </w:p>
    <w:p w:rsidR="000510EF" w:rsidRPr="00975AAB" w:rsidRDefault="000510EF" w:rsidP="00360C36">
      <w:pPr>
        <w:pStyle w:val="ListParagraph"/>
        <w:numPr>
          <w:ilvl w:val="0"/>
          <w:numId w:val="32"/>
        </w:numPr>
        <w:spacing w:after="0"/>
        <w:ind w:left="714" w:hanging="357"/>
        <w:rPr>
          <w:rFonts w:ascii="Times New Roman" w:hAnsi="Times New Roman" w:cs="Times New Roman"/>
          <w:sz w:val="20"/>
          <w:szCs w:val="20"/>
        </w:rPr>
      </w:pPr>
      <w:bookmarkStart w:id="61" w:name="_Toc103638293"/>
      <w:r w:rsidRPr="00975AAB">
        <w:rPr>
          <w:rFonts w:ascii="Times New Roman" w:hAnsi="Times New Roman" w:cs="Times New Roman"/>
          <w:sz w:val="20"/>
          <w:szCs w:val="20"/>
        </w:rPr>
        <w:t>Vrijeme potrebno za pokretanje programa i otvaranje radnog prozora je najviše 3s</w:t>
      </w:r>
      <w:r w:rsidR="00071D25" w:rsidRPr="00975AAB">
        <w:rPr>
          <w:rFonts w:ascii="Times New Roman" w:hAnsi="Times New Roman" w:cs="Times New Roman"/>
          <w:sz w:val="20"/>
          <w:szCs w:val="20"/>
        </w:rPr>
        <w:t>.</w:t>
      </w:r>
      <w:bookmarkEnd w:id="61"/>
    </w:p>
    <w:p w:rsidR="000C6166" w:rsidRPr="00071844" w:rsidRDefault="00173B4E" w:rsidP="00360C36">
      <w:pPr>
        <w:pStyle w:val="ListParagraph"/>
        <w:numPr>
          <w:ilvl w:val="0"/>
          <w:numId w:val="32"/>
        </w:numPr>
        <w:spacing w:after="0"/>
        <w:ind w:left="714" w:hanging="357"/>
        <w:rPr>
          <w:rFonts w:ascii="Times New Roman" w:hAnsi="Times New Roman" w:cs="Times New Roman"/>
          <w:sz w:val="20"/>
          <w:szCs w:val="20"/>
          <w:lang w:val="de-DE"/>
        </w:rPr>
      </w:pPr>
      <w:bookmarkStart w:id="62" w:name="_Toc103638294"/>
      <w:r w:rsidRPr="00071844">
        <w:rPr>
          <w:rFonts w:ascii="Times New Roman" w:hAnsi="Times New Roman" w:cs="Times New Roman"/>
          <w:sz w:val="20"/>
          <w:szCs w:val="20"/>
          <w:lang w:val="de-DE"/>
        </w:rPr>
        <w:lastRenderedPageBreak/>
        <w:t>V</w:t>
      </w:r>
      <w:r w:rsidR="000C6166" w:rsidRPr="00071844">
        <w:rPr>
          <w:rFonts w:ascii="Times New Roman" w:hAnsi="Times New Roman" w:cs="Times New Roman"/>
          <w:sz w:val="20"/>
          <w:szCs w:val="20"/>
          <w:lang w:val="de-DE"/>
        </w:rPr>
        <w:t>rijeme potrebno da program reaguje na</w:t>
      </w:r>
      <w:r w:rsidR="00B01ACC" w:rsidRPr="00071844">
        <w:rPr>
          <w:rFonts w:ascii="Times New Roman" w:hAnsi="Times New Roman" w:cs="Times New Roman"/>
          <w:sz w:val="20"/>
          <w:szCs w:val="20"/>
          <w:lang w:val="de-DE"/>
        </w:rPr>
        <w:t xml:space="preserve"> određeni zahtjev je najviše 1s</w:t>
      </w:r>
      <w:r w:rsidR="00071D25" w:rsidRPr="00071844">
        <w:rPr>
          <w:rFonts w:ascii="Times New Roman" w:hAnsi="Times New Roman" w:cs="Times New Roman"/>
          <w:sz w:val="20"/>
          <w:szCs w:val="20"/>
          <w:lang w:val="de-DE"/>
        </w:rPr>
        <w:t>.</w:t>
      </w:r>
      <w:bookmarkEnd w:id="62"/>
    </w:p>
    <w:p w:rsidR="00B01ACC" w:rsidRPr="00071844" w:rsidRDefault="00173B4E" w:rsidP="00360C36">
      <w:pPr>
        <w:pStyle w:val="ListParagraph"/>
        <w:numPr>
          <w:ilvl w:val="0"/>
          <w:numId w:val="32"/>
        </w:numPr>
        <w:spacing w:after="0"/>
        <w:ind w:left="714" w:hanging="357"/>
        <w:rPr>
          <w:rFonts w:ascii="Times New Roman" w:hAnsi="Times New Roman" w:cs="Times New Roman"/>
          <w:sz w:val="20"/>
          <w:szCs w:val="20"/>
          <w:lang w:val="de-DE"/>
        </w:rPr>
      </w:pPr>
      <w:bookmarkStart w:id="63" w:name="_Toc103638295"/>
      <w:r w:rsidRPr="00071844">
        <w:rPr>
          <w:rFonts w:ascii="Times New Roman" w:hAnsi="Times New Roman" w:cs="Times New Roman"/>
          <w:sz w:val="20"/>
          <w:szCs w:val="20"/>
          <w:lang w:val="de-DE"/>
        </w:rPr>
        <w:t>V</w:t>
      </w:r>
      <w:r w:rsidR="00B01ACC" w:rsidRPr="00071844">
        <w:rPr>
          <w:rFonts w:ascii="Times New Roman" w:hAnsi="Times New Roman" w:cs="Times New Roman"/>
          <w:sz w:val="20"/>
          <w:szCs w:val="20"/>
          <w:lang w:val="de-DE"/>
        </w:rPr>
        <w:t>rijeme potrebno da se određeni element(objekat) za izradu dijagrama postavi na radni prostor je najviše 1s</w:t>
      </w:r>
      <w:r w:rsidR="000D02DF" w:rsidRPr="00071844">
        <w:rPr>
          <w:rFonts w:ascii="Times New Roman" w:hAnsi="Times New Roman" w:cs="Times New Roman"/>
          <w:sz w:val="20"/>
          <w:szCs w:val="20"/>
          <w:lang w:val="de-DE"/>
        </w:rPr>
        <w:t>.</w:t>
      </w:r>
      <w:bookmarkEnd w:id="63"/>
    </w:p>
    <w:p w:rsidR="00987F88" w:rsidRPr="00071844" w:rsidRDefault="00987F88" w:rsidP="00360C36">
      <w:pPr>
        <w:pStyle w:val="ListParagraph"/>
        <w:numPr>
          <w:ilvl w:val="0"/>
          <w:numId w:val="32"/>
        </w:numPr>
        <w:spacing w:after="0"/>
        <w:ind w:left="714" w:hanging="357"/>
        <w:rPr>
          <w:rFonts w:ascii="Times New Roman" w:hAnsi="Times New Roman" w:cs="Times New Roman"/>
          <w:sz w:val="20"/>
          <w:szCs w:val="20"/>
          <w:lang w:val="de-DE"/>
        </w:rPr>
      </w:pPr>
      <w:bookmarkStart w:id="64" w:name="_Toc103638296"/>
      <w:r w:rsidRPr="00071844">
        <w:rPr>
          <w:rFonts w:ascii="Times New Roman" w:hAnsi="Times New Roman" w:cs="Times New Roman"/>
          <w:sz w:val="20"/>
          <w:szCs w:val="20"/>
          <w:lang w:val="de-DE"/>
        </w:rPr>
        <w:t>Vrijeme potrebno da se učita model je najviše 3s</w:t>
      </w:r>
      <w:r w:rsidR="000D02DF" w:rsidRPr="00071844">
        <w:rPr>
          <w:rFonts w:ascii="Times New Roman" w:hAnsi="Times New Roman" w:cs="Times New Roman"/>
          <w:sz w:val="20"/>
          <w:szCs w:val="20"/>
          <w:lang w:val="de-DE"/>
        </w:rPr>
        <w:t>.</w:t>
      </w:r>
      <w:bookmarkEnd w:id="64"/>
    </w:p>
    <w:p w:rsidR="00987F88" w:rsidRPr="00904712" w:rsidRDefault="00987F88" w:rsidP="00904712">
      <w:pPr>
        <w:pStyle w:val="Heading3"/>
      </w:pPr>
      <w:bookmarkStart w:id="65" w:name="_Toc103710890"/>
      <w:r w:rsidRPr="00904712">
        <w:t>Raspoloživost i pouzdanost</w:t>
      </w:r>
      <w:bookmarkEnd w:id="65"/>
    </w:p>
    <w:p w:rsidR="005F7D33" w:rsidRPr="00975AAB" w:rsidRDefault="005F7D33" w:rsidP="00360C36">
      <w:pPr>
        <w:pStyle w:val="ListParagraph"/>
        <w:numPr>
          <w:ilvl w:val="0"/>
          <w:numId w:val="32"/>
        </w:numPr>
        <w:spacing w:after="0"/>
        <w:ind w:left="714" w:hanging="357"/>
        <w:rPr>
          <w:rFonts w:ascii="Times New Roman" w:hAnsi="Times New Roman" w:cs="Times New Roman"/>
          <w:sz w:val="20"/>
          <w:szCs w:val="20"/>
        </w:rPr>
      </w:pPr>
      <w:bookmarkStart w:id="66" w:name="_Toc103638298"/>
      <w:r w:rsidRPr="00975AAB">
        <w:rPr>
          <w:rFonts w:ascii="Times New Roman" w:hAnsi="Times New Roman" w:cs="Times New Roman"/>
          <w:sz w:val="20"/>
          <w:szCs w:val="20"/>
        </w:rPr>
        <w:t xml:space="preserve">Program </w:t>
      </w:r>
      <w:proofErr w:type="gramStart"/>
      <w:r w:rsidRPr="00975AAB">
        <w:rPr>
          <w:rFonts w:ascii="Times New Roman" w:hAnsi="Times New Roman" w:cs="Times New Roman"/>
          <w:sz w:val="20"/>
          <w:szCs w:val="20"/>
        </w:rPr>
        <w:t>nema</w:t>
      </w:r>
      <w:proofErr w:type="gramEnd"/>
      <w:r w:rsidRPr="00975AAB">
        <w:rPr>
          <w:rFonts w:ascii="Times New Roman" w:hAnsi="Times New Roman" w:cs="Times New Roman"/>
          <w:sz w:val="20"/>
          <w:szCs w:val="20"/>
        </w:rPr>
        <w:t xml:space="preserve"> ograničenja u pogledu ra</w:t>
      </w:r>
      <w:r w:rsidR="00CF5C90" w:rsidRPr="00975AAB">
        <w:rPr>
          <w:rFonts w:ascii="Times New Roman" w:hAnsi="Times New Roman" w:cs="Times New Roman"/>
          <w:sz w:val="20"/>
          <w:szCs w:val="20"/>
        </w:rPr>
        <w:t xml:space="preserve">spoloživosti – što znači da je dostupan </w:t>
      </w:r>
      <w:r w:rsidRPr="00975AAB">
        <w:rPr>
          <w:rFonts w:ascii="Times New Roman" w:hAnsi="Times New Roman" w:cs="Times New Roman"/>
          <w:sz w:val="20"/>
          <w:szCs w:val="20"/>
        </w:rPr>
        <w:t>sa svim svojim funkcijam</w:t>
      </w:r>
      <w:r w:rsidR="00CF5C90" w:rsidRPr="00975AAB">
        <w:rPr>
          <w:rFonts w:ascii="Times New Roman" w:hAnsi="Times New Roman" w:cs="Times New Roman"/>
          <w:sz w:val="20"/>
          <w:szCs w:val="20"/>
        </w:rPr>
        <w:t>a 24h dnevno, 365 dana u godini</w:t>
      </w:r>
      <w:r w:rsidR="000D02DF" w:rsidRPr="00975AAB">
        <w:rPr>
          <w:rFonts w:ascii="Times New Roman" w:hAnsi="Times New Roman" w:cs="Times New Roman"/>
          <w:sz w:val="20"/>
          <w:szCs w:val="20"/>
        </w:rPr>
        <w:t>.</w:t>
      </w:r>
      <w:bookmarkEnd w:id="66"/>
    </w:p>
    <w:p w:rsidR="00805BAF" w:rsidRPr="00975AAB" w:rsidRDefault="00AA0A18" w:rsidP="00360C36">
      <w:pPr>
        <w:pStyle w:val="ListParagraph"/>
        <w:numPr>
          <w:ilvl w:val="0"/>
          <w:numId w:val="32"/>
        </w:numPr>
        <w:spacing w:after="0"/>
        <w:ind w:left="714" w:hanging="357"/>
        <w:rPr>
          <w:rFonts w:ascii="Times New Roman" w:hAnsi="Times New Roman" w:cs="Times New Roman"/>
          <w:sz w:val="20"/>
          <w:szCs w:val="20"/>
        </w:rPr>
      </w:pPr>
      <w:bookmarkStart w:id="67" w:name="_Toc103638299"/>
      <w:r w:rsidRPr="00975AAB">
        <w:rPr>
          <w:rFonts w:ascii="Times New Roman" w:hAnsi="Times New Roman" w:cs="Times New Roman"/>
          <w:sz w:val="20"/>
          <w:szCs w:val="20"/>
        </w:rPr>
        <w:t xml:space="preserve">Program nudi mogućnost čuvanja izrađenog modela </w:t>
      </w:r>
      <w:r w:rsidR="005079E4" w:rsidRPr="00975AAB">
        <w:rPr>
          <w:rFonts w:ascii="Times New Roman" w:hAnsi="Times New Roman" w:cs="Times New Roman"/>
          <w:sz w:val="20"/>
          <w:szCs w:val="20"/>
        </w:rPr>
        <w:t>baze podataka</w:t>
      </w:r>
      <w:r w:rsidRPr="00975AA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75AAB">
        <w:rPr>
          <w:rFonts w:ascii="Times New Roman" w:hAnsi="Times New Roman" w:cs="Times New Roman"/>
          <w:sz w:val="20"/>
          <w:szCs w:val="20"/>
        </w:rPr>
        <w:t>na</w:t>
      </w:r>
      <w:proofErr w:type="gramEnd"/>
      <w:r w:rsidRPr="00975AAB">
        <w:rPr>
          <w:rFonts w:ascii="Times New Roman" w:hAnsi="Times New Roman" w:cs="Times New Roman"/>
          <w:sz w:val="20"/>
          <w:szCs w:val="20"/>
        </w:rPr>
        <w:t xml:space="preserve"> sistemu na kom je program instaliran</w:t>
      </w:r>
      <w:r w:rsidR="000D02DF" w:rsidRPr="00975AAB">
        <w:rPr>
          <w:rFonts w:ascii="Times New Roman" w:hAnsi="Times New Roman" w:cs="Times New Roman"/>
          <w:sz w:val="20"/>
          <w:szCs w:val="20"/>
        </w:rPr>
        <w:t>.</w:t>
      </w:r>
      <w:bookmarkEnd w:id="67"/>
    </w:p>
    <w:p w:rsidR="00D35721" w:rsidRPr="00071844" w:rsidRDefault="000D02DF" w:rsidP="00360C36">
      <w:pPr>
        <w:pStyle w:val="ListParagraph"/>
        <w:numPr>
          <w:ilvl w:val="0"/>
          <w:numId w:val="32"/>
        </w:numPr>
        <w:spacing w:after="0"/>
        <w:ind w:left="714" w:hanging="357"/>
        <w:rPr>
          <w:rFonts w:ascii="Times New Roman" w:hAnsi="Times New Roman" w:cs="Times New Roman"/>
          <w:sz w:val="20"/>
          <w:szCs w:val="20"/>
        </w:rPr>
      </w:pPr>
      <w:bookmarkStart w:id="68" w:name="_Toc103638300"/>
      <w:r w:rsidRPr="00975AAB">
        <w:rPr>
          <w:rFonts w:ascii="Times New Roman" w:hAnsi="Times New Roman" w:cs="Times New Roman"/>
          <w:sz w:val="20"/>
          <w:szCs w:val="20"/>
        </w:rPr>
        <w:t>O</w:t>
      </w:r>
      <w:r w:rsidR="00D35721" w:rsidRPr="00975AAB">
        <w:rPr>
          <w:rFonts w:ascii="Times New Roman" w:hAnsi="Times New Roman" w:cs="Times New Roman"/>
          <w:sz w:val="20"/>
          <w:szCs w:val="20"/>
        </w:rPr>
        <w:t>pciju čuvanja program automatski nudi nakon korisnikovog zahtjeva za izlazak iz programa</w:t>
      </w:r>
      <w:bookmarkEnd w:id="68"/>
      <w:r w:rsidR="00975AAB">
        <w:rPr>
          <w:rFonts w:ascii="Times New Roman" w:hAnsi="Times New Roman" w:cs="Times New Roman"/>
          <w:sz w:val="20"/>
          <w:szCs w:val="20"/>
        </w:rPr>
        <w:t>.</w:t>
      </w:r>
    </w:p>
    <w:p w:rsidR="00DB26CE" w:rsidRPr="00904712" w:rsidRDefault="00DB26CE" w:rsidP="00904712">
      <w:pPr>
        <w:pStyle w:val="Heading3"/>
      </w:pPr>
      <w:bookmarkStart w:id="69" w:name="_Toc103710891"/>
      <w:r w:rsidRPr="00904712">
        <w:t>Robusnost</w:t>
      </w:r>
      <w:bookmarkEnd w:id="69"/>
    </w:p>
    <w:p w:rsidR="002404DA" w:rsidRPr="001E0DAA" w:rsidRDefault="002404DA" w:rsidP="001E0DAA">
      <w:pPr>
        <w:ind w:left="720"/>
      </w:pPr>
      <w:r w:rsidRPr="001E0DAA">
        <w:t xml:space="preserve">Automatsko čuvanje </w:t>
      </w:r>
      <w:r w:rsidR="000D02DF" w:rsidRPr="001E0DAA">
        <w:t xml:space="preserve">u slučaju otkaza </w:t>
      </w:r>
      <w:r w:rsidRPr="001E0DAA">
        <w:t xml:space="preserve">omogućava korisniku </w:t>
      </w:r>
      <w:r w:rsidR="00EB7501" w:rsidRPr="001E0DAA">
        <w:t>da se napravi kopija</w:t>
      </w:r>
      <w:r w:rsidRPr="001E0DAA">
        <w:t xml:space="preserve"> podataka u slučaju neželjenih događaja kao što su nestanak struje, kvar </w:t>
      </w:r>
      <w:proofErr w:type="gramStart"/>
      <w:r w:rsidRPr="001E0DAA">
        <w:t>na</w:t>
      </w:r>
      <w:proofErr w:type="gramEnd"/>
      <w:r w:rsidRPr="001E0DAA">
        <w:t xml:space="preserve"> računaru</w:t>
      </w:r>
      <w:r w:rsidR="00EB7501" w:rsidRPr="001E0DAA">
        <w:t xml:space="preserve"> ili nešto treće</w:t>
      </w:r>
      <w:r w:rsidR="00D4019F" w:rsidRPr="001E0DAA">
        <w:t xml:space="preserve">. </w:t>
      </w:r>
      <w:proofErr w:type="gramStart"/>
      <w:r w:rsidR="00D4019F" w:rsidRPr="001E0DAA">
        <w:t xml:space="preserve">Ovom funkcionalnošću </w:t>
      </w:r>
      <w:r w:rsidRPr="001E0DAA">
        <w:t xml:space="preserve">se spašava gubitak prethodno urađenog </w:t>
      </w:r>
      <w:r w:rsidR="00D4019F" w:rsidRPr="001E0DAA">
        <w:t>modela</w:t>
      </w:r>
      <w:r w:rsidRPr="001E0DAA">
        <w:t>.</w:t>
      </w:r>
      <w:proofErr w:type="gramEnd"/>
      <w:r w:rsidR="000D02DF" w:rsidRPr="001E0DAA">
        <w:t xml:space="preserve"> </w:t>
      </w:r>
      <w:r w:rsidR="00D4019F" w:rsidRPr="001E0DAA">
        <w:t>Rezervna kopija</w:t>
      </w:r>
      <w:r w:rsidRPr="001E0DAA">
        <w:t xml:space="preserve"> se pravi</w:t>
      </w:r>
      <w:r w:rsidR="00D4019F" w:rsidRPr="001E0DAA">
        <w:t xml:space="preserve"> </w:t>
      </w:r>
      <w:proofErr w:type="gramStart"/>
      <w:r w:rsidR="00D4019F" w:rsidRPr="001E0DAA">
        <w:t>na</w:t>
      </w:r>
      <w:proofErr w:type="gramEnd"/>
      <w:r w:rsidRPr="001E0DAA">
        <w:t xml:space="preserve"> svakih </w:t>
      </w:r>
      <w:r w:rsidR="000D02DF" w:rsidRPr="001E0DAA">
        <w:t>tri</w:t>
      </w:r>
      <w:r w:rsidRPr="001E0DAA">
        <w:t xml:space="preserve"> minuta.</w:t>
      </w:r>
    </w:p>
    <w:p w:rsidR="00CA21D1" w:rsidRPr="00904712" w:rsidRDefault="00E114AB" w:rsidP="00904712">
      <w:pPr>
        <w:pStyle w:val="Heading3"/>
      </w:pPr>
      <w:bookmarkStart w:id="70" w:name="_Toc103710892"/>
      <w:r w:rsidRPr="00904712">
        <w:t>Održavanje programa</w:t>
      </w:r>
      <w:bookmarkEnd w:id="70"/>
    </w:p>
    <w:p w:rsidR="00CA21D1" w:rsidRPr="001E0DAA" w:rsidRDefault="00CA21D1" w:rsidP="001E0DAA">
      <w:pPr>
        <w:ind w:left="720"/>
      </w:pPr>
      <w:r w:rsidRPr="001E0DAA">
        <w:t>Ažuriranje</w:t>
      </w:r>
      <w:r w:rsidR="00EB4AC5" w:rsidRPr="001E0DAA">
        <w:t xml:space="preserve"> </w:t>
      </w:r>
      <w:r w:rsidRPr="001E0DAA">
        <w:t>(update)</w:t>
      </w:r>
      <w:r w:rsidR="00EB4AC5" w:rsidRPr="001E0DAA">
        <w:t xml:space="preserve"> </w:t>
      </w:r>
      <w:r w:rsidRPr="001E0DAA">
        <w:t xml:space="preserve">- Program </w:t>
      </w:r>
      <w:proofErr w:type="gramStart"/>
      <w:r w:rsidRPr="001E0DAA">
        <w:t>će</w:t>
      </w:r>
      <w:proofErr w:type="gramEnd"/>
      <w:r w:rsidRPr="001E0DAA">
        <w:t xml:space="preserve"> automatski prilikom pokretanja provjeriti da li postoje dostupna ažuriranja, te ponuditi korisniku ista.</w:t>
      </w:r>
      <w:r w:rsidR="00360C36">
        <w:t xml:space="preserve"> Sve opcije su dostupne </w:t>
      </w:r>
      <w:proofErr w:type="gramStart"/>
      <w:r w:rsidR="00360C36">
        <w:t>na</w:t>
      </w:r>
      <w:proofErr w:type="gramEnd"/>
      <w:r w:rsidR="00360C36">
        <w:t xml:space="preserve"> zvaničnom sajtu.</w:t>
      </w:r>
    </w:p>
    <w:p w:rsidR="00B01833" w:rsidRDefault="00B01833" w:rsidP="00904712">
      <w:pPr>
        <w:pStyle w:val="Heading3"/>
      </w:pPr>
      <w:bookmarkStart w:id="71" w:name="_Toc103710893"/>
      <w:r w:rsidRPr="00904712">
        <w:t>Korisnička pomoć</w:t>
      </w:r>
      <w:bookmarkEnd w:id="71"/>
    </w:p>
    <w:p w:rsidR="002509BD" w:rsidRPr="002509BD" w:rsidRDefault="002509BD" w:rsidP="002509BD">
      <w:pPr>
        <w:autoSpaceDE w:val="0"/>
        <w:autoSpaceDN w:val="0"/>
        <w:adjustRightInd w:val="0"/>
        <w:spacing w:line="240" w:lineRule="auto"/>
      </w:pPr>
      <w:r>
        <w:rPr>
          <w:color w:val="000000"/>
        </w:rPr>
        <w:t xml:space="preserve">Predstavlja izvor informacije o uslovima i načinu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koji se softverski alat koristi. </w:t>
      </w:r>
      <w:proofErr w:type="gramStart"/>
      <w:r>
        <w:rPr>
          <w:color w:val="000000"/>
        </w:rPr>
        <w:t>Korisniku je u radnom okruženju dostupna kroz Help opciju.</w:t>
      </w:r>
      <w:proofErr w:type="gramEnd"/>
    </w:p>
    <w:p w:rsidR="00B01833" w:rsidRPr="00024511" w:rsidRDefault="00B01833" w:rsidP="001E0DA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0"/>
          <w:szCs w:val="20"/>
        </w:rPr>
      </w:pPr>
      <w:r w:rsidRPr="00024511">
        <w:rPr>
          <w:rFonts w:ascii="Times New Roman" w:hAnsi="Times New Roman" w:cs="Times New Roman"/>
          <w:sz w:val="20"/>
          <w:szCs w:val="20"/>
        </w:rPr>
        <w:t>Help opcija- izborom ove opcije u meniju programa otvara se sekcija zvaničnog sajta koja sadrži:</w:t>
      </w:r>
    </w:p>
    <w:p w:rsidR="00B01833" w:rsidRPr="00024511" w:rsidRDefault="00B01833" w:rsidP="001E0DA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 w:rsidRPr="00024511">
        <w:rPr>
          <w:rFonts w:ascii="Times New Roman" w:hAnsi="Times New Roman" w:cs="Times New Roman"/>
          <w:sz w:val="20"/>
          <w:szCs w:val="20"/>
        </w:rPr>
        <w:t>Dio za postavljanje novog pitanja/problema koji će biti razmatran najdalje za 24h</w:t>
      </w:r>
    </w:p>
    <w:p w:rsidR="00B01833" w:rsidRPr="00024511" w:rsidRDefault="00B01833" w:rsidP="001E0DA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 w:rsidRPr="00024511">
        <w:rPr>
          <w:rFonts w:ascii="Times New Roman" w:hAnsi="Times New Roman" w:cs="Times New Roman"/>
          <w:sz w:val="20"/>
          <w:szCs w:val="20"/>
        </w:rPr>
        <w:t>FAQ dio gdje se nalaze odgovori na često postavljena pitanja</w:t>
      </w:r>
    </w:p>
    <w:p w:rsidR="00B01833" w:rsidRDefault="00DB516E" w:rsidP="00904712">
      <w:pPr>
        <w:pStyle w:val="Heading3"/>
      </w:pPr>
      <w:r>
        <w:t>Kompatibilnost</w:t>
      </w:r>
    </w:p>
    <w:p w:rsidR="00B01833" w:rsidRPr="00DB516E" w:rsidRDefault="00DB516E" w:rsidP="00DB516E">
      <w:pPr>
        <w:ind w:left="720"/>
      </w:pPr>
      <w:proofErr w:type="gramStart"/>
      <w:r>
        <w:rPr>
          <w:i/>
        </w:rPr>
        <w:t>queri</w:t>
      </w:r>
      <w:proofErr w:type="gramEnd"/>
      <w:r w:rsidR="00B01833" w:rsidRPr="00DB516E">
        <w:t xml:space="preserve"> je kompatibilan za rad sa sljedećim varijantama RDBMS-a: Oracle, MySQL, PostgreSQL, MS SQL Server.</w:t>
      </w:r>
    </w:p>
    <w:p w:rsidR="00DB516E" w:rsidRDefault="00472CA0" w:rsidP="00DB516E">
      <w:pPr>
        <w:pStyle w:val="Heading3"/>
      </w:pPr>
      <w:r>
        <w:t xml:space="preserve">Zavisnost </w:t>
      </w:r>
      <w:proofErr w:type="gramStart"/>
      <w:r>
        <w:t>od</w:t>
      </w:r>
      <w:proofErr w:type="gramEnd"/>
      <w:r>
        <w:t xml:space="preserve"> platforme</w:t>
      </w:r>
    </w:p>
    <w:p w:rsidR="00B01833" w:rsidRPr="00071844" w:rsidRDefault="00DB516E" w:rsidP="00DB516E">
      <w:pPr>
        <w:ind w:left="720"/>
        <w:rPr>
          <w:lang w:val="de-DE"/>
        </w:rPr>
      </w:pPr>
      <w:r w:rsidRPr="00071844">
        <w:rPr>
          <w:i/>
          <w:lang w:val="de-DE"/>
        </w:rPr>
        <w:t>queri</w:t>
      </w:r>
      <w:r w:rsidR="00B01833" w:rsidRPr="00071844">
        <w:rPr>
          <w:lang w:val="de-DE"/>
        </w:rPr>
        <w:t xml:space="preserve">  zahtjeva da računar posjeduje </w:t>
      </w:r>
      <w:bookmarkStart w:id="72" w:name="_GoBack"/>
      <w:bookmarkEnd w:id="72"/>
      <w:r w:rsidR="00B01833" w:rsidRPr="00071844">
        <w:rPr>
          <w:lang w:val="de-DE"/>
        </w:rPr>
        <w:t xml:space="preserve">operativni sistem na kojem je instalirana </w:t>
      </w:r>
      <w:r w:rsidRPr="00071844">
        <w:rPr>
          <w:lang w:val="de-DE"/>
        </w:rPr>
        <w:t>JVM</w:t>
      </w:r>
      <w:r w:rsidR="00472CA0" w:rsidRPr="00071844">
        <w:rPr>
          <w:lang w:val="de-DE"/>
        </w:rPr>
        <w:t>.</w:t>
      </w:r>
    </w:p>
    <w:p w:rsidR="00DB516E" w:rsidRDefault="00553205" w:rsidP="00DB516E">
      <w:pPr>
        <w:pStyle w:val="Heading3"/>
      </w:pPr>
      <w:r>
        <w:t>Uvođenje</w:t>
      </w:r>
      <w:r w:rsidR="00DB516E">
        <w:t xml:space="preserve"> u eksploataciju</w:t>
      </w:r>
    </w:p>
    <w:p w:rsidR="00B01833" w:rsidRDefault="00B01833" w:rsidP="00DB516E">
      <w:pPr>
        <w:ind w:firstLine="720"/>
      </w:pPr>
      <w:r w:rsidRPr="00497AEA">
        <w:t xml:space="preserve">Instalacija </w:t>
      </w:r>
      <w:proofErr w:type="gramStart"/>
      <w:r w:rsidRPr="00497AEA">
        <w:t>će</w:t>
      </w:r>
      <w:proofErr w:type="gramEnd"/>
      <w:r w:rsidRPr="00497AEA">
        <w:t xml:space="preserve"> biti implementirana kroz instalacioni wizard.</w:t>
      </w:r>
    </w:p>
    <w:p w:rsidR="00DB516E" w:rsidRPr="00497AEA" w:rsidRDefault="00DB516E" w:rsidP="00DB516E">
      <w:pPr>
        <w:pStyle w:val="Heading3"/>
      </w:pPr>
      <w:r>
        <w:t>Izvođenje iz eksploatacije</w:t>
      </w:r>
    </w:p>
    <w:p w:rsidR="000C6166" w:rsidRPr="00DB516E" w:rsidRDefault="00B01833" w:rsidP="00DB516E">
      <w:pPr>
        <w:ind w:left="360" w:firstLine="360"/>
      </w:pPr>
      <w:proofErr w:type="gramStart"/>
      <w:r w:rsidRPr="00DB516E">
        <w:t>Deinstalacija se vrši kroz deinstalacioni wizard.</w:t>
      </w:r>
      <w:proofErr w:type="gramEnd"/>
    </w:p>
    <w:p w:rsidR="007B679F" w:rsidRPr="00904712" w:rsidRDefault="00D8182E" w:rsidP="00904712">
      <w:pPr>
        <w:pStyle w:val="Heading2"/>
      </w:pPr>
      <w:bookmarkStart w:id="73" w:name="_Toc103710895"/>
      <w:r w:rsidRPr="00904712">
        <w:t>Inter</w:t>
      </w:r>
      <w:r w:rsidR="001E0DAA" w:rsidRPr="00904712">
        <w:t>fejsi</w:t>
      </w:r>
      <w:bookmarkEnd w:id="73"/>
    </w:p>
    <w:p w:rsidR="001E0DAA" w:rsidRPr="001E0DAA" w:rsidRDefault="001E0DAA" w:rsidP="001E0DAA">
      <w:pPr>
        <w:pStyle w:val="BodyText"/>
      </w:pPr>
      <w:r>
        <w:t>Softver</w:t>
      </w:r>
      <w:r w:rsidR="00E41D8F">
        <w:t>ski alat</w:t>
      </w:r>
      <w:r>
        <w:t xml:space="preserve"> </w:t>
      </w:r>
      <w:r>
        <w:rPr>
          <w:i/>
        </w:rPr>
        <w:t>queri</w:t>
      </w:r>
      <w:r w:rsidRPr="0050233D">
        <w:t xml:space="preserve"> </w:t>
      </w:r>
      <w:proofErr w:type="gramStart"/>
      <w:r w:rsidRPr="0050233D">
        <w:t>nema</w:t>
      </w:r>
      <w:proofErr w:type="gramEnd"/>
      <w:r w:rsidRPr="0050233D">
        <w:t xml:space="preserve"> zavisnosti sa interfejsom. </w:t>
      </w:r>
      <w:r>
        <w:t xml:space="preserve">Biće </w:t>
      </w:r>
      <w:r w:rsidRPr="0050233D">
        <w:t xml:space="preserve">nezavisan </w:t>
      </w:r>
      <w:proofErr w:type="gramStart"/>
      <w:r w:rsidRPr="0050233D">
        <w:t>od</w:t>
      </w:r>
      <w:proofErr w:type="gramEnd"/>
      <w:r w:rsidRPr="0050233D">
        <w:t xml:space="preserve"> drugih programa i operativnog sistema</w:t>
      </w:r>
      <w:r>
        <w:t>,</w:t>
      </w:r>
      <w:r w:rsidRPr="0050233D">
        <w:t xml:space="preserve"> kao i hardvera</w:t>
      </w:r>
      <w:r w:rsidR="00720CAD">
        <w:t>.</w:t>
      </w:r>
    </w:p>
    <w:p w:rsidR="007B679F" w:rsidRPr="00904712" w:rsidRDefault="001E0DAA" w:rsidP="00904712">
      <w:pPr>
        <w:pStyle w:val="Heading2"/>
      </w:pPr>
      <w:bookmarkStart w:id="74" w:name="_Toc103710896"/>
      <w:r w:rsidRPr="00904712">
        <w:t>Zahtjevi za licenciranje</w:t>
      </w:r>
      <w:bookmarkEnd w:id="74"/>
    </w:p>
    <w:p w:rsidR="001E0DAA" w:rsidRPr="001E0DAA" w:rsidRDefault="001E0DAA" w:rsidP="00176729">
      <w:pPr>
        <w:ind w:firstLine="720"/>
        <w:jc w:val="both"/>
      </w:pPr>
      <w:r>
        <w:t>Ne postoje uslovi za licenciranje proizvoda</w:t>
      </w:r>
      <w:r w:rsidR="00176729">
        <w:t>,</w:t>
      </w:r>
      <w:r>
        <w:t xml:space="preserve"> jer </w:t>
      </w:r>
      <w:proofErr w:type="gramStart"/>
      <w:r>
        <w:t>će</w:t>
      </w:r>
      <w:proofErr w:type="gramEnd"/>
      <w:r>
        <w:t xml:space="preserve"> biti besplatno dostupan za preuzimanje putem interneta.</w:t>
      </w:r>
    </w:p>
    <w:p w:rsidR="001E0DAA" w:rsidRPr="00904712" w:rsidRDefault="001E0DAA" w:rsidP="00904712">
      <w:pPr>
        <w:pStyle w:val="Heading2"/>
      </w:pPr>
      <w:bookmarkStart w:id="75" w:name="_Toc75975989"/>
      <w:bookmarkStart w:id="76" w:name="_Toc103710897"/>
      <w:r w:rsidRPr="00904712">
        <w:t>Pravna, autorska i druga obavještenja</w:t>
      </w:r>
      <w:bookmarkEnd w:id="75"/>
      <w:bookmarkEnd w:id="76"/>
    </w:p>
    <w:p w:rsidR="00F46E91" w:rsidRPr="00F46E91" w:rsidRDefault="00F46E91" w:rsidP="00F46E91">
      <w:pPr>
        <w:pStyle w:val="BodyText"/>
      </w:pPr>
      <w:r w:rsidRPr="0050233D">
        <w:t xml:space="preserve">Nijedan </w:t>
      </w:r>
      <w:r>
        <w:t>dio</w:t>
      </w:r>
      <w:r w:rsidRPr="0050233D">
        <w:t xml:space="preserve"> ove publikacije ne </w:t>
      </w:r>
      <w:r>
        <w:t>smije</w:t>
      </w:r>
      <w:r w:rsidRPr="0050233D">
        <w:t xml:space="preserve"> se reprodukovati, prenositi, prepisivati, </w:t>
      </w:r>
      <w:r>
        <w:t>skladištiti</w:t>
      </w:r>
      <w:r w:rsidRPr="0050233D">
        <w:t xml:space="preserve"> u kakvom pretražnom sistemu niti prevoditi </w:t>
      </w:r>
      <w:proofErr w:type="gramStart"/>
      <w:r w:rsidRPr="0050233D">
        <w:t>na</w:t>
      </w:r>
      <w:proofErr w:type="gramEnd"/>
      <w:r w:rsidRPr="0050233D">
        <w:t xml:space="preserve"> bilo koji jezik, u bilo kojem obliku ili na bilo koji način, bez pismene dozvole</w:t>
      </w:r>
      <w:r>
        <w:t xml:space="preserve"> Grupe 1.</w:t>
      </w:r>
    </w:p>
    <w:p w:rsidR="005A4052" w:rsidRDefault="005A4052">
      <w:pPr>
        <w:pStyle w:val="InfoBlue"/>
      </w:pPr>
    </w:p>
    <w:sectPr w:rsidR="005A4052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559" w:rsidRDefault="00A44559">
      <w:pPr>
        <w:spacing w:line="240" w:lineRule="auto"/>
      </w:pPr>
      <w:r>
        <w:separator/>
      </w:r>
    </w:p>
  </w:endnote>
  <w:endnote w:type="continuationSeparator" w:id="0">
    <w:p w:rsidR="00A44559" w:rsidRDefault="00A44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1DA" w:rsidRDefault="002E71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E71DA" w:rsidRDefault="002E71D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E71D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E71DA" w:rsidRDefault="002E71DA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E71DA" w:rsidRDefault="002E71DA" w:rsidP="00DE632C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Grupa1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71844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E71DA" w:rsidRDefault="002E71DA">
          <w:pPr>
            <w:jc w:val="right"/>
          </w:pPr>
          <w:r>
            <w:t xml:space="preserve">Stranica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71844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</w:p>
      </w:tc>
    </w:tr>
  </w:tbl>
  <w:p w:rsidR="002E71DA" w:rsidRDefault="002E71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1DA" w:rsidRDefault="002E71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559" w:rsidRDefault="00A44559">
      <w:pPr>
        <w:spacing w:line="240" w:lineRule="auto"/>
      </w:pPr>
      <w:r>
        <w:separator/>
      </w:r>
    </w:p>
  </w:footnote>
  <w:footnote w:type="continuationSeparator" w:id="0">
    <w:p w:rsidR="00A44559" w:rsidRDefault="00A445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1DA" w:rsidRDefault="002E71DA">
    <w:pPr>
      <w:rPr>
        <w:sz w:val="24"/>
      </w:rPr>
    </w:pPr>
  </w:p>
  <w:p w:rsidR="002E71DA" w:rsidRDefault="002E71DA">
    <w:pPr>
      <w:pBdr>
        <w:top w:val="single" w:sz="6" w:space="1" w:color="auto"/>
      </w:pBdr>
      <w:rPr>
        <w:sz w:val="24"/>
      </w:rPr>
    </w:pPr>
  </w:p>
  <w:p w:rsidR="002E71DA" w:rsidRDefault="002E71D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:rsidR="002E71DA" w:rsidRDefault="002E71DA">
    <w:pPr>
      <w:pBdr>
        <w:bottom w:val="single" w:sz="6" w:space="1" w:color="auto"/>
      </w:pBdr>
      <w:jc w:val="right"/>
      <w:rPr>
        <w:sz w:val="24"/>
      </w:rPr>
    </w:pPr>
  </w:p>
  <w:p w:rsidR="002E71DA" w:rsidRDefault="002E71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E71DA">
      <w:tc>
        <w:tcPr>
          <w:tcW w:w="6379" w:type="dxa"/>
        </w:tcPr>
        <w:p w:rsidR="002E71DA" w:rsidRPr="00644E20" w:rsidRDefault="002E71DA">
          <w:pPr>
            <w:rPr>
              <w:i/>
            </w:rPr>
          </w:pPr>
          <w:r w:rsidRPr="00644E20">
            <w:rPr>
              <w:i/>
            </w:rPr>
            <w:t>queri</w:t>
          </w:r>
        </w:p>
      </w:tc>
      <w:tc>
        <w:tcPr>
          <w:tcW w:w="3179" w:type="dxa"/>
        </w:tcPr>
        <w:p w:rsidR="002E71DA" w:rsidRDefault="002E71DA" w:rsidP="00DE632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2444F2">
            <w:t>Verzija:           1.4</w:t>
          </w:r>
        </w:p>
      </w:tc>
    </w:tr>
    <w:tr w:rsidR="002E71DA">
      <w:tc>
        <w:tcPr>
          <w:tcW w:w="6379" w:type="dxa"/>
        </w:tcPr>
        <w:p w:rsidR="002E71DA" w:rsidRDefault="002E71DA">
          <w:r>
            <w:t>Specifikacija softverskih zahtjeva</w:t>
          </w:r>
        </w:p>
      </w:tc>
      <w:tc>
        <w:tcPr>
          <w:tcW w:w="3179" w:type="dxa"/>
        </w:tcPr>
        <w:p w:rsidR="002E71DA" w:rsidRDefault="002E71DA" w:rsidP="002444F2">
          <w:r>
            <w:t xml:space="preserve">  Datum:        </w:t>
          </w:r>
          <w:r w:rsidR="002444F2">
            <w:t>20.08</w:t>
          </w:r>
          <w:r>
            <w:t>.2022</w:t>
          </w:r>
        </w:p>
      </w:tc>
    </w:tr>
  </w:tbl>
  <w:p w:rsidR="002E71DA" w:rsidRDefault="002E71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1DA" w:rsidRDefault="002E71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>
    <w:nsid w:val="08A00EFE"/>
    <w:multiLevelType w:val="hybridMultilevel"/>
    <w:tmpl w:val="96CC8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F3021"/>
    <w:multiLevelType w:val="multilevel"/>
    <w:tmpl w:val="F4BC5D8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E9E782C"/>
    <w:multiLevelType w:val="hybridMultilevel"/>
    <w:tmpl w:val="269C7C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1A2E67"/>
    <w:multiLevelType w:val="multilevel"/>
    <w:tmpl w:val="4B9E4F8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start w:val="1"/>
      <w:numFmt w:val="bullet"/>
      <w:lvlText w:val=""/>
      <w:lvlJc w:val="left"/>
      <w:rPr>
        <w:rFonts w:ascii="Wingdings" w:hAnsi="Wingdings" w:hint="default"/>
      </w:rPr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bullet"/>
      <w:lvlText w:val=""/>
      <w:lvlJc w:val="left"/>
      <w:rPr>
        <w:rFonts w:ascii="Wingdings" w:hAnsi="Wingdings" w:hint="default"/>
        <w:lang w:val="de-DE"/>
      </w:rPr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168F2379"/>
    <w:multiLevelType w:val="hybridMultilevel"/>
    <w:tmpl w:val="33A4778E"/>
    <w:lvl w:ilvl="0" w:tplc="4BB6DDE4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AC3F42"/>
    <w:multiLevelType w:val="multilevel"/>
    <w:tmpl w:val="C8CEFC5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27EA7DE7"/>
    <w:multiLevelType w:val="multilevel"/>
    <w:tmpl w:val="C8CEFC5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>
    <w:nsid w:val="2AB63654"/>
    <w:multiLevelType w:val="hybridMultilevel"/>
    <w:tmpl w:val="D372602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62028F"/>
    <w:multiLevelType w:val="hybridMultilevel"/>
    <w:tmpl w:val="AFE465FE"/>
    <w:lvl w:ilvl="0" w:tplc="0809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>
    <w:nsid w:val="3E661038"/>
    <w:multiLevelType w:val="hybridMultilevel"/>
    <w:tmpl w:val="F48C1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3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4">
    <w:nsid w:val="43B10DC6"/>
    <w:multiLevelType w:val="hybridMultilevel"/>
    <w:tmpl w:val="0BA40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FB28EA"/>
    <w:multiLevelType w:val="multilevel"/>
    <w:tmpl w:val="9014BFE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start w:val="1"/>
      <w:numFmt w:val="bullet"/>
      <w:lvlText w:val=""/>
      <w:lvlJc w:val="left"/>
      <w:rPr>
        <w:rFonts w:ascii="Wingdings" w:hAnsi="Wingdings" w:hint="default"/>
      </w:rPr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>
    <w:nsid w:val="4F2A4749"/>
    <w:multiLevelType w:val="hybridMultilevel"/>
    <w:tmpl w:val="DA42BF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5877D8"/>
    <w:multiLevelType w:val="multilevel"/>
    <w:tmpl w:val="BD4A354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>
    <w:nsid w:val="62727902"/>
    <w:multiLevelType w:val="hybridMultilevel"/>
    <w:tmpl w:val="274A8DDA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63E9247F"/>
    <w:multiLevelType w:val="hybridMultilevel"/>
    <w:tmpl w:val="AE00E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2450C7"/>
    <w:multiLevelType w:val="hybridMultilevel"/>
    <w:tmpl w:val="03C27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7E2C77"/>
    <w:multiLevelType w:val="hybridMultilevel"/>
    <w:tmpl w:val="1A967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0964AA"/>
    <w:multiLevelType w:val="hybridMultilevel"/>
    <w:tmpl w:val="52B8F324"/>
    <w:lvl w:ilvl="0" w:tplc="01B86B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DA78A4"/>
    <w:multiLevelType w:val="hybridMultilevel"/>
    <w:tmpl w:val="16F627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C4D2728"/>
    <w:multiLevelType w:val="multilevel"/>
    <w:tmpl w:val="F4BC5D8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5">
    <w:nsid w:val="72393E55"/>
    <w:multiLevelType w:val="hybridMultilevel"/>
    <w:tmpl w:val="0C1CF56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7">
    <w:nsid w:val="7CEF2CB4"/>
    <w:multiLevelType w:val="hybridMultilevel"/>
    <w:tmpl w:val="49220AD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26"/>
  </w:num>
  <w:num w:numId="4">
    <w:abstractNumId w:val="12"/>
  </w:num>
  <w:num w:numId="5">
    <w:abstractNumId w:val="1"/>
  </w:num>
  <w:num w:numId="6">
    <w:abstractNumId w:val="6"/>
  </w:num>
  <w:num w:numId="7">
    <w:abstractNumId w:val="0"/>
  </w:num>
  <w:num w:numId="8">
    <w:abstractNumId w:val="0"/>
  </w:num>
  <w:num w:numId="9">
    <w:abstractNumId w:val="0"/>
  </w:num>
  <w:num w:numId="10">
    <w:abstractNumId w:val="8"/>
  </w:num>
  <w:num w:numId="11">
    <w:abstractNumId w:val="7"/>
  </w:num>
  <w:num w:numId="12">
    <w:abstractNumId w:val="15"/>
  </w:num>
  <w:num w:numId="13">
    <w:abstractNumId w:val="5"/>
  </w:num>
  <w:num w:numId="14">
    <w:abstractNumId w:val="27"/>
  </w:num>
  <w:num w:numId="15">
    <w:abstractNumId w:val="17"/>
  </w:num>
  <w:num w:numId="16">
    <w:abstractNumId w:val="3"/>
  </w:num>
  <w:num w:numId="17">
    <w:abstractNumId w:val="24"/>
  </w:num>
  <w:num w:numId="18">
    <w:abstractNumId w:val="9"/>
  </w:num>
  <w:num w:numId="19">
    <w:abstractNumId w:val="22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6"/>
  </w:num>
  <w:num w:numId="27">
    <w:abstractNumId w:val="10"/>
  </w:num>
  <w:num w:numId="28">
    <w:abstractNumId w:val="23"/>
  </w:num>
  <w:num w:numId="29">
    <w:abstractNumId w:val="20"/>
  </w:num>
  <w:num w:numId="30">
    <w:abstractNumId w:val="19"/>
  </w:num>
  <w:num w:numId="31">
    <w:abstractNumId w:val="2"/>
  </w:num>
  <w:num w:numId="32">
    <w:abstractNumId w:val="11"/>
  </w:num>
  <w:num w:numId="33">
    <w:abstractNumId w:val="21"/>
  </w:num>
  <w:num w:numId="34">
    <w:abstractNumId w:val="14"/>
  </w:num>
  <w:num w:numId="35">
    <w:abstractNumId w:val="4"/>
  </w:num>
  <w:num w:numId="36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en-US" w:vendorID="8" w:dllVersion="513" w:checkStyle="1"/>
  <w:proofState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052"/>
    <w:rsid w:val="00004D99"/>
    <w:rsid w:val="000162A3"/>
    <w:rsid w:val="00024511"/>
    <w:rsid w:val="000510EF"/>
    <w:rsid w:val="00071844"/>
    <w:rsid w:val="00071D25"/>
    <w:rsid w:val="000C6166"/>
    <w:rsid w:val="000D02DF"/>
    <w:rsid w:val="000E56F7"/>
    <w:rsid w:val="000F6E8B"/>
    <w:rsid w:val="000F743A"/>
    <w:rsid w:val="001001E1"/>
    <w:rsid w:val="001311BD"/>
    <w:rsid w:val="00134AF5"/>
    <w:rsid w:val="00136563"/>
    <w:rsid w:val="00146021"/>
    <w:rsid w:val="00150EB3"/>
    <w:rsid w:val="00173B4E"/>
    <w:rsid w:val="00176729"/>
    <w:rsid w:val="00182241"/>
    <w:rsid w:val="00183F82"/>
    <w:rsid w:val="0019532D"/>
    <w:rsid w:val="00196ECF"/>
    <w:rsid w:val="001B40A2"/>
    <w:rsid w:val="001B4D86"/>
    <w:rsid w:val="001B6BD0"/>
    <w:rsid w:val="001C14AB"/>
    <w:rsid w:val="001C660D"/>
    <w:rsid w:val="001E0DAA"/>
    <w:rsid w:val="001E526E"/>
    <w:rsid w:val="001E60B8"/>
    <w:rsid w:val="001F60DE"/>
    <w:rsid w:val="00204136"/>
    <w:rsid w:val="0020498F"/>
    <w:rsid w:val="00213820"/>
    <w:rsid w:val="00231DE2"/>
    <w:rsid w:val="00235BFF"/>
    <w:rsid w:val="002404DA"/>
    <w:rsid w:val="002444F2"/>
    <w:rsid w:val="002509BD"/>
    <w:rsid w:val="00252884"/>
    <w:rsid w:val="002543C3"/>
    <w:rsid w:val="00265347"/>
    <w:rsid w:val="002739DD"/>
    <w:rsid w:val="002836C4"/>
    <w:rsid w:val="002A4AAB"/>
    <w:rsid w:val="002A7744"/>
    <w:rsid w:val="002B618F"/>
    <w:rsid w:val="002B73DC"/>
    <w:rsid w:val="002C5785"/>
    <w:rsid w:val="002C77B9"/>
    <w:rsid w:val="002E22BE"/>
    <w:rsid w:val="002E71DA"/>
    <w:rsid w:val="002E755C"/>
    <w:rsid w:val="00300F06"/>
    <w:rsid w:val="00305365"/>
    <w:rsid w:val="003060F1"/>
    <w:rsid w:val="00323DDD"/>
    <w:rsid w:val="00330146"/>
    <w:rsid w:val="003371B2"/>
    <w:rsid w:val="003440A0"/>
    <w:rsid w:val="00351E36"/>
    <w:rsid w:val="00360C36"/>
    <w:rsid w:val="00362708"/>
    <w:rsid w:val="00366709"/>
    <w:rsid w:val="0037733C"/>
    <w:rsid w:val="003949A8"/>
    <w:rsid w:val="00395C2E"/>
    <w:rsid w:val="00396099"/>
    <w:rsid w:val="003A13A5"/>
    <w:rsid w:val="003D2953"/>
    <w:rsid w:val="004245DA"/>
    <w:rsid w:val="00426F99"/>
    <w:rsid w:val="00453251"/>
    <w:rsid w:val="00464C46"/>
    <w:rsid w:val="00472CA0"/>
    <w:rsid w:val="004747DD"/>
    <w:rsid w:val="0047677D"/>
    <w:rsid w:val="00476CF8"/>
    <w:rsid w:val="004817CB"/>
    <w:rsid w:val="004833BC"/>
    <w:rsid w:val="00497AEA"/>
    <w:rsid w:val="004A0158"/>
    <w:rsid w:val="004A2A05"/>
    <w:rsid w:val="004E01B5"/>
    <w:rsid w:val="004E1F89"/>
    <w:rsid w:val="004F3241"/>
    <w:rsid w:val="00502501"/>
    <w:rsid w:val="005079E4"/>
    <w:rsid w:val="00514CCA"/>
    <w:rsid w:val="005200C9"/>
    <w:rsid w:val="00527D48"/>
    <w:rsid w:val="00534C7B"/>
    <w:rsid w:val="00540875"/>
    <w:rsid w:val="00541B30"/>
    <w:rsid w:val="00553205"/>
    <w:rsid w:val="00557052"/>
    <w:rsid w:val="005602FF"/>
    <w:rsid w:val="005647A5"/>
    <w:rsid w:val="0056543B"/>
    <w:rsid w:val="005671E1"/>
    <w:rsid w:val="005674B3"/>
    <w:rsid w:val="00572EB3"/>
    <w:rsid w:val="00585F1E"/>
    <w:rsid w:val="005A2634"/>
    <w:rsid w:val="005A4052"/>
    <w:rsid w:val="005B634F"/>
    <w:rsid w:val="005B6C1D"/>
    <w:rsid w:val="005C18AF"/>
    <w:rsid w:val="005C7E38"/>
    <w:rsid w:val="005F7D33"/>
    <w:rsid w:val="00600A93"/>
    <w:rsid w:val="006027CE"/>
    <w:rsid w:val="0062471D"/>
    <w:rsid w:val="00630230"/>
    <w:rsid w:val="006351D4"/>
    <w:rsid w:val="006403FD"/>
    <w:rsid w:val="00644E20"/>
    <w:rsid w:val="00646696"/>
    <w:rsid w:val="00646F5E"/>
    <w:rsid w:val="0065295A"/>
    <w:rsid w:val="00664758"/>
    <w:rsid w:val="00672249"/>
    <w:rsid w:val="00677E88"/>
    <w:rsid w:val="006855A9"/>
    <w:rsid w:val="00686A64"/>
    <w:rsid w:val="006B00F9"/>
    <w:rsid w:val="006B7603"/>
    <w:rsid w:val="006C530E"/>
    <w:rsid w:val="006F090D"/>
    <w:rsid w:val="006F2DCB"/>
    <w:rsid w:val="00701649"/>
    <w:rsid w:val="00703903"/>
    <w:rsid w:val="00704F33"/>
    <w:rsid w:val="00720CAD"/>
    <w:rsid w:val="0072681C"/>
    <w:rsid w:val="00733A99"/>
    <w:rsid w:val="00736C3E"/>
    <w:rsid w:val="007422E5"/>
    <w:rsid w:val="00757DC0"/>
    <w:rsid w:val="00762471"/>
    <w:rsid w:val="007B5709"/>
    <w:rsid w:val="007B679F"/>
    <w:rsid w:val="007C0477"/>
    <w:rsid w:val="007C1A8A"/>
    <w:rsid w:val="007D1E78"/>
    <w:rsid w:val="007D37BA"/>
    <w:rsid w:val="007E471E"/>
    <w:rsid w:val="007F3EC3"/>
    <w:rsid w:val="007F48D4"/>
    <w:rsid w:val="00805BAF"/>
    <w:rsid w:val="00834471"/>
    <w:rsid w:val="00835F08"/>
    <w:rsid w:val="0084087C"/>
    <w:rsid w:val="00846377"/>
    <w:rsid w:val="00846650"/>
    <w:rsid w:val="00864D9E"/>
    <w:rsid w:val="008801A6"/>
    <w:rsid w:val="00880480"/>
    <w:rsid w:val="008E6DED"/>
    <w:rsid w:val="008F00DE"/>
    <w:rsid w:val="008F4DF0"/>
    <w:rsid w:val="008F7770"/>
    <w:rsid w:val="00904712"/>
    <w:rsid w:val="0092153F"/>
    <w:rsid w:val="00921D90"/>
    <w:rsid w:val="00926266"/>
    <w:rsid w:val="0092711D"/>
    <w:rsid w:val="00931C33"/>
    <w:rsid w:val="00941340"/>
    <w:rsid w:val="00957E87"/>
    <w:rsid w:val="00971C8D"/>
    <w:rsid w:val="00975AAB"/>
    <w:rsid w:val="009779B1"/>
    <w:rsid w:val="00987F88"/>
    <w:rsid w:val="009948D2"/>
    <w:rsid w:val="009A3A45"/>
    <w:rsid w:val="009B00E9"/>
    <w:rsid w:val="009B74CB"/>
    <w:rsid w:val="009C6290"/>
    <w:rsid w:val="009D581D"/>
    <w:rsid w:val="00A00684"/>
    <w:rsid w:val="00A00E5F"/>
    <w:rsid w:val="00A10E30"/>
    <w:rsid w:val="00A11A15"/>
    <w:rsid w:val="00A13D42"/>
    <w:rsid w:val="00A159DD"/>
    <w:rsid w:val="00A1794B"/>
    <w:rsid w:val="00A264E5"/>
    <w:rsid w:val="00A30577"/>
    <w:rsid w:val="00A35336"/>
    <w:rsid w:val="00A412F4"/>
    <w:rsid w:val="00A44559"/>
    <w:rsid w:val="00A674B9"/>
    <w:rsid w:val="00A73FF3"/>
    <w:rsid w:val="00A74A2D"/>
    <w:rsid w:val="00A83BF7"/>
    <w:rsid w:val="00A85512"/>
    <w:rsid w:val="00A8564B"/>
    <w:rsid w:val="00A872A6"/>
    <w:rsid w:val="00A95BBC"/>
    <w:rsid w:val="00AA0A18"/>
    <w:rsid w:val="00AA313E"/>
    <w:rsid w:val="00AA60FA"/>
    <w:rsid w:val="00AB1807"/>
    <w:rsid w:val="00AD68C4"/>
    <w:rsid w:val="00AE1A05"/>
    <w:rsid w:val="00AE493D"/>
    <w:rsid w:val="00AF4AE2"/>
    <w:rsid w:val="00B01833"/>
    <w:rsid w:val="00B01ACC"/>
    <w:rsid w:val="00B02157"/>
    <w:rsid w:val="00B07A61"/>
    <w:rsid w:val="00B21D1B"/>
    <w:rsid w:val="00B23503"/>
    <w:rsid w:val="00B2439E"/>
    <w:rsid w:val="00B27BAE"/>
    <w:rsid w:val="00B84073"/>
    <w:rsid w:val="00B90CCE"/>
    <w:rsid w:val="00BA0E30"/>
    <w:rsid w:val="00BA2909"/>
    <w:rsid w:val="00BD78C6"/>
    <w:rsid w:val="00BE1364"/>
    <w:rsid w:val="00BF209A"/>
    <w:rsid w:val="00C12156"/>
    <w:rsid w:val="00C20066"/>
    <w:rsid w:val="00C27790"/>
    <w:rsid w:val="00C30E52"/>
    <w:rsid w:val="00C336BD"/>
    <w:rsid w:val="00C36A3F"/>
    <w:rsid w:val="00C47DEE"/>
    <w:rsid w:val="00C516D8"/>
    <w:rsid w:val="00C53EDA"/>
    <w:rsid w:val="00C57D10"/>
    <w:rsid w:val="00C768C8"/>
    <w:rsid w:val="00C82CB1"/>
    <w:rsid w:val="00C85F9B"/>
    <w:rsid w:val="00CA21D1"/>
    <w:rsid w:val="00CA2C02"/>
    <w:rsid w:val="00CA6C8E"/>
    <w:rsid w:val="00CA70E3"/>
    <w:rsid w:val="00CB1B06"/>
    <w:rsid w:val="00CD41E2"/>
    <w:rsid w:val="00CF2548"/>
    <w:rsid w:val="00CF5C90"/>
    <w:rsid w:val="00D0098F"/>
    <w:rsid w:val="00D0287D"/>
    <w:rsid w:val="00D22E8C"/>
    <w:rsid w:val="00D35721"/>
    <w:rsid w:val="00D36048"/>
    <w:rsid w:val="00D4019F"/>
    <w:rsid w:val="00D42C0E"/>
    <w:rsid w:val="00D7342B"/>
    <w:rsid w:val="00D8182E"/>
    <w:rsid w:val="00D83C22"/>
    <w:rsid w:val="00DB26CE"/>
    <w:rsid w:val="00DB516E"/>
    <w:rsid w:val="00DC1A7D"/>
    <w:rsid w:val="00DD2D6C"/>
    <w:rsid w:val="00DD39B8"/>
    <w:rsid w:val="00DE632C"/>
    <w:rsid w:val="00DF13D5"/>
    <w:rsid w:val="00E114AB"/>
    <w:rsid w:val="00E116C3"/>
    <w:rsid w:val="00E172AD"/>
    <w:rsid w:val="00E21D86"/>
    <w:rsid w:val="00E31614"/>
    <w:rsid w:val="00E32386"/>
    <w:rsid w:val="00E41D8F"/>
    <w:rsid w:val="00E53773"/>
    <w:rsid w:val="00E6065A"/>
    <w:rsid w:val="00E6692B"/>
    <w:rsid w:val="00E66A5A"/>
    <w:rsid w:val="00E82AA5"/>
    <w:rsid w:val="00E833BA"/>
    <w:rsid w:val="00E852FC"/>
    <w:rsid w:val="00E876ED"/>
    <w:rsid w:val="00EB1CD9"/>
    <w:rsid w:val="00EB4AC5"/>
    <w:rsid w:val="00EB4B93"/>
    <w:rsid w:val="00EB7501"/>
    <w:rsid w:val="00EC45E8"/>
    <w:rsid w:val="00EC6F1B"/>
    <w:rsid w:val="00ED7409"/>
    <w:rsid w:val="00EE22C4"/>
    <w:rsid w:val="00EE76CC"/>
    <w:rsid w:val="00EF5026"/>
    <w:rsid w:val="00F00692"/>
    <w:rsid w:val="00F32451"/>
    <w:rsid w:val="00F44624"/>
    <w:rsid w:val="00F46E91"/>
    <w:rsid w:val="00F543D8"/>
    <w:rsid w:val="00F54769"/>
    <w:rsid w:val="00F60A49"/>
    <w:rsid w:val="00F6311C"/>
    <w:rsid w:val="00F81B3E"/>
    <w:rsid w:val="00F93FD7"/>
    <w:rsid w:val="00F94643"/>
    <w:rsid w:val="00FA2A5E"/>
    <w:rsid w:val="00FA521C"/>
    <w:rsid w:val="00FA6724"/>
    <w:rsid w:val="00FB6759"/>
    <w:rsid w:val="00FF09CD"/>
    <w:rsid w:val="00F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8C4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0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05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73FF3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2739DD"/>
    <w:rPr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235BFF"/>
    <w:rPr>
      <w:rFonts w:ascii="Arial" w:hAnsi="Arial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1D2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B01833"/>
    <w:rPr>
      <w:rFonts w:ascii="Arial" w:hAnsi="Arial"/>
      <w:i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01833"/>
    <w:rPr>
      <w:sz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B01833"/>
    <w:rPr>
      <w:i/>
      <w:sz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8C4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0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05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73FF3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2739DD"/>
    <w:rPr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235BFF"/>
    <w:rPr>
      <w:rFonts w:ascii="Arial" w:hAnsi="Arial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1D2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B01833"/>
    <w:rPr>
      <w:rFonts w:ascii="Arial" w:hAnsi="Arial"/>
      <w:i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01833"/>
    <w:rPr>
      <w:sz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B01833"/>
    <w:rPr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mysql.com/products/workbench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LADEN-Tre&#263;a%20godina\SIMS\G1\Dokumentacija\Specifikacija%20softverskih%20zahtjev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E071B-CFB2-42D7-A816-A74755530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Specifikacija softverskih zahtjeva.dot</Template>
  <TotalTime>1256</TotalTime>
  <Pages>10</Pages>
  <Words>2868</Words>
  <Characters>16350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19180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DT User3</dc:creator>
  <cp:lastModifiedBy>DT User3</cp:lastModifiedBy>
  <cp:revision>243</cp:revision>
  <cp:lastPrinted>1900-12-31T22:00:00Z</cp:lastPrinted>
  <dcterms:created xsi:type="dcterms:W3CDTF">2022-05-09T10:30:00Z</dcterms:created>
  <dcterms:modified xsi:type="dcterms:W3CDTF">2022-09-02T08:40:00Z</dcterms:modified>
</cp:coreProperties>
</file>