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45D0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 xml:space="preserve">Министерство образования Новосибирской </w:t>
      </w:r>
      <w:proofErr w:type="spellStart"/>
      <w:r w:rsidRPr="002674FC">
        <w:rPr>
          <w:rFonts w:eastAsia="Times New Roman"/>
          <w:szCs w:val="28"/>
          <w:lang w:eastAsia="ru-RU"/>
        </w:rPr>
        <w:t>областиГБПОУ</w:t>
      </w:r>
      <w:proofErr w:type="spellEnd"/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proofErr w:type="spellStart"/>
      <w:r w:rsidRPr="002674FC">
        <w:rPr>
          <w:rFonts w:eastAsia="Times New Roman"/>
          <w:szCs w:val="28"/>
          <w:lang w:eastAsia="ru-RU"/>
        </w:rPr>
        <w:t>колледжимени</w:t>
      </w:r>
      <w:proofErr w:type="spellEnd"/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73C22E2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B71B973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4E479F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C280F6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7E413B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3D48AB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DACD1A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3FB158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4ADF61F5" w14:textId="38A50599" w:rsidR="00E7725A" w:rsidRDefault="00E7725A" w:rsidP="00E7725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веб-приложения «онлайн-аптека «</w:t>
      </w:r>
      <w:r>
        <w:rPr>
          <w:rFonts w:eastAsia="Times New Roman"/>
          <w:b/>
          <w:caps/>
          <w:szCs w:val="28"/>
          <w:lang w:val="en-US" w:eastAsia="ru-RU"/>
        </w:rPr>
        <w:t>Panaceya</w:t>
      </w:r>
      <w:r>
        <w:rPr>
          <w:rFonts w:eastAsia="Times New Roman"/>
          <w:b/>
          <w:caps/>
          <w:szCs w:val="28"/>
          <w:lang w:eastAsia="ru-RU"/>
        </w:rPr>
        <w:t>» с адаптацией</w:t>
      </w:r>
      <w:r w:rsidRPr="00E7725A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под мобильное устройство</w:t>
      </w:r>
    </w:p>
    <w:p w14:paraId="2A78B5ED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73E7FEF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 xml:space="preserve">Разработка модулей программного </w:t>
      </w:r>
      <w:proofErr w:type="spellStart"/>
      <w:r w:rsidR="00DD4ECD" w:rsidRPr="00DD4ECD">
        <w:rPr>
          <w:szCs w:val="28"/>
        </w:rPr>
        <w:t>обеспечениядля</w:t>
      </w:r>
      <w:proofErr w:type="spellEnd"/>
      <w:r w:rsidR="00DD4ECD" w:rsidRPr="00DD4ECD">
        <w:rPr>
          <w:szCs w:val="28"/>
        </w:rPr>
        <w:t xml:space="preserve"> компьютерных систем</w:t>
      </w:r>
    </w:p>
    <w:p w14:paraId="262C4615" w14:textId="6D96D41A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E7725A" w:rsidRPr="00E7725A">
        <w:rPr>
          <w:sz w:val="32"/>
          <w:szCs w:val="32"/>
        </w:rPr>
        <w:t>13</w:t>
      </w:r>
      <w:r w:rsidRPr="00241BD2">
        <w:rPr>
          <w:sz w:val="32"/>
          <w:szCs w:val="32"/>
        </w:rPr>
        <w:t>00.43.000ПЗ</w:t>
      </w:r>
    </w:p>
    <w:p w14:paraId="0B89681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16A6F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5B474FF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9D390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455631A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C79BD5" w14:textId="1DD2674B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E7725A" w:rsidRPr="00E7725A">
        <w:rPr>
          <w:rFonts w:eastAsia="Times New Roman"/>
          <w:szCs w:val="28"/>
          <w:lang w:eastAsia="ru-RU"/>
        </w:rPr>
        <w:t xml:space="preserve"> </w:t>
      </w:r>
      <w:r w:rsidR="00E7725A">
        <w:rPr>
          <w:rFonts w:eastAsia="Times New Roman"/>
          <w:szCs w:val="28"/>
          <w:lang w:eastAsia="ru-RU"/>
        </w:rPr>
        <w:t>Наджафова</w:t>
      </w:r>
      <w:r w:rsidRPr="00DA4CC6">
        <w:rPr>
          <w:rFonts w:eastAsia="Times New Roman"/>
          <w:szCs w:val="28"/>
          <w:lang w:eastAsia="ru-RU"/>
        </w:rPr>
        <w:t xml:space="preserve"> </w:t>
      </w:r>
      <w:r w:rsidR="00E7725A">
        <w:rPr>
          <w:rFonts w:eastAsia="Times New Roman"/>
          <w:szCs w:val="28"/>
          <w:lang w:eastAsia="ru-RU"/>
        </w:rPr>
        <w:t>М</w:t>
      </w:r>
      <w:r w:rsidRPr="00DA4CC6">
        <w:rPr>
          <w:rFonts w:eastAsia="Times New Roman"/>
          <w:szCs w:val="28"/>
          <w:lang w:eastAsia="ru-RU"/>
        </w:rPr>
        <w:t>.</w:t>
      </w:r>
      <w:r w:rsidR="00E7725A">
        <w:rPr>
          <w:rFonts w:eastAsia="Times New Roman"/>
          <w:szCs w:val="28"/>
          <w:lang w:eastAsia="ru-RU"/>
        </w:rPr>
        <w:t>К</w:t>
      </w:r>
      <w:r w:rsidRPr="00DA4CC6">
        <w:rPr>
          <w:rFonts w:eastAsia="Times New Roman"/>
          <w:szCs w:val="28"/>
          <w:lang w:eastAsia="ru-RU"/>
        </w:rPr>
        <w:t>.</w:t>
      </w:r>
    </w:p>
    <w:p w14:paraId="56B22DD8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C958DD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0701B5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D4EFEE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0560D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C60063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ADB797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CEE1D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BB676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F7B8468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093726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397E2F5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4EAA42C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8A9292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9C946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DF55DEE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211D46" w14:textId="193A1F92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E7725A">
        <w:rPr>
          <w:rFonts w:eastAsia="Times New Roman"/>
          <w:szCs w:val="28"/>
          <w:lang w:eastAsia="ru-RU"/>
        </w:rPr>
        <w:t>1</w:t>
      </w:r>
    </w:p>
    <w:p w14:paraId="266CC78B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362FF36B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1421" w14:textId="77777777" w:rsidR="00606F78" w:rsidRDefault="001376D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A032208" w14:textId="77777777" w:rsidR="00606F78" w:rsidRDefault="001376D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53D8A42" w14:textId="77777777" w:rsidR="00606F78" w:rsidRDefault="001376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4EE01D6" w14:textId="77777777" w:rsidR="00606F78" w:rsidRDefault="001376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9C92BE2" w14:textId="77777777" w:rsidR="00606F78" w:rsidRDefault="001376D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5A55F54" w14:textId="77777777" w:rsidR="00606F78" w:rsidRDefault="001376D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4471EBC" w14:textId="77777777" w:rsidR="00606F78" w:rsidRDefault="001376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7731101" w14:textId="77777777" w:rsidR="00606F78" w:rsidRDefault="001376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4600CC2" w14:textId="77777777" w:rsidR="00606F78" w:rsidRDefault="001376D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3D64D8F" w14:textId="77777777" w:rsidR="00606F78" w:rsidRDefault="001376D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F6A540C" w14:textId="77777777" w:rsidR="00606F78" w:rsidRDefault="001376D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2715D2" w14:textId="77777777" w:rsidR="00606F78" w:rsidRDefault="005C6D0C">
          <w:r>
            <w:fldChar w:fldCharType="end"/>
          </w:r>
        </w:p>
      </w:sdtContent>
    </w:sdt>
    <w:p w14:paraId="7F7CDB5F" w14:textId="77777777" w:rsidR="00241BD2" w:rsidRDefault="00241BD2" w:rsidP="0093315B">
      <w:pPr>
        <w:spacing w:line="240" w:lineRule="auto"/>
      </w:pPr>
    </w:p>
    <w:p w14:paraId="73F8D3A7" w14:textId="77777777" w:rsidR="00241BD2" w:rsidRPr="00241BD2" w:rsidRDefault="00241BD2" w:rsidP="00241BD2"/>
    <w:p w14:paraId="2BDCAF85" w14:textId="77777777" w:rsidR="00241BD2" w:rsidRPr="00241BD2" w:rsidRDefault="00241BD2" w:rsidP="00241BD2"/>
    <w:p w14:paraId="4C4652EA" w14:textId="77777777" w:rsidR="00241BD2" w:rsidRPr="00241BD2" w:rsidRDefault="00241BD2" w:rsidP="00241BD2"/>
    <w:p w14:paraId="40E7AD6E" w14:textId="77777777" w:rsidR="00241BD2" w:rsidRPr="00241BD2" w:rsidRDefault="00241BD2" w:rsidP="00241BD2"/>
    <w:p w14:paraId="12F5274F" w14:textId="77777777" w:rsidR="00241BD2" w:rsidRPr="00DC254D" w:rsidRDefault="00241BD2" w:rsidP="00241BD2">
      <w:pPr>
        <w:rPr>
          <w:lang w:val="en-US"/>
        </w:rPr>
      </w:pPr>
    </w:p>
    <w:p w14:paraId="61F1CD13" w14:textId="77777777" w:rsidR="00241BD2" w:rsidRPr="00241BD2" w:rsidRDefault="00241BD2" w:rsidP="00241BD2"/>
    <w:p w14:paraId="145547C4" w14:textId="77777777" w:rsidR="00241BD2" w:rsidRDefault="00241BD2" w:rsidP="00241BD2">
      <w:pPr>
        <w:jc w:val="center"/>
      </w:pPr>
    </w:p>
    <w:p w14:paraId="26AEF954" w14:textId="77777777" w:rsidR="00241BD2" w:rsidRDefault="00241BD2" w:rsidP="00241BD2"/>
    <w:p w14:paraId="219FDE2A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0D1AB226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0023ED5C" w14:textId="0F7773DF" w:rsidR="00DC254D" w:rsidRDefault="00A3470F" w:rsidP="004F5505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Онлайн-аптеки </w:t>
      </w:r>
      <w:r w:rsidRPr="000034B7">
        <w:rPr>
          <w:sz w:val="28"/>
          <w:szCs w:val="28"/>
        </w:rPr>
        <w:t>не предоставляют пользователю полную информацию</w:t>
      </w:r>
      <w:r>
        <w:rPr>
          <w:sz w:val="28"/>
          <w:szCs w:val="28"/>
        </w:rPr>
        <w:t xml:space="preserve"> о лекарственных препаратах, а также отличаются не очень удобным и интуитивно понятным интерфейсом для пользователей</w:t>
      </w:r>
      <w:r w:rsidRPr="000034B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034B7" w:rsidRPr="000034B7">
        <w:rPr>
          <w:sz w:val="28"/>
          <w:szCs w:val="28"/>
        </w:rPr>
        <w:t xml:space="preserve">Актуальность курсового проекта состоит в том, что в настоящее время </w:t>
      </w:r>
      <w:r w:rsidR="00E176CA">
        <w:rPr>
          <w:sz w:val="28"/>
          <w:szCs w:val="28"/>
        </w:rPr>
        <w:t xml:space="preserve">выделяется слишком мало сервисов для такого вида деятельности, как заказ лекарственных препаратов онлайн. </w:t>
      </w:r>
      <w:r w:rsidR="00DC254D" w:rsidRPr="00DC254D">
        <w:rPr>
          <w:sz w:val="28"/>
          <w:szCs w:val="28"/>
        </w:rPr>
        <w:t xml:space="preserve">Разработка программного продукта автоматизирует процесс покупки лекарственных препаратов, уменьшит время, затрачиваемое на очереди, выбор нужного товара и проверку его наличия. </w:t>
      </w:r>
    </w:p>
    <w:p w14:paraId="70E46194" w14:textId="77777777" w:rsidR="00A3470F" w:rsidRDefault="00A3470F" w:rsidP="00A3470F">
      <w:pPr>
        <w:pStyle w:val="a5"/>
        <w:spacing w:before="0" w:beforeAutospacing="0" w:after="0" w:afterAutospacing="0"/>
        <w:rPr>
          <w:sz w:val="28"/>
          <w:szCs w:val="28"/>
        </w:rPr>
      </w:pPr>
      <w:r w:rsidRPr="00DC254D">
        <w:rPr>
          <w:sz w:val="28"/>
          <w:szCs w:val="28"/>
        </w:rPr>
        <w:t xml:space="preserve">«Онлайн аптека панацея» — программный продукт, позволяющий создавать, хранить и управлять информацией о лекарственных препаратах. </w:t>
      </w:r>
      <w:r>
        <w:rPr>
          <w:sz w:val="28"/>
          <w:szCs w:val="28"/>
        </w:rPr>
        <w:t xml:space="preserve">Данное </w:t>
      </w:r>
      <w:r w:rsidRPr="00DC254D">
        <w:rPr>
          <w:sz w:val="28"/>
          <w:szCs w:val="28"/>
        </w:rPr>
        <w:t>пр</w:t>
      </w:r>
      <w:r>
        <w:rPr>
          <w:sz w:val="28"/>
          <w:szCs w:val="28"/>
        </w:rPr>
        <w:t xml:space="preserve">иложение </w:t>
      </w:r>
      <w:r w:rsidRPr="00DC254D">
        <w:rPr>
          <w:sz w:val="28"/>
          <w:szCs w:val="28"/>
        </w:rPr>
        <w:t>включает в себя возможность онлайн-заказов лекарственных препаратов, а также краткую информацию о них, в том числе и вопрос о наличии на складе</w:t>
      </w:r>
      <w:r>
        <w:rPr>
          <w:sz w:val="28"/>
          <w:szCs w:val="28"/>
        </w:rPr>
        <w:t>.</w:t>
      </w:r>
      <w:r w:rsidRPr="00DC254D">
        <w:rPr>
          <w:sz w:val="28"/>
          <w:szCs w:val="28"/>
        </w:rPr>
        <w:t xml:space="preserve"> </w:t>
      </w:r>
    </w:p>
    <w:p w14:paraId="1F37EE45" w14:textId="37FA3195" w:rsidR="0038389F" w:rsidRDefault="00DC254D" w:rsidP="000034B7">
      <w:pPr>
        <w:pStyle w:val="a5"/>
        <w:spacing w:before="0" w:beforeAutospacing="0" w:after="0" w:afterAutospacing="0"/>
        <w:rPr>
          <w:sz w:val="28"/>
          <w:szCs w:val="28"/>
        </w:rPr>
      </w:pPr>
      <w:r w:rsidRPr="00DC254D">
        <w:rPr>
          <w:sz w:val="28"/>
          <w:szCs w:val="28"/>
        </w:rPr>
        <w:t>Также</w:t>
      </w:r>
      <w:r w:rsidR="000034B7">
        <w:rPr>
          <w:sz w:val="28"/>
          <w:szCs w:val="28"/>
        </w:rPr>
        <w:t xml:space="preserve"> покупателю</w:t>
      </w:r>
      <w:r w:rsidRPr="00DC254D">
        <w:rPr>
          <w:sz w:val="28"/>
          <w:szCs w:val="28"/>
        </w:rPr>
        <w:t xml:space="preserve"> можно более подробно изучить товары, узнать их описание, побочные действия и определиться с выбором заранее, а не делать это непосредственно в аптеке, что задерживает не только самого человека, но и других покупателей.</w:t>
      </w:r>
      <w:r w:rsidR="000034B7">
        <w:rPr>
          <w:sz w:val="28"/>
          <w:szCs w:val="28"/>
        </w:rPr>
        <w:t xml:space="preserve"> </w:t>
      </w:r>
      <w:r w:rsidRPr="00DC254D">
        <w:rPr>
          <w:sz w:val="28"/>
          <w:szCs w:val="28"/>
        </w:rPr>
        <w:t>Для администратора данное приложение предоставит удобные инструменты для управления базой данных</w:t>
      </w:r>
      <w:r>
        <w:rPr>
          <w:sz w:val="28"/>
          <w:szCs w:val="28"/>
        </w:rPr>
        <w:t>.</w:t>
      </w:r>
    </w:p>
    <w:p w14:paraId="24AF9314" w14:textId="2CAFE0C8" w:rsidR="002A72F9" w:rsidRDefault="000034B7" w:rsidP="00337516">
      <w:pPr>
        <w:pStyle w:val="a5"/>
        <w:spacing w:before="0" w:beforeAutospacing="0" w:after="0" w:afterAutospacing="0"/>
        <w:rPr>
          <w:sz w:val="28"/>
          <w:szCs w:val="28"/>
        </w:rPr>
      </w:pPr>
      <w:r w:rsidRPr="000034B7">
        <w:rPr>
          <w:sz w:val="28"/>
          <w:szCs w:val="28"/>
        </w:rPr>
        <w:t>Целью данного курсового проекта является разработка веб-приложения для разных групп пользователей,</w:t>
      </w:r>
      <w:r>
        <w:rPr>
          <w:sz w:val="28"/>
          <w:szCs w:val="28"/>
        </w:rPr>
        <w:t xml:space="preserve"> </w:t>
      </w:r>
      <w:r w:rsidR="00FD32A4">
        <w:rPr>
          <w:sz w:val="28"/>
          <w:szCs w:val="28"/>
        </w:rPr>
        <w:t xml:space="preserve">доступного администраторам и покупателям, </w:t>
      </w:r>
      <w:r w:rsidR="00337516">
        <w:rPr>
          <w:sz w:val="28"/>
          <w:szCs w:val="28"/>
        </w:rPr>
        <w:t xml:space="preserve">с </w:t>
      </w:r>
      <w:r>
        <w:rPr>
          <w:sz w:val="28"/>
          <w:szCs w:val="28"/>
        </w:rPr>
        <w:t>обеспечение</w:t>
      </w:r>
      <w:r w:rsidR="00337516">
        <w:rPr>
          <w:sz w:val="28"/>
          <w:szCs w:val="28"/>
        </w:rPr>
        <w:t xml:space="preserve">м </w:t>
      </w:r>
      <w:r>
        <w:rPr>
          <w:sz w:val="28"/>
          <w:szCs w:val="28"/>
        </w:rPr>
        <w:t>необходимого функционала программы.</w:t>
      </w:r>
    </w:p>
    <w:p w14:paraId="727A11B9" w14:textId="0A335FA4" w:rsidR="000034B7" w:rsidRDefault="00337516" w:rsidP="00337516">
      <w:pPr>
        <w:pStyle w:val="a5"/>
        <w:spacing w:before="0" w:beforeAutospacing="0" w:after="0" w:afterAutospacing="0"/>
        <w:rPr>
          <w:sz w:val="28"/>
          <w:szCs w:val="28"/>
        </w:rPr>
      </w:pPr>
      <w:r w:rsidRPr="00337516">
        <w:rPr>
          <w:sz w:val="28"/>
          <w:szCs w:val="28"/>
        </w:rPr>
        <w:t>Задачами курсовой работы в связи с указанной целью являются</w:t>
      </w:r>
      <w:r w:rsidR="00867640">
        <w:rPr>
          <w:sz w:val="28"/>
          <w:szCs w:val="28"/>
        </w:rPr>
        <w:t>:</w:t>
      </w:r>
    </w:p>
    <w:p w14:paraId="05371437" w14:textId="47018470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Calibri" w:cs="Times New Roman"/>
          <w:szCs w:val="28"/>
        </w:rPr>
        <w:t>проанализировать предметную область;</w:t>
      </w:r>
    </w:p>
    <w:p w14:paraId="2D0F3B27" w14:textId="27963F2A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Calibri" w:cs="Times New Roman"/>
          <w:szCs w:val="28"/>
        </w:rPr>
        <w:t>разработать макеты веб-страни</w:t>
      </w:r>
      <w:r>
        <w:rPr>
          <w:rFonts w:eastAsia="Calibri" w:cs="Times New Roman"/>
          <w:szCs w:val="28"/>
        </w:rPr>
        <w:t>ц</w:t>
      </w:r>
      <w:r w:rsidRPr="000034B7">
        <w:rPr>
          <w:rFonts w:eastAsia="Calibri" w:cs="Times New Roman"/>
          <w:szCs w:val="28"/>
        </w:rPr>
        <w:t>;</w:t>
      </w:r>
    </w:p>
    <w:p w14:paraId="3C5D1159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смоделировать прецеденты и их спецификацию;</w:t>
      </w:r>
    </w:p>
    <w:p w14:paraId="596F566D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разработать серверную часть базы данных;</w:t>
      </w:r>
    </w:p>
    <w:p w14:paraId="1F537E4C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разработать клиентскую часть базы данных;</w:t>
      </w:r>
    </w:p>
    <w:p w14:paraId="6120F642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спроектировать информационную систему;</w:t>
      </w:r>
    </w:p>
    <w:p w14:paraId="48943B36" w14:textId="4A020300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lastRenderedPageBreak/>
        <w:t>обеспечить функциональную часть продукта;</w:t>
      </w:r>
    </w:p>
    <w:p w14:paraId="79B05C68" w14:textId="2019C289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 xml:space="preserve">создать структуру гипертекстового документа на основе HTML-разметки с помощью CSS-стилей </w:t>
      </w:r>
      <w:r>
        <w:rPr>
          <w:rFonts w:eastAsia="Times New Roman" w:cs="Times New Roman"/>
          <w:szCs w:val="28"/>
          <w:lang w:eastAsia="ru-RU"/>
        </w:rPr>
        <w:t xml:space="preserve">с подключением фреймворка </w:t>
      </w:r>
      <w:r>
        <w:rPr>
          <w:rFonts w:eastAsia="Times New Roman" w:cs="Times New Roman"/>
          <w:szCs w:val="28"/>
          <w:lang w:val="en-US" w:eastAsia="ru-RU"/>
        </w:rPr>
        <w:t>Bootstrap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использованием </w:t>
      </w:r>
      <w:r>
        <w:rPr>
          <w:rFonts w:eastAsia="Times New Roman" w:cs="Times New Roman"/>
          <w:szCs w:val="28"/>
          <w:lang w:val="en-US" w:eastAsia="ru-RU"/>
        </w:rPr>
        <w:t>JavaScript</w:t>
      </w:r>
      <w:r w:rsidRPr="000034B7">
        <w:rPr>
          <w:rFonts w:eastAsia="Times New Roman" w:cs="Times New Roman"/>
          <w:szCs w:val="28"/>
          <w:lang w:eastAsia="ru-RU"/>
        </w:rPr>
        <w:t xml:space="preserve">; </w:t>
      </w:r>
    </w:p>
    <w:p w14:paraId="7DD60128" w14:textId="7888759A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 xml:space="preserve">обеспечить адаптацию веб-приложения под </w:t>
      </w:r>
      <w:r>
        <w:rPr>
          <w:rFonts w:eastAsia="Times New Roman" w:cs="Times New Roman"/>
          <w:szCs w:val="28"/>
          <w:lang w:eastAsia="ru-RU"/>
        </w:rPr>
        <w:t>различные</w:t>
      </w:r>
      <w:r w:rsidRPr="000034B7">
        <w:rPr>
          <w:rFonts w:eastAsia="Times New Roman" w:cs="Times New Roman"/>
          <w:szCs w:val="28"/>
          <w:lang w:eastAsia="ru-RU"/>
        </w:rPr>
        <w:t xml:space="preserve"> разрешения экранов</w:t>
      </w:r>
      <w:r w:rsidR="00E176CA">
        <w:rPr>
          <w:rFonts w:eastAsia="Times New Roman" w:cs="Times New Roman"/>
          <w:szCs w:val="28"/>
          <w:lang w:eastAsia="ru-RU"/>
        </w:rPr>
        <w:t>.</w:t>
      </w:r>
    </w:p>
    <w:p w14:paraId="640FAA93" w14:textId="5CCF2E84" w:rsidR="000034B7" w:rsidRDefault="000034B7" w:rsidP="000034B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Объектом исследования данно</w:t>
      </w:r>
      <w:r w:rsidR="00E176CA">
        <w:rPr>
          <w:sz w:val="28"/>
          <w:szCs w:val="28"/>
        </w:rPr>
        <w:t>го</w:t>
      </w:r>
      <w:r>
        <w:rPr>
          <w:sz w:val="28"/>
          <w:szCs w:val="28"/>
        </w:rPr>
        <w:t xml:space="preserve"> курсово</w:t>
      </w:r>
      <w:r w:rsidR="00E176CA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E176C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является веб-приложение «Онлайн-аптека «</w:t>
      </w:r>
      <w:r>
        <w:rPr>
          <w:sz w:val="28"/>
          <w:szCs w:val="28"/>
          <w:lang w:val="en-US"/>
        </w:rPr>
        <w:t>Panaceya</w:t>
      </w:r>
      <w:r>
        <w:rPr>
          <w:sz w:val="28"/>
          <w:szCs w:val="28"/>
        </w:rPr>
        <w:t>»</w:t>
      </w:r>
      <w:r w:rsidRPr="000034B7">
        <w:rPr>
          <w:sz w:val="28"/>
          <w:szCs w:val="28"/>
        </w:rPr>
        <w:t>.</w:t>
      </w:r>
    </w:p>
    <w:p w14:paraId="1FAF6A75" w14:textId="4318C80C" w:rsidR="00337516" w:rsidRPr="000034B7" w:rsidRDefault="00337516" w:rsidP="000034B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Предметом же в данном случае буд</w:t>
      </w:r>
      <w:r w:rsidR="008B5D30">
        <w:rPr>
          <w:sz w:val="28"/>
          <w:szCs w:val="28"/>
        </w:rPr>
        <w:t>ут являться язык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</w:rPr>
        <w:t xml:space="preserve">программирования </w:t>
      </w:r>
      <w:r w:rsidR="008B5D30">
        <w:rPr>
          <w:sz w:val="28"/>
          <w:szCs w:val="28"/>
          <w:lang w:val="en-US"/>
        </w:rPr>
        <w:t>c</w:t>
      </w:r>
      <w:r w:rsidR="008B5D30" w:rsidRPr="008B5D30">
        <w:rPr>
          <w:sz w:val="28"/>
          <w:szCs w:val="28"/>
        </w:rPr>
        <w:t xml:space="preserve">#, </w:t>
      </w:r>
      <w:r w:rsidR="008B5D30">
        <w:rPr>
          <w:sz w:val="28"/>
          <w:szCs w:val="28"/>
        </w:rPr>
        <w:t xml:space="preserve">язык гипертекстовой разметки </w:t>
      </w:r>
      <w:r w:rsidR="008B5D30">
        <w:rPr>
          <w:sz w:val="28"/>
          <w:szCs w:val="28"/>
          <w:lang w:val="en-US"/>
        </w:rPr>
        <w:t>HTML</w:t>
      </w:r>
      <w:r w:rsidR="008B5D30">
        <w:rPr>
          <w:sz w:val="28"/>
          <w:szCs w:val="28"/>
        </w:rPr>
        <w:t>, ф</w:t>
      </w:r>
      <w:r w:rsidR="008B5D30" w:rsidRPr="008B5D30">
        <w:rPr>
          <w:sz w:val="28"/>
          <w:szCs w:val="28"/>
        </w:rPr>
        <w:t>ормальный язык описания внешнего вида документа</w:t>
      </w:r>
      <w:r w:rsidR="008B5D30">
        <w:rPr>
          <w:sz w:val="28"/>
          <w:szCs w:val="28"/>
        </w:rPr>
        <w:t xml:space="preserve"> </w:t>
      </w:r>
      <w:r w:rsidR="008B5D30">
        <w:rPr>
          <w:sz w:val="28"/>
          <w:szCs w:val="28"/>
          <w:lang w:val="en-US"/>
        </w:rPr>
        <w:t>CSS</w:t>
      </w:r>
      <w:r w:rsidR="008B5D30" w:rsidRPr="008B5D30">
        <w:rPr>
          <w:sz w:val="28"/>
          <w:szCs w:val="28"/>
        </w:rPr>
        <w:t xml:space="preserve">, </w:t>
      </w:r>
      <w:r w:rsidR="008B5D30">
        <w:rPr>
          <w:sz w:val="28"/>
          <w:szCs w:val="28"/>
        </w:rPr>
        <w:t xml:space="preserve">фреймворки </w:t>
      </w:r>
      <w:r w:rsidR="008B5D30">
        <w:rPr>
          <w:sz w:val="28"/>
          <w:szCs w:val="28"/>
          <w:lang w:val="en-US"/>
        </w:rPr>
        <w:t>Bootstrap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</w:rPr>
        <w:t xml:space="preserve">и </w:t>
      </w:r>
      <w:r w:rsidR="008B5D30">
        <w:rPr>
          <w:sz w:val="28"/>
          <w:szCs w:val="28"/>
          <w:lang w:val="en-US"/>
        </w:rPr>
        <w:t>Entity</w:t>
      </w:r>
      <w:r w:rsidR="008B5D30" w:rsidRPr="008B5D30">
        <w:rPr>
          <w:sz w:val="28"/>
          <w:szCs w:val="28"/>
        </w:rPr>
        <w:t xml:space="preserve"> </w:t>
      </w:r>
      <w:proofErr w:type="spellStart"/>
      <w:r w:rsidR="008B5D30" w:rsidRPr="008B5D30"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и сред</w:t>
      </w:r>
      <w:r w:rsidR="008B5D30">
        <w:rPr>
          <w:sz w:val="28"/>
          <w:szCs w:val="28"/>
        </w:rPr>
        <w:t>а</w:t>
      </w:r>
      <w:r>
        <w:rPr>
          <w:sz w:val="28"/>
          <w:szCs w:val="28"/>
        </w:rPr>
        <w:t xml:space="preserve"> для разработки </w:t>
      </w:r>
      <w:r w:rsidR="008B5D30">
        <w:rPr>
          <w:sz w:val="28"/>
          <w:szCs w:val="28"/>
          <w:lang w:val="en-US"/>
        </w:rPr>
        <w:t>Visual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1D563071" w14:textId="77777777" w:rsidR="000034B7" w:rsidRPr="000034B7" w:rsidRDefault="000034B7" w:rsidP="000034B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FBC83D7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3E1AA07A" w14:textId="77777777" w:rsidR="00241BD2" w:rsidRPr="00241BD2" w:rsidRDefault="00241BD2" w:rsidP="00241BD2"/>
    <w:p w14:paraId="1E8B4C34" w14:textId="77777777"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14:paraId="60F71F3C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0376316B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68528992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41748C9E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2F43566D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455762F2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447BC577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5B53411E" w14:textId="77777777" w:rsidR="003D7B69" w:rsidRDefault="00601164" w:rsidP="00601164">
      <w:r>
        <w:t xml:space="preserve">Сущности базы данных описаны в таблице 1. </w:t>
      </w:r>
    </w:p>
    <w:p w14:paraId="23F60267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461EA28F" w14:textId="77777777" w:rsidTr="00601164">
        <w:tc>
          <w:tcPr>
            <w:tcW w:w="4672" w:type="dxa"/>
          </w:tcPr>
          <w:p w14:paraId="2FC6EF7A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7DDDEEC9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7CABDBB1" w14:textId="77777777" w:rsidTr="00601164">
        <w:tc>
          <w:tcPr>
            <w:tcW w:w="4672" w:type="dxa"/>
          </w:tcPr>
          <w:p w14:paraId="204F267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14:paraId="17824C0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2D8488F4" w14:textId="77777777" w:rsidTr="00601164">
        <w:tc>
          <w:tcPr>
            <w:tcW w:w="4672" w:type="dxa"/>
          </w:tcPr>
          <w:p w14:paraId="6818211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14:paraId="00BB53A5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2F0606C7" w14:textId="77777777" w:rsidTr="00601164">
        <w:tc>
          <w:tcPr>
            <w:tcW w:w="4672" w:type="dxa"/>
          </w:tcPr>
          <w:p w14:paraId="5086D255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14:paraId="5F3FD61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5E579A1A" w14:textId="77777777" w:rsidTr="00601164">
        <w:tc>
          <w:tcPr>
            <w:tcW w:w="4672" w:type="dxa"/>
          </w:tcPr>
          <w:p w14:paraId="153EDDE2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14:paraId="27D2D58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39D1EFCE" w14:textId="77777777" w:rsidTr="00601164">
        <w:tc>
          <w:tcPr>
            <w:tcW w:w="4672" w:type="dxa"/>
          </w:tcPr>
          <w:p w14:paraId="61BFB867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14:paraId="131222E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089585B4" w14:textId="77777777" w:rsidTr="00601164">
        <w:tc>
          <w:tcPr>
            <w:tcW w:w="4672" w:type="dxa"/>
          </w:tcPr>
          <w:p w14:paraId="45E97D4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14:paraId="2978565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29092234" w14:textId="77777777" w:rsidTr="00601164">
        <w:tc>
          <w:tcPr>
            <w:tcW w:w="4672" w:type="dxa"/>
          </w:tcPr>
          <w:p w14:paraId="6B36F70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14:paraId="36B06B17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338A8B3F" w14:textId="77777777" w:rsidTr="00601164">
        <w:tc>
          <w:tcPr>
            <w:tcW w:w="4672" w:type="dxa"/>
          </w:tcPr>
          <w:p w14:paraId="5E71FE5A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reservation</w:t>
            </w:r>
            <w:proofErr w:type="spellEnd"/>
          </w:p>
        </w:tc>
        <w:tc>
          <w:tcPr>
            <w:tcW w:w="4673" w:type="dxa"/>
          </w:tcPr>
          <w:p w14:paraId="5637BE40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650CBC3D" w14:textId="77777777" w:rsidR="003D7B69" w:rsidRDefault="003D7B69" w:rsidP="00C84333">
      <w:pPr>
        <w:spacing w:line="240" w:lineRule="auto"/>
      </w:pPr>
    </w:p>
    <w:p w14:paraId="349E4D86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3810CD98" w14:textId="77777777"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r>
        <w:t>сайте.</w:t>
      </w:r>
      <w:r w:rsidR="00CA0EA2">
        <w:t>Алгоритм</w:t>
      </w:r>
      <w:proofErr w:type="spell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14:paraId="77AC17BB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20176722" w14:textId="77777777"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14:paraId="3CDC431E" w14:textId="77777777" w:rsidR="002C3176" w:rsidRDefault="002C3176" w:rsidP="002703BE"/>
    <w:p w14:paraId="69079F7A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647DF365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4EEF4EFE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4DB6564A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671943ED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4F4FBC47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40F6E030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0584A90" wp14:editId="06316150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5698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4D1DF829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11C608CD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54C5405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0C4042D3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185047A3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5AD8E76B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proofErr w:type="spellStart"/>
      <w:r w:rsidR="00BF59A8"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E32DE58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F6EFC3A" wp14:editId="4FCEFF75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B415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6771427F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7F10FD2A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49CD3E33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61D813CD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397C812E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7874962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2BB14B3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4B9EFF9A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2DC09E7F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518D490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343751AF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49456CA2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07655653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55AD6EF7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7986D82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451EB1D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4598AFE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A169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460824C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5734CA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3350F24C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436C0D99" w14:textId="77777777" w:rsidR="003E405E" w:rsidRPr="00AF394D" w:rsidRDefault="003E405E" w:rsidP="00FC5B59">
      <w:pPr>
        <w:pStyle w:val="af"/>
        <w:rPr>
          <w:rFonts w:eastAsia="Calibri"/>
        </w:rPr>
      </w:pPr>
      <w:bookmarkStart w:id="12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2"/>
    </w:p>
    <w:p w14:paraId="23528512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2FC7B8E4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1C0CC2E5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309D8A4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26CEC3C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385D3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5BDC5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21EB7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544FC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A86AEE2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BF0098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A9D8B4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28EB63BC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695DDDD0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51136F72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1A73E0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3804908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229652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1B834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F8743E2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34404D4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0379F6B0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78F95DD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19282F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3CB5E5B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3A5D9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F2662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A9E5C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6E02AA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0D1271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D4FF0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047DA4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F8D948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5871A5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B0A50A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5C4D07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A7D344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104A53BE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0E7B675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F38E4E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3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3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4B2396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4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4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450E2D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E1AEAF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09B584B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3B118AE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0C0C878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57B8285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EF0C42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5A22CF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39A3D1ED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CB954E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CFAF9A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534896C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22CCDD4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2850F0B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42F57C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7462E3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A6839D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B80C87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697A71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2F2151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C1FF76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162573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4B9F44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CDC892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3867C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96ACF9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1A9E72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E14EE0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3FD355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3F576B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AD9535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5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15"/>
    <w:p w14:paraId="4E5EA477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1FD8591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14:paraId="49DEF53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09711BD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5346B69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5AD6A4E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77801B2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089EE26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5260D35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6798EB2D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14:paraId="7083022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6CF56B3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E1F759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37EF4D38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727220A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1F5A9EAD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28612C2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1C8A9A5C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0C5074E5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05A134E2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147684B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21CE2651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7CA0AFFD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3B8C7073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6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15C2C93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7" w:name="_Hlk25700530"/>
    </w:p>
    <w:bookmarkEnd w:id="17"/>
    <w:p w14:paraId="6CAE09DC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6"/>
    </w:p>
    <w:p w14:paraId="6BBD36AE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54E7917E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14:paraId="52C5785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7CA6C58C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24F5762F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77C3B952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2AA96D3C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0D066BF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16027FF6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8" w:name="_Hlk26815356"/>
    </w:p>
    <w:p w14:paraId="78F3BA49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393E6C05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8"/>
    <w:p w14:paraId="2AC2CC11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0E1B7043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DAE63C6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36368DEE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65EFA59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35B1AD83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7C5A51E1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3004160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27CDFCF6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246E2ADB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316EE3F5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062C0407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61A321BC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4A52150B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49FE287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3663B63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2A5283BF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19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19"/>
    </w:p>
    <w:p w14:paraId="3A95047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01D9070D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7DF02B93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1C4ACE8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7129E61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F6E02AF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6A69F92B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7E88E1BA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6448871E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4F88D0C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6F2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07A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44A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4D7575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A71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35C1734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6D2E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5B3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678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A83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743FC83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BC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5CF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EC9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F8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557B4F0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EFD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140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D22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C1B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298F200E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158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F9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556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256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2740688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91C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41B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8ADA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6F0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3222C5F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6B0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867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7EF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4C9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4A981562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04D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BF3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83D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463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4E0FAE2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5735E56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31E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75C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A9A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AC1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6FC78CD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217267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ECA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5DC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03334B5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2CF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D5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55D3ED2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D1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BBB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5E2D610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13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DA4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28A4D03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6628997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97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FD1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299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2AF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E94C34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6C151C9D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00F7A35B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37429853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10DA7FD3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29666E29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599CF0B0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74CA68F3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14292A64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2B02CB" wp14:editId="3417170A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F867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1F853221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53E0E3FE" w14:textId="77777777" w:rsidR="00014FA6" w:rsidRDefault="00014FA6" w:rsidP="006611A8"/>
    <w:p w14:paraId="75977677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74DBA6AF" wp14:editId="29966F6D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14:paraId="4EA8A259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3669188F" w14:textId="77777777" w:rsidR="00014FA6" w:rsidRDefault="00014FA6" w:rsidP="00D63A0E">
      <w:pPr>
        <w:jc w:val="center"/>
      </w:pPr>
    </w:p>
    <w:p w14:paraId="78DFF2D3" w14:textId="77777777" w:rsidR="00014FA6" w:rsidRDefault="00014FA6" w:rsidP="006611A8"/>
    <w:p w14:paraId="4273706E" w14:textId="77777777" w:rsidR="005D51AB" w:rsidRDefault="005D51AB" w:rsidP="006611A8"/>
    <w:p w14:paraId="61ACF577" w14:textId="77777777" w:rsidR="005D51AB" w:rsidRDefault="005D51AB" w:rsidP="006611A8"/>
    <w:p w14:paraId="4351B756" w14:textId="77777777" w:rsidR="005D51AB" w:rsidRDefault="005D51AB" w:rsidP="006611A8"/>
    <w:p w14:paraId="30F347AB" w14:textId="77777777" w:rsidR="005D51AB" w:rsidRDefault="005D51AB" w:rsidP="006611A8"/>
    <w:p w14:paraId="00113468" w14:textId="77777777" w:rsidR="005D51AB" w:rsidRDefault="005D51AB" w:rsidP="006611A8"/>
    <w:p w14:paraId="2F141F9F" w14:textId="77777777" w:rsidR="005D51AB" w:rsidRDefault="005D51AB" w:rsidP="006611A8"/>
    <w:p w14:paraId="320DE630" w14:textId="77777777" w:rsidR="005D51AB" w:rsidRDefault="005D51AB" w:rsidP="006611A8"/>
    <w:p w14:paraId="5A44953B" w14:textId="77777777" w:rsidR="005D51AB" w:rsidRDefault="005D51AB" w:rsidP="006611A8"/>
    <w:p w14:paraId="141DD174" w14:textId="77777777" w:rsidR="005D51AB" w:rsidRDefault="005D51AB" w:rsidP="006611A8"/>
    <w:p w14:paraId="56F8FA86" w14:textId="77777777" w:rsidR="005D51AB" w:rsidRDefault="005D51AB" w:rsidP="006611A8"/>
    <w:p w14:paraId="28AFC70A" w14:textId="77777777" w:rsidR="005D51AB" w:rsidRDefault="005D51AB" w:rsidP="006611A8"/>
    <w:p w14:paraId="7A7394BC" w14:textId="77777777" w:rsidR="005D51AB" w:rsidRDefault="005D51AB" w:rsidP="006611A8"/>
    <w:p w14:paraId="3F1DE2CA" w14:textId="77777777" w:rsidR="005D51AB" w:rsidRDefault="005D51AB" w:rsidP="006611A8"/>
    <w:p w14:paraId="789227D6" w14:textId="77777777" w:rsidR="005D51AB" w:rsidRDefault="005D51AB" w:rsidP="006611A8"/>
    <w:p w14:paraId="1A0F2F63" w14:textId="77777777" w:rsidR="005D51AB" w:rsidRDefault="005D51AB" w:rsidP="006611A8"/>
    <w:p w14:paraId="53999925" w14:textId="77777777" w:rsidR="005D51AB" w:rsidRDefault="005D51AB" w:rsidP="006611A8"/>
    <w:p w14:paraId="4694F26A" w14:textId="77777777" w:rsidR="005D51AB" w:rsidRDefault="005D51AB" w:rsidP="006611A8"/>
    <w:p w14:paraId="5B249B68" w14:textId="77777777" w:rsidR="005D51AB" w:rsidRDefault="005D51AB" w:rsidP="006611A8"/>
    <w:p w14:paraId="266AC8E3" w14:textId="77777777" w:rsidR="005D51AB" w:rsidRDefault="005D51AB" w:rsidP="006611A8"/>
    <w:p w14:paraId="69A979B7" w14:textId="77777777" w:rsidR="005D51AB" w:rsidRDefault="005D51AB" w:rsidP="006611A8"/>
    <w:p w14:paraId="25AF45BD" w14:textId="77777777" w:rsidR="005D51AB" w:rsidRDefault="005D51AB" w:rsidP="006611A8"/>
    <w:p w14:paraId="5013187C" w14:textId="77777777" w:rsidR="005D51AB" w:rsidRDefault="005D51AB" w:rsidP="006611A8"/>
    <w:p w14:paraId="079F2910" w14:textId="77777777" w:rsidR="005D51AB" w:rsidRDefault="005D51AB" w:rsidP="006611A8"/>
    <w:p w14:paraId="7FF70062" w14:textId="77777777" w:rsidR="005D51AB" w:rsidRDefault="005D51AB" w:rsidP="006611A8"/>
    <w:p w14:paraId="41D6AAEF" w14:textId="77777777" w:rsidR="00014FA6" w:rsidRDefault="00014FA6" w:rsidP="006611A8"/>
    <w:p w14:paraId="63686C10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38068877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B3D7926" wp14:editId="505D6465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1139" w14:textId="77777777" w:rsidR="00014FA6" w:rsidRDefault="00014FA6" w:rsidP="006611A8"/>
    <w:p w14:paraId="49D7A94C" w14:textId="77777777" w:rsidR="000A1D83" w:rsidRDefault="000A1D83" w:rsidP="006611A8"/>
    <w:p w14:paraId="7186B088" w14:textId="77777777" w:rsidR="00014FA6" w:rsidRDefault="00014FA6" w:rsidP="006611A8"/>
    <w:p w14:paraId="572F4F23" w14:textId="77777777" w:rsidR="00014FA6" w:rsidRDefault="00014FA6" w:rsidP="006611A8"/>
    <w:p w14:paraId="4CFBC3C3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29E15C5F" wp14:editId="45A16EA5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7191E5B4" w14:textId="77777777" w:rsidR="00014FA6" w:rsidRDefault="00014FA6" w:rsidP="006611A8"/>
    <w:p w14:paraId="052630BE" w14:textId="77777777" w:rsidR="00014FA6" w:rsidRDefault="00014FA6" w:rsidP="006611A8"/>
    <w:p w14:paraId="2528905D" w14:textId="77777777" w:rsidR="005D51AB" w:rsidRDefault="005D51AB" w:rsidP="006611A8"/>
    <w:p w14:paraId="20370120" w14:textId="77777777" w:rsidR="005D51AB" w:rsidRDefault="005D51AB" w:rsidP="006611A8"/>
    <w:p w14:paraId="7932EB15" w14:textId="77777777" w:rsidR="005D51AB" w:rsidRDefault="005D51AB" w:rsidP="006611A8"/>
    <w:p w14:paraId="31718941" w14:textId="77777777" w:rsidR="005D51AB" w:rsidRDefault="005D51AB" w:rsidP="006611A8"/>
    <w:p w14:paraId="6BAB4991" w14:textId="77777777" w:rsidR="005D51AB" w:rsidRDefault="005D51AB" w:rsidP="006611A8"/>
    <w:p w14:paraId="25324068" w14:textId="77777777" w:rsidR="005D51AB" w:rsidRDefault="005D51AB" w:rsidP="006611A8"/>
    <w:p w14:paraId="13DD8BA8" w14:textId="77777777" w:rsidR="005D51AB" w:rsidRDefault="005D51AB" w:rsidP="006611A8"/>
    <w:p w14:paraId="35437683" w14:textId="77777777" w:rsidR="005D51AB" w:rsidRDefault="005D51AB" w:rsidP="006611A8"/>
    <w:p w14:paraId="78264831" w14:textId="77777777" w:rsidR="005D51AB" w:rsidRDefault="005D51AB" w:rsidP="006611A8"/>
    <w:p w14:paraId="6FAC8060" w14:textId="77777777" w:rsidR="005D51AB" w:rsidRDefault="005D51AB" w:rsidP="006611A8"/>
    <w:p w14:paraId="47C5D763" w14:textId="77777777" w:rsidR="005D51AB" w:rsidRDefault="005D51AB" w:rsidP="006611A8"/>
    <w:p w14:paraId="0BE4DC31" w14:textId="77777777" w:rsidR="005D51AB" w:rsidRDefault="005D51AB" w:rsidP="006611A8"/>
    <w:p w14:paraId="65DFF481" w14:textId="77777777" w:rsidR="005D51AB" w:rsidRDefault="005D51AB" w:rsidP="006611A8"/>
    <w:p w14:paraId="5BB3D540" w14:textId="77777777" w:rsidR="005D51AB" w:rsidRDefault="005D51AB" w:rsidP="006611A8"/>
    <w:p w14:paraId="1D08D0AB" w14:textId="77777777" w:rsidR="005D51AB" w:rsidRDefault="005D51AB" w:rsidP="006611A8"/>
    <w:p w14:paraId="7639F07B" w14:textId="77777777" w:rsidR="005D51AB" w:rsidRDefault="005D51AB" w:rsidP="006611A8"/>
    <w:p w14:paraId="27CBA003" w14:textId="77777777" w:rsidR="005D51AB" w:rsidRDefault="005D51AB" w:rsidP="006611A8"/>
    <w:p w14:paraId="49C65A59" w14:textId="77777777" w:rsidR="005D51AB" w:rsidRDefault="005D51AB" w:rsidP="006611A8"/>
    <w:p w14:paraId="5984D834" w14:textId="77777777" w:rsidR="005D51AB" w:rsidRDefault="005D51AB" w:rsidP="006611A8"/>
    <w:p w14:paraId="586734DB" w14:textId="77777777" w:rsidR="005D51AB" w:rsidRDefault="005D51AB" w:rsidP="006611A8"/>
    <w:p w14:paraId="0A6399F7" w14:textId="77777777" w:rsidR="005D51AB" w:rsidRDefault="005D51AB" w:rsidP="006611A8"/>
    <w:p w14:paraId="2A165B7E" w14:textId="77777777" w:rsidR="005D51AB" w:rsidRDefault="005D51AB" w:rsidP="006611A8"/>
    <w:p w14:paraId="36C0C48B" w14:textId="77777777" w:rsidR="005D51AB" w:rsidRDefault="005D51AB" w:rsidP="006611A8"/>
    <w:p w14:paraId="1C40E52F" w14:textId="77777777" w:rsidR="005D51AB" w:rsidRDefault="005D51AB" w:rsidP="006611A8"/>
    <w:p w14:paraId="00A50A01" w14:textId="77777777" w:rsidR="000A1D83" w:rsidRDefault="000A1D83" w:rsidP="006611A8"/>
    <w:p w14:paraId="567D783E" w14:textId="77777777" w:rsidR="000A1D83" w:rsidRDefault="000A1D83" w:rsidP="006611A8"/>
    <w:p w14:paraId="267ABEFD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4DFDB465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5D1E8A61" wp14:editId="77AF8E4A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6148" w14:textId="77777777"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71E6D1C8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14:paraId="3F0AE290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1FA2805C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0AC776D8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38231F4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367439D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23DCC747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67D5A92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68D8DF10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126F3F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E6B219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1EF4F1F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5F3E65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2EF10FAB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62F256E1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05FBEF6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2D1CDB7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471C979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1F811A9F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70F2DE5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3048E44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7698F6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27AFD4B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49EF8AD3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36E715F0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5A41594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180BB2E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13DABF7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7F1B0969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05AD97A6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6F9F6A5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51C027F5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53C9C86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43484A7E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B44FF1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30FB48F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332AC7E8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B43CE2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2ECAC4D2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75E9093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11DD383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6EC23D2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2CB1746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33ED7160" w14:textId="77777777" w:rsidR="000B1013" w:rsidRDefault="000B1013" w:rsidP="00BD2A77">
      <w:pPr>
        <w:spacing w:line="240" w:lineRule="auto"/>
      </w:pPr>
    </w:p>
    <w:p w14:paraId="3723357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08B6C66E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5CC7A61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723ADA13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56CD0D6D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388F8A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2CBEDC8C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66E71531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4A24F19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654D9D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0035D87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F0C7EFF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311FB5F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2895659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0666C13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2F0F751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F2C257A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1D70F5F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119821C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14539E9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66F8BB0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3A922BFF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0BA6B807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15EE9E0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7E30BF2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2F21B10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6387AA4D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14AE9B2C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0983B00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1C054D4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273120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59AAFE69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669D2D4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36DFE14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45D32A4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108CCF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0FEED937" w14:textId="77777777" w:rsidR="00BD2A77" w:rsidRDefault="00BD2A77" w:rsidP="00BD2A77">
      <w:pPr>
        <w:spacing w:line="240" w:lineRule="auto"/>
      </w:pPr>
    </w:p>
    <w:p w14:paraId="590FC901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1CCF7E24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4D9F03C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6860D00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65192AC7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18B01C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0AC971E8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5F26FEEC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760E876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266CD12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379FDC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2B61F154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D2397F0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0988B7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5CE2E75A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07D257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790B2AF3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773DD0F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62F47578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574B6172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01E63EF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3C7BB194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6701D" w14:textId="77777777" w:rsidR="001376DC" w:rsidRDefault="001376DC" w:rsidP="00DD4ECD">
      <w:pPr>
        <w:spacing w:line="240" w:lineRule="auto"/>
      </w:pPr>
      <w:r>
        <w:separator/>
      </w:r>
    </w:p>
  </w:endnote>
  <w:endnote w:type="continuationSeparator" w:id="0">
    <w:p w14:paraId="6D07DAA1" w14:textId="77777777" w:rsidR="001376DC" w:rsidRDefault="001376DC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19A91" w14:textId="77777777" w:rsidR="00E7725A" w:rsidRDefault="00E7725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0E9B5" w14:textId="77777777" w:rsidR="00E7725A" w:rsidRDefault="00E7725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996F" w14:textId="77777777" w:rsidR="00E7725A" w:rsidRDefault="00E7725A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60DC5" w14:textId="77777777" w:rsidR="00E7725A" w:rsidRDefault="00E7725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23CE0" w14:textId="77777777" w:rsidR="001376DC" w:rsidRDefault="001376DC" w:rsidP="00DD4ECD">
      <w:pPr>
        <w:spacing w:line="240" w:lineRule="auto"/>
      </w:pPr>
      <w:r>
        <w:separator/>
      </w:r>
    </w:p>
  </w:footnote>
  <w:footnote w:type="continuationSeparator" w:id="0">
    <w:p w14:paraId="03DD6E17" w14:textId="77777777" w:rsidR="001376DC" w:rsidRDefault="001376DC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493D" w14:textId="77777777" w:rsidR="00E7725A" w:rsidRDefault="001376DC">
    <w:pPr>
      <w:pStyle w:val="a8"/>
    </w:pPr>
    <w:r>
      <w:rPr>
        <w:noProof/>
        <w:sz w:val="24"/>
        <w:szCs w:val="24"/>
        <w:lang w:eastAsia="ru-RU"/>
      </w:rPr>
      <w:pict w14:anchorId="5F3585EF"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E7725A" w14:paraId="368BBC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92CF373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8474AA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07CA190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4EB1E8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0BEBA6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A5C007D" w14:textId="1B1D4E55" w:rsidR="00E7725A" w:rsidRPr="003514D4" w:rsidRDefault="00E7725A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E7725A" w14:paraId="7BBC395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D185F9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0D6E7B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C545A66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1CBC3E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6E7169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001AFA6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7725A" w14:paraId="4AF3F5E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F17840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09F3CF1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7F1AF9C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EAC725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2E69741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57705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7725A" w14:paraId="603C7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2E495C" w14:textId="77777777" w:rsidR="00E7725A" w:rsidRDefault="00E7725A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6C1141A" w14:textId="7D50635D" w:rsidR="00E7725A" w:rsidRPr="00E90D02" w:rsidRDefault="00E7725A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Наджафова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82D26CE" w14:textId="77777777" w:rsidR="00E7725A" w:rsidRDefault="00E7725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365BE5" w14:textId="77777777" w:rsidR="00E7725A" w:rsidRPr="00632B96" w:rsidRDefault="00E7725A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70165E" w14:textId="33629D79" w:rsidR="00E7725A" w:rsidRPr="00E7725A" w:rsidRDefault="00E7725A" w:rsidP="00E7725A">
                        <w:pPr>
                          <w:spacing w:line="240" w:lineRule="auto"/>
                          <w:ind w:firstLine="0"/>
                          <w:jc w:val="center"/>
                          <w:rPr>
                            <w:bCs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eastAsia="ru-RU"/>
                          </w:rPr>
                          <w:t>Разработка веб-приложения «онлайн-аптека «</w:t>
                        </w: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val="en-US" w:eastAsia="ru-RU"/>
                          </w:rPr>
                          <w:t>Panaceya</w:t>
                        </w: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eastAsia="ru-RU"/>
                          </w:rPr>
                          <w:t>» с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616D423" w14:textId="77777777" w:rsidR="00E7725A" w:rsidRDefault="00E7725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D52134" w14:textId="77777777" w:rsidR="00E7725A" w:rsidRDefault="00E7725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677D3E" w14:textId="77777777" w:rsidR="00E7725A" w:rsidRDefault="00E7725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E7725A" w:rsidRPr="003313E8" w14:paraId="2B33240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A2B26F3" w14:textId="77777777" w:rsidR="00E7725A" w:rsidRDefault="00E7725A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481E982" w14:textId="77777777" w:rsidR="00E7725A" w:rsidRPr="005D6BA1" w:rsidRDefault="00E7725A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E7E0A9" w14:textId="77777777" w:rsidR="00E7725A" w:rsidRDefault="00E7725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A2BBB1" w14:textId="77777777" w:rsidR="00E7725A" w:rsidRPr="00632B96" w:rsidRDefault="00E7725A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607385C" w14:textId="77777777" w:rsidR="00E7725A" w:rsidRDefault="00E7725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6E0A1110" w14:textId="77777777" w:rsidR="00E7725A" w:rsidRDefault="00E7725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33D8562" w14:textId="77777777" w:rsidR="00E7725A" w:rsidRPr="003313E8" w:rsidRDefault="00E7725A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2A9BD" w14:textId="77777777" w:rsidR="00E7725A" w:rsidRDefault="00E7725A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A686C9" w14:textId="77777777" w:rsidR="00E7725A" w:rsidRPr="00664933" w:rsidRDefault="00E7725A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38D9FAA" w14:textId="77777777" w:rsidR="00E7725A" w:rsidRPr="007F1E50" w:rsidRDefault="00D4386B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E7725A" w:rsidRPr="0012576E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c>
                  </w:tr>
                  <w:tr w:rsidR="00E7725A" w:rsidRPr="003313E8" w14:paraId="75DC7864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F9461A" w14:textId="77777777" w:rsidR="00E7725A" w:rsidRPr="0034088C" w:rsidRDefault="00E7725A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D034A6E" w14:textId="77777777" w:rsidR="00E7725A" w:rsidRPr="0034088C" w:rsidRDefault="00E7725A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4B48E3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37E7BD" w14:textId="77777777" w:rsidR="00E7725A" w:rsidRPr="0034088C" w:rsidRDefault="00E7725A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C1E4C6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D7252BB" w14:textId="16185A00" w:rsidR="00E7725A" w:rsidRPr="00241BD2" w:rsidRDefault="00E7725A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395</w:t>
                        </w:r>
                      </w:p>
                    </w:tc>
                  </w:tr>
                  <w:tr w:rsidR="00E7725A" w14:paraId="4C12F3A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60397D4" w14:textId="77777777" w:rsidR="00E7725A" w:rsidRDefault="00E7725A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2E47176" w14:textId="77777777" w:rsidR="00E7725A" w:rsidRPr="0034088C" w:rsidRDefault="00E7725A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E1A6B7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C59538" w14:textId="77777777" w:rsidR="00E7725A" w:rsidRPr="00632B96" w:rsidRDefault="00E7725A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FA5DE8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0F181F3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7725A" w14:paraId="651E1BA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197C13" w14:textId="77777777" w:rsidR="00E7725A" w:rsidRDefault="00E7725A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2B9AB44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7EBF252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BC0A7C" w14:textId="77777777" w:rsidR="00E7725A" w:rsidRPr="00632B96" w:rsidRDefault="00E7725A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5EB0798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48F362C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F180EE4" w14:textId="77777777" w:rsidR="00E7725A" w:rsidRDefault="00E7725A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F9CD" w14:textId="77777777" w:rsidR="00E7725A" w:rsidRDefault="001376DC">
    <w:pPr>
      <w:pStyle w:val="a8"/>
    </w:pPr>
    <w:r>
      <w:rPr>
        <w:noProof/>
        <w:lang w:eastAsia="ru-RU"/>
      </w:rPr>
      <w:pict w14:anchorId="236016A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D1EB" w14:textId="77777777" w:rsidR="00E7725A" w:rsidRDefault="001376DC">
    <w:pPr>
      <w:pStyle w:val="a8"/>
    </w:pPr>
    <w:r>
      <w:rPr>
        <w:noProof/>
        <w:lang w:eastAsia="ru-RU"/>
      </w:rPr>
      <w:pict w14:anchorId="38514BE0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E7725A" w14:paraId="4AF8E04C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422E2C2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9620B44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156DA91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0B9C41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765090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FD942D" w14:textId="7E4B16FD" w:rsidR="00E7725A" w:rsidRPr="00465194" w:rsidRDefault="00E7725A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DC254D">
                          <w:rPr>
                            <w:i w:val="0"/>
                            <w:sz w:val="32"/>
                            <w:szCs w:val="32"/>
                            <w:lang w:val="en-US"/>
                          </w:rPr>
                          <w:t>13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02A89E5" w14:textId="77777777" w:rsidR="00E7725A" w:rsidRDefault="00E7725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E7725A" w:rsidRPr="00DF18E3" w14:paraId="0DB3F7E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C18FBC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4B40E1E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A8E612D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32D1BD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A52A0F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E4B5897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B927C37" w14:textId="77777777" w:rsidR="00E7725A" w:rsidRPr="00DF18E3" w:rsidRDefault="00E7725A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7725A" w:rsidRPr="00DF18E3" w14:paraId="352C24B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3A8CBF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D3652D3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81467E2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1E20D10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1BEEFC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2AC2105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07BB719" w14:textId="77777777" w:rsidR="00E7725A" w:rsidRPr="00DF18E3" w:rsidRDefault="00E7725A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988F96F" w14:textId="77777777" w:rsidR="00E7725A" w:rsidRDefault="00E7725A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4A40" w14:textId="77777777" w:rsidR="00E7725A" w:rsidRDefault="001376DC">
    <w:pPr>
      <w:pStyle w:val="a8"/>
    </w:pPr>
    <w:r>
      <w:rPr>
        <w:noProof/>
        <w:lang w:eastAsia="ru-RU"/>
      </w:rPr>
      <w:pict w14:anchorId="21D88FFE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A2659" w14:textId="77777777" w:rsidR="00E7725A" w:rsidRDefault="001376DC">
    <w:pPr>
      <w:pStyle w:val="a8"/>
    </w:pPr>
    <w:r>
      <w:rPr>
        <w:noProof/>
        <w:lang w:eastAsia="ru-RU"/>
      </w:rPr>
      <w:pict w14:anchorId="0C18BEEB"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E7725A" w14:paraId="22BE08E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DE42CB5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593D8E6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3F4AB6C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612D18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0BC9E9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4DC178" w14:textId="77777777" w:rsidR="00E7725A" w:rsidRPr="00465194" w:rsidRDefault="00E7725A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403D990" w14:textId="77777777" w:rsidR="00E7725A" w:rsidRDefault="00E7725A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E7725A" w:rsidRPr="00DF18E3" w14:paraId="6FF56F0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698553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2CAC73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2E095D0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E024D5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DF1B1CF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3F0F0B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A30DF5A" w14:textId="77777777" w:rsidR="00E7725A" w:rsidRPr="00DF18E3" w:rsidRDefault="00E7725A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7725A" w:rsidRPr="00DF18E3" w14:paraId="5DBF22B8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5B1A953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B9B522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E66CD58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E06356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4FC731" w14:textId="77777777" w:rsidR="00E7725A" w:rsidRDefault="00E7725A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6995A53" w14:textId="77777777" w:rsidR="00E7725A" w:rsidRDefault="00E7725A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42AEC7B" w14:textId="77777777" w:rsidR="00E7725A" w:rsidRPr="00DF18E3" w:rsidRDefault="00E7725A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08A3C63D" w14:textId="77777777" w:rsidR="00E7725A" w:rsidRDefault="00E7725A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FFBC9" w14:textId="77777777" w:rsidR="00E7725A" w:rsidRDefault="001376DC">
    <w:pPr>
      <w:pStyle w:val="a8"/>
    </w:pPr>
    <w:r>
      <w:rPr>
        <w:rFonts w:cs="Times New Roman"/>
        <w:noProof/>
        <w:lang w:eastAsia="ru-RU"/>
      </w:rPr>
      <w:pict w14:anchorId="2C610754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1A0543EF" w14:textId="77777777" w:rsidR="00E7725A" w:rsidRPr="00216D42" w:rsidRDefault="00E7725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0094E05C" w14:textId="77777777" w:rsidR="00E7725A" w:rsidRPr="00216D42" w:rsidRDefault="00E7725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5FAE1E69" w14:textId="77777777" w:rsidR="00E7725A" w:rsidRDefault="00E7725A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400FC9E9" w14:textId="77777777" w:rsidR="00E7725A" w:rsidRPr="001A537B" w:rsidRDefault="00E7725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7BB7BE99" w14:textId="77777777" w:rsidR="00E7725A" w:rsidRDefault="00E7725A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570D4D7E" w14:textId="77777777" w:rsidR="00E7725A" w:rsidRPr="007676AE" w:rsidRDefault="00E7725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4AF6CE5A" w14:textId="77777777" w:rsidR="00E7725A" w:rsidRPr="001C2721" w:rsidRDefault="00E7725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20B3312D" w14:textId="77777777" w:rsidR="00E7725A" w:rsidRPr="00325468" w:rsidRDefault="00E7725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5D7058D6" w14:textId="77777777" w:rsidR="00E7725A" w:rsidRPr="00783BC6" w:rsidRDefault="00E7725A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1E5DBBF4" w14:textId="77777777" w:rsidR="00E7725A" w:rsidRPr="00783BC6" w:rsidRDefault="00E7725A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5FC0A903" w14:textId="77777777" w:rsidR="00E7725A" w:rsidRPr="00783BC6" w:rsidRDefault="00E7725A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6C28742E" w14:textId="77777777" w:rsidR="00E7725A" w:rsidRPr="000A1D83" w:rsidRDefault="00E7725A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3847662C" w14:textId="77777777" w:rsidR="00E7725A" w:rsidRDefault="00E7725A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540C3713" w14:textId="77777777" w:rsidR="00E7725A" w:rsidRDefault="00E7725A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50137CD7" w14:textId="77777777" w:rsidR="00E7725A" w:rsidRPr="00783BC6" w:rsidRDefault="00E7725A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72A38AED" w14:textId="77777777" w:rsidR="00E7725A" w:rsidRPr="00783BC6" w:rsidRDefault="00E7725A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62A58038" w14:textId="77777777" w:rsidR="00E7725A" w:rsidRPr="004C7814" w:rsidRDefault="00E7725A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416489B7" w14:textId="77777777" w:rsidR="00E7725A" w:rsidRPr="00783BC6" w:rsidRDefault="00E7725A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38FCEAF1" w14:textId="77777777" w:rsidR="00E7725A" w:rsidRPr="00014FA6" w:rsidRDefault="00E7725A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4D66C8B1" w14:textId="77777777" w:rsidR="00E7725A" w:rsidRPr="003974B3" w:rsidRDefault="00E7725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2E5771A2" w14:textId="77777777" w:rsidR="00E7725A" w:rsidRPr="003974B3" w:rsidRDefault="00E7725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3895C6B3" w14:textId="77777777" w:rsidR="00E7725A" w:rsidRPr="001C2721" w:rsidRDefault="00D4386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="00E7725A" w:rsidRPr="0012576E">
                        <w:rPr>
                          <w:noProof/>
                          <w:sz w:val="18"/>
                          <w:lang w:val="ru-RU"/>
                        </w:rPr>
                        <w:t>25</w:t>
                      </w:r>
                    </w:fldSimple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171F85BD" w14:textId="77777777" w:rsidR="00E7725A" w:rsidRPr="00CC6E76" w:rsidRDefault="00E7725A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36E1F5FE" w14:textId="77777777" w:rsidR="00E7725A" w:rsidRDefault="00E7725A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3E6B96A8" w14:textId="77777777" w:rsidR="00E7725A" w:rsidRDefault="00E7725A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7804E613" w14:textId="77777777" w:rsidR="00E7725A" w:rsidRPr="003974B3" w:rsidRDefault="00E7725A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3EB7BCA8" w14:textId="77777777" w:rsidR="00E7725A" w:rsidRDefault="00E7725A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469A738B" w14:textId="77777777" w:rsidR="00E7725A" w:rsidRDefault="00E7725A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39D96FF7" w14:textId="77777777" w:rsidR="00E7725A" w:rsidRPr="00AA0241" w:rsidRDefault="00E7725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26FE1F9C" w14:textId="77777777" w:rsidR="00E7725A" w:rsidRPr="003974B3" w:rsidRDefault="00E7725A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2FEAC352" w14:textId="77777777" w:rsidR="00E7725A" w:rsidRPr="00D35AF6" w:rsidRDefault="00E7725A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197B69ED" w14:textId="77777777" w:rsidR="00E7725A" w:rsidRPr="00F90B84" w:rsidRDefault="00E7725A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1B466D8A" w14:textId="77777777" w:rsidR="00E7725A" w:rsidRPr="001D0393" w:rsidRDefault="00E7725A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28F2E760" w14:textId="77777777" w:rsidR="00E7725A" w:rsidRPr="00F90B84" w:rsidRDefault="00E7725A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6AD7A" w14:textId="77777777" w:rsidR="00E7725A" w:rsidRDefault="001376DC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2162DFB5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E7725A" w14:paraId="31B7D5CB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2CFEDCF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E2F27F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67DB2E0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4412D1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92B4CA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2E938E" w14:textId="77777777" w:rsidR="00E7725A" w:rsidRPr="00465194" w:rsidRDefault="00E7725A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DF9730" w14:textId="77777777" w:rsidR="00E7725A" w:rsidRDefault="00E7725A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E7725A" w14:paraId="5D3E467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919FEA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1B0C5AD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59C4674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747AA5B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5F3336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3C6366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BE3684" w14:textId="77777777" w:rsidR="00E7725A" w:rsidRPr="003D7B69" w:rsidRDefault="00E7725A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7725A" w14:paraId="549DBB2F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21F4E9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6BD5287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813F49D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9BF046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5D5A9C" w14:textId="77777777" w:rsidR="00E7725A" w:rsidRDefault="00E7725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6A00D2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6AE37C1" w14:textId="77777777" w:rsidR="00E7725A" w:rsidRDefault="00E7725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22CC45" w14:textId="77777777" w:rsidR="00E7725A" w:rsidRDefault="00E7725A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A8B6F61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3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284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34B7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376DC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91DB6"/>
    <w:rsid w:val="002A1E75"/>
    <w:rsid w:val="002A2556"/>
    <w:rsid w:val="002A72F9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37516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4F5505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A665F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357DC"/>
    <w:rsid w:val="00841F06"/>
    <w:rsid w:val="008437FF"/>
    <w:rsid w:val="00867640"/>
    <w:rsid w:val="008A0758"/>
    <w:rsid w:val="008B2C64"/>
    <w:rsid w:val="008B5D30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D0DC6"/>
    <w:rsid w:val="009D5C39"/>
    <w:rsid w:val="009E0B1E"/>
    <w:rsid w:val="00A3470F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9784C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F308B"/>
    <w:rsid w:val="00D01824"/>
    <w:rsid w:val="00D06A09"/>
    <w:rsid w:val="00D4386B"/>
    <w:rsid w:val="00D45524"/>
    <w:rsid w:val="00D63A0E"/>
    <w:rsid w:val="00D83A68"/>
    <w:rsid w:val="00D900B1"/>
    <w:rsid w:val="00DA6EBE"/>
    <w:rsid w:val="00DB034C"/>
    <w:rsid w:val="00DB6145"/>
    <w:rsid w:val="00DC254D"/>
    <w:rsid w:val="00DD4ECD"/>
    <w:rsid w:val="00DE00C1"/>
    <w:rsid w:val="00DF18E3"/>
    <w:rsid w:val="00E004B9"/>
    <w:rsid w:val="00E0488C"/>
    <w:rsid w:val="00E176CA"/>
    <w:rsid w:val="00E25EEE"/>
    <w:rsid w:val="00E3281D"/>
    <w:rsid w:val="00E60857"/>
    <w:rsid w:val="00E7725A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D32A4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6030A719"/>
  <w15:docId w15:val="{85B8ACA0-52BC-433B-8773-D8F49DB6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9589-DB28-474A-8A29-04969837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26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milana kerro</cp:lastModifiedBy>
  <cp:revision>18</cp:revision>
  <cp:lastPrinted>2019-12-10T09:27:00Z</cp:lastPrinted>
  <dcterms:created xsi:type="dcterms:W3CDTF">2021-04-09T08:06:00Z</dcterms:created>
  <dcterms:modified xsi:type="dcterms:W3CDTF">2021-05-02T09:05:00Z</dcterms:modified>
</cp:coreProperties>
</file>