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EE279E" w14:textId="77777777" w:rsidR="00900D52" w:rsidRDefault="00900D52"/>
    <w:p w14:paraId="55D42815" w14:textId="77777777" w:rsidR="004836D3" w:rsidRPr="004836D3" w:rsidRDefault="004836D3" w:rsidP="004836D3">
      <w:r w:rsidRPr="004836D3">
        <w:t>Como eu escreveria a revisão da IT 4.01-01</w:t>
      </w:r>
    </w:p>
    <w:p w14:paraId="2E7C05E7" w14:textId="77777777" w:rsidR="004836D3" w:rsidRPr="004836D3" w:rsidRDefault="004836D3" w:rsidP="004836D3">
      <w:r w:rsidRPr="004836D3">
        <w:t>Eu mudaria inclusive a redação da ação que vocês aprovaram. Em vez de simplesmente dizer “assinatura eletrônica rastreável”, eu definiria quais são os métodos aceitos e quais requisitos cada método precisa cumprir.</w:t>
      </w:r>
    </w:p>
    <w:p w14:paraId="66FB3E91" w14:textId="77777777" w:rsidR="004836D3" w:rsidRPr="004836D3" w:rsidRDefault="004836D3" w:rsidP="004836D3"/>
    <w:p w14:paraId="4F9C1DBC" w14:textId="77777777" w:rsidR="004836D3" w:rsidRPr="004836D3" w:rsidRDefault="004836D3" w:rsidP="004836D3">
      <w:r w:rsidRPr="004836D3">
        <w:t>Algo como:</w:t>
      </w:r>
    </w:p>
    <w:p w14:paraId="79489BCF" w14:textId="77777777" w:rsidR="004836D3" w:rsidRPr="004836D3" w:rsidRDefault="004836D3" w:rsidP="004836D3">
      <w:r w:rsidRPr="004836D3">
        <w:t>Os documentos do SGQ poderão ser aprovados por meio de assinatura manual ou por meio eletrônico, desde que o método adotado permita a identificação inequívoca do responsável pela aprovação, o registro da data da aprovação e a vinculação da aprovação ao documento correspondente, assegurando a rastreabilidade e a integridade do registro.</w:t>
      </w:r>
    </w:p>
    <w:p w14:paraId="7CF53D67" w14:textId="77777777" w:rsidR="004836D3" w:rsidRPr="004836D3" w:rsidRDefault="004836D3" w:rsidP="004836D3">
      <w:r w:rsidRPr="004836D3">
        <w:t>Para aprovação manual, o responsável deverá registrar sua assinatura e data no documento, de acordo com os campos definidos no respectivo formulário.</w:t>
      </w:r>
    </w:p>
    <w:p w14:paraId="58F66F9D" w14:textId="77777777" w:rsidR="004836D3" w:rsidRPr="004836D3" w:rsidRDefault="004836D3" w:rsidP="004836D3">
      <w:r w:rsidRPr="004836D3">
        <w:t>Para aprovação por meio eletrônico, deverá ser utilizado mecanismo que permita identificar individualmente o responsável pela aprovação e registrar a aprovação associada à versão específica do documento, de modo a permitir sua rastreabilidade e evidenciar eventual alteração posterior.</w:t>
      </w:r>
    </w:p>
    <w:p w14:paraId="7948FC35" w14:textId="77777777" w:rsidR="004836D3" w:rsidRPr="004836D3" w:rsidRDefault="004836D3" w:rsidP="004836D3">
      <w:r w:rsidRPr="004836D3">
        <w:t>Não é permitida a utilização de imagem digitalizada ou reproduzida da assinatura do responsável como forma de aprovação eletrônica.</w:t>
      </w:r>
    </w:p>
    <w:p w14:paraId="2AF15036" w14:textId="77777777" w:rsidR="004836D3" w:rsidRPr="004836D3" w:rsidRDefault="004836D3" w:rsidP="004836D3">
      <w:r w:rsidRPr="004836D3">
        <w:t>Essa última frase é especialmente importante para a NC 06, porque fecha exatamente a lacuna que a VISA encontrou.</w:t>
      </w:r>
    </w:p>
    <w:p w14:paraId="069EF925" w14:textId="77777777" w:rsidR="004836D3" w:rsidRPr="004836D3" w:rsidRDefault="004836D3" w:rsidP="004836D3"/>
    <w:p w14:paraId="1BC8B352" w14:textId="77777777" w:rsidR="004836D3" w:rsidRPr="004836D3" w:rsidRDefault="004836D3" w:rsidP="004836D3">
      <w:r w:rsidRPr="004836D3">
        <w:t>E eu faria mais uma coisa</w:t>
      </w:r>
    </w:p>
    <w:p w14:paraId="7D941113" w14:textId="77777777" w:rsidR="004836D3" w:rsidRPr="004836D3" w:rsidRDefault="004836D3" w:rsidP="004836D3"/>
    <w:p w14:paraId="34600043" w14:textId="77777777" w:rsidR="004836D3" w:rsidRPr="004836D3" w:rsidRDefault="004836D3" w:rsidP="004836D3">
      <w:r w:rsidRPr="004836D3">
        <w:t>Antes de escrever definitivamente a IT, eu verificaria qual ferramenta vocês já têm disponível internamente — por exemplo, Microsoft 365/SharePoint/OneDrive, servidor corporativo, sistema de gestão documental, ERP etc. Pode ser que vocês já tenham uma ferramenta capaz de registrar aprovação individual sem precisar comprar um aplicativo.</w:t>
      </w:r>
    </w:p>
    <w:p w14:paraId="61F6D5A4" w14:textId="77777777" w:rsidR="004836D3" w:rsidRPr="004836D3" w:rsidRDefault="004836D3" w:rsidP="004836D3"/>
    <w:p w14:paraId="556EE379" w14:textId="77777777" w:rsidR="004836D3" w:rsidRPr="004836D3" w:rsidRDefault="004836D3" w:rsidP="004836D3">
      <w:r w:rsidRPr="004836D3">
        <w:t xml:space="preserve">Se você me disser qual ambiente vocês usam para armazenar os documentos do SGQ (por exemplo, servidor </w:t>
      </w:r>
      <w:proofErr w:type="gramStart"/>
      <w:r w:rsidRPr="004836D3">
        <w:t>M:,</w:t>
      </w:r>
      <w:proofErr w:type="gramEnd"/>
      <w:r w:rsidRPr="004836D3">
        <w:t xml:space="preserve"> SharePoint, OneDrive, Microsoft 365, Google Drive etc.), eu consigo pensar em um modelo bem simples e auditável, inclusive para você colocar na IT 4.01-01 e no MP4.01.</w:t>
      </w:r>
    </w:p>
    <w:p w14:paraId="1A196C34" w14:textId="77777777" w:rsidR="004836D3" w:rsidRPr="004836D3" w:rsidRDefault="004836D3" w:rsidP="004836D3"/>
    <w:p w14:paraId="5C58D929" w14:textId="77777777" w:rsidR="004836D3" w:rsidRPr="004836D3" w:rsidRDefault="004836D3" w:rsidP="004836D3">
      <w:r w:rsidRPr="004836D3">
        <w:t>D4Sign</w:t>
      </w:r>
    </w:p>
    <w:p w14:paraId="578FE4AB" w14:textId="77777777" w:rsidR="004836D3" w:rsidRPr="004836D3" w:rsidRDefault="004836D3" w:rsidP="004836D3"/>
    <w:p w14:paraId="464447BE" w14:textId="77777777" w:rsidR="004836D3" w:rsidRPr="004836D3" w:rsidRDefault="004836D3" w:rsidP="004836D3">
      <w:r w:rsidRPr="004836D3">
        <w:t>Assine documentos online</w:t>
      </w:r>
    </w:p>
    <w:p w14:paraId="26BA0C19" w14:textId="77777777" w:rsidR="004836D3" w:rsidRPr="004836D3" w:rsidRDefault="004836D3" w:rsidP="004836D3">
      <w:r w:rsidRPr="004836D3">
        <w:lastRenderedPageBreak/>
        <w:t>Validade jurídica ICP-Brasil. Teste grátis.</w:t>
      </w:r>
    </w:p>
    <w:p w14:paraId="4A6EF093" w14:textId="77777777" w:rsidR="004836D3" w:rsidRPr="004836D3" w:rsidRDefault="004836D3" w:rsidP="004836D3"/>
    <w:p w14:paraId="1D101AE9" w14:textId="77777777" w:rsidR="004836D3" w:rsidRPr="004836D3" w:rsidRDefault="004836D3" w:rsidP="004836D3">
      <w:r w:rsidRPr="004836D3">
        <w:t>Anúncio</w:t>
      </w:r>
    </w:p>
    <w:p w14:paraId="0DE51884" w14:textId="77777777" w:rsidR="004836D3" w:rsidRPr="004836D3" w:rsidRDefault="004836D3" w:rsidP="004836D3">
      <w:r w:rsidRPr="004836D3">
        <w:t>Mais opções</w:t>
      </w:r>
    </w:p>
    <w:p w14:paraId="28EA3873" w14:textId="77777777" w:rsidR="004836D3" w:rsidRPr="004836D3" w:rsidRDefault="004836D3" w:rsidP="004836D3">
      <w:r w:rsidRPr="004836D3">
        <w:t>nossos documentos da qualidade ficam no servidor corporativo</w:t>
      </w:r>
    </w:p>
    <w:p w14:paraId="3C846BF8" w14:textId="77777777" w:rsidR="004836D3" w:rsidRPr="004836D3" w:rsidRDefault="004836D3" w:rsidP="004836D3"/>
    <w:p w14:paraId="3F2EDAEA" w14:textId="77777777" w:rsidR="004836D3" w:rsidRPr="004836D3" w:rsidRDefault="004836D3" w:rsidP="004836D3">
      <w:r w:rsidRPr="004836D3">
        <w:t>Nesse caso, eu não compraria imediatamente uma plataforma de assinatura. Se os documentos do SGQ ficam em um servidor corporativo, dá para estruturar um processo interno de aprovação bastante simples, desde que o servidor e os controles de acesso permitam demonstrar quem aprovou cada versão.</w:t>
      </w:r>
    </w:p>
    <w:p w14:paraId="7311EB39" w14:textId="77777777" w:rsidR="004836D3" w:rsidRPr="004836D3" w:rsidRDefault="004836D3" w:rsidP="004836D3">
      <w:r w:rsidRPr="004836D3">
        <w:t>O ponto central é separar duas coisas:</w:t>
      </w:r>
    </w:p>
    <w:p w14:paraId="0B0FB86A" w14:textId="77777777" w:rsidR="004836D3" w:rsidRPr="004836D3" w:rsidRDefault="004836D3" w:rsidP="004836D3">
      <w:r w:rsidRPr="004836D3">
        <w:t>armazenamento do documento → servidor corporativo;</w:t>
      </w:r>
    </w:p>
    <w:p w14:paraId="75227925" w14:textId="77777777" w:rsidR="004836D3" w:rsidRPr="004836D3" w:rsidRDefault="004836D3" w:rsidP="004836D3">
      <w:r w:rsidRPr="004836D3">
        <w:t>evidência da aprovação → registro individual e rastreável de quem aprovou, quando aprovou e qual versão foi aprovada.</w:t>
      </w:r>
    </w:p>
    <w:p w14:paraId="468E7AF3" w14:textId="77777777" w:rsidR="004836D3" w:rsidRPr="004836D3" w:rsidRDefault="004836D3" w:rsidP="004836D3">
      <w:r w:rsidRPr="004836D3">
        <w:t>Uma solução simples para vocês</w:t>
      </w:r>
    </w:p>
    <w:p w14:paraId="630F9584" w14:textId="77777777" w:rsidR="004836D3" w:rsidRPr="004836D3" w:rsidRDefault="004836D3" w:rsidP="004836D3"/>
    <w:p w14:paraId="67E7CF9A" w14:textId="77777777" w:rsidR="004836D3" w:rsidRPr="004836D3" w:rsidRDefault="004836D3" w:rsidP="004836D3">
      <w:r w:rsidRPr="004836D3">
        <w:t>Eu manteria dois métodos oficiais de aprovação:</w:t>
      </w:r>
    </w:p>
    <w:p w14:paraId="7B1A1890" w14:textId="77777777" w:rsidR="004836D3" w:rsidRPr="004836D3" w:rsidRDefault="004836D3" w:rsidP="004836D3">
      <w:r w:rsidRPr="004836D3">
        <w:t>1. Assinatura manual</w:t>
      </w:r>
    </w:p>
    <w:p w14:paraId="332D343D" w14:textId="77777777" w:rsidR="004836D3" w:rsidRPr="004836D3" w:rsidRDefault="004836D3" w:rsidP="004836D3">
      <w:r w:rsidRPr="004836D3">
        <w:t>Continua sendo o método padrão para documentos que são impressos para aprovação.</w:t>
      </w:r>
    </w:p>
    <w:p w14:paraId="057CC191" w14:textId="77777777" w:rsidR="004836D3" w:rsidRDefault="004836D3" w:rsidP="004836D3"/>
    <w:p w14:paraId="0F43EFD0" w14:textId="79A9E32A" w:rsidR="004836D3" w:rsidRPr="004836D3" w:rsidRDefault="004836D3" w:rsidP="004836D3">
      <w:r w:rsidRPr="004836D3">
        <w:t>2. Aprovação eletrônica interna</w:t>
      </w:r>
    </w:p>
    <w:p w14:paraId="3C53C260" w14:textId="77777777" w:rsidR="004836D3" w:rsidRPr="004836D3" w:rsidRDefault="004836D3" w:rsidP="004836D3">
      <w:r w:rsidRPr="004836D3">
        <w:t>Para documentos digitais, vocês poderiam estabelecer um fluxo simples, por exemplo:</w:t>
      </w:r>
    </w:p>
    <w:p w14:paraId="74549F1C" w14:textId="77777777" w:rsidR="004836D3" w:rsidRPr="004836D3" w:rsidRDefault="004836D3" w:rsidP="004836D3"/>
    <w:p w14:paraId="6D68E4E3" w14:textId="77777777" w:rsidR="004836D3" w:rsidRPr="004836D3" w:rsidRDefault="004836D3" w:rsidP="004836D3">
      <w:r w:rsidRPr="004836D3">
        <w:t>O documento é finalizado e colocado em uma pasta de aprovação no servidor.</w:t>
      </w:r>
    </w:p>
    <w:p w14:paraId="6C21D212" w14:textId="77777777" w:rsidR="004836D3" w:rsidRPr="004836D3" w:rsidRDefault="004836D3" w:rsidP="004836D3">
      <w:r w:rsidRPr="004836D3">
        <w:t>O responsável pela aprovação recebe uma solicitação interna.</w:t>
      </w:r>
    </w:p>
    <w:p w14:paraId="6884F53F" w14:textId="77777777" w:rsidR="004836D3" w:rsidRPr="004836D3" w:rsidRDefault="004836D3" w:rsidP="004836D3">
      <w:r w:rsidRPr="004836D3">
        <w:t>O responsável acessa o arquivo utilizando seu usuário individual da rede.</w:t>
      </w:r>
    </w:p>
    <w:p w14:paraId="4FC163B4" w14:textId="77777777" w:rsidR="004836D3" w:rsidRPr="004836D3" w:rsidRDefault="004836D3" w:rsidP="004836D3">
      <w:r w:rsidRPr="004836D3">
        <w:t>A aprovação é registrada em um formulário/registro de aprovação contendo:</w:t>
      </w:r>
    </w:p>
    <w:p w14:paraId="491AC6DC" w14:textId="77777777" w:rsidR="004836D3" w:rsidRPr="004836D3" w:rsidRDefault="004836D3" w:rsidP="004836D3">
      <w:r w:rsidRPr="004836D3">
        <w:t>código e título do documento;</w:t>
      </w:r>
    </w:p>
    <w:p w14:paraId="234BB0ED" w14:textId="77777777" w:rsidR="004836D3" w:rsidRPr="004836D3" w:rsidRDefault="004836D3" w:rsidP="004836D3">
      <w:r w:rsidRPr="004836D3">
        <w:t>revisão;</w:t>
      </w:r>
    </w:p>
    <w:p w14:paraId="29CF471F" w14:textId="77777777" w:rsidR="004836D3" w:rsidRPr="004836D3" w:rsidRDefault="004836D3" w:rsidP="004836D3">
      <w:r w:rsidRPr="004836D3">
        <w:t>nome do responsável;</w:t>
      </w:r>
    </w:p>
    <w:p w14:paraId="0FE82DA2" w14:textId="77777777" w:rsidR="004836D3" w:rsidRPr="004836D3" w:rsidRDefault="004836D3" w:rsidP="004836D3">
      <w:r w:rsidRPr="004836D3">
        <w:t>data;</w:t>
      </w:r>
    </w:p>
    <w:p w14:paraId="592B4A43" w14:textId="77777777" w:rsidR="004836D3" w:rsidRPr="004836D3" w:rsidRDefault="004836D3" w:rsidP="004836D3">
      <w:r w:rsidRPr="004836D3">
        <w:t>decisão: aprovado/reprovado;</w:t>
      </w:r>
    </w:p>
    <w:p w14:paraId="6CCCBED5" w14:textId="77777777" w:rsidR="004836D3" w:rsidRPr="004836D3" w:rsidRDefault="004836D3" w:rsidP="004836D3">
      <w:r w:rsidRPr="004836D3">
        <w:lastRenderedPageBreak/>
        <w:t>identificação do arquivo aprovado.</w:t>
      </w:r>
    </w:p>
    <w:p w14:paraId="05C1F110" w14:textId="77777777" w:rsidR="004836D3" w:rsidRPr="004836D3" w:rsidRDefault="004836D3" w:rsidP="004836D3">
      <w:r w:rsidRPr="004836D3">
        <w:t>O registro de aprovação é mantido junto à documentação do SGQ.</w:t>
      </w:r>
    </w:p>
    <w:p w14:paraId="7C4993B4" w14:textId="77777777" w:rsidR="004836D3" w:rsidRPr="004836D3" w:rsidRDefault="004836D3" w:rsidP="004836D3">
      <w:r w:rsidRPr="004836D3">
        <w:t>Depois da aprovação, somente a versão aprovada é transferida para a pasta oficial de documentos vigentes.</w:t>
      </w:r>
    </w:p>
    <w:p w14:paraId="2DB456A1" w14:textId="77777777" w:rsidR="004836D3" w:rsidRPr="004836D3" w:rsidRDefault="004836D3" w:rsidP="004836D3">
      <w:r w:rsidRPr="004836D3">
        <w:t>Qualquer alteração posterior gera nova revisão e nova aprovação.</w:t>
      </w:r>
    </w:p>
    <w:p w14:paraId="7A6C2A3D" w14:textId="77777777" w:rsidR="004836D3" w:rsidRPr="004836D3" w:rsidRDefault="004836D3" w:rsidP="004836D3"/>
    <w:p w14:paraId="229D5881" w14:textId="77777777" w:rsidR="004836D3" w:rsidRPr="004836D3" w:rsidRDefault="004836D3" w:rsidP="004836D3">
      <w:r w:rsidRPr="004836D3">
        <w:t>O que eu não faria: colocar uma imagem da assinatura no PDF e considerar isso uma assinatura eletrônica. Foi justamente uma das situações apontadas na NC 06.</w:t>
      </w:r>
    </w:p>
    <w:p w14:paraId="09590789" w14:textId="77777777" w:rsidR="004836D3" w:rsidRPr="004836D3" w:rsidRDefault="004836D3" w:rsidP="004836D3"/>
    <w:p w14:paraId="3782CEDD" w14:textId="77777777" w:rsidR="004836D3" w:rsidRPr="004836D3" w:rsidRDefault="004836D3" w:rsidP="004836D3">
      <w:r w:rsidRPr="004836D3">
        <w:t>Mas há uma questão técnica importante</w:t>
      </w:r>
    </w:p>
    <w:p w14:paraId="3046C1B0" w14:textId="77777777" w:rsidR="004836D3" w:rsidRPr="004836D3" w:rsidRDefault="004836D3" w:rsidP="004836D3"/>
    <w:p w14:paraId="258148C4" w14:textId="77777777" w:rsidR="004836D3" w:rsidRPr="004836D3" w:rsidRDefault="004836D3" w:rsidP="004836D3">
      <w:r w:rsidRPr="004836D3">
        <w:t>Se o servidor simplesmente registra quem abriu ou alterou um arquivo, eu não consideraria isso, sozinho, suficiente para afirmar que houve uma “assinatura eletrônica”.</w:t>
      </w:r>
    </w:p>
    <w:p w14:paraId="6BD15A25" w14:textId="77777777" w:rsidR="004836D3" w:rsidRPr="004836D3" w:rsidRDefault="004836D3" w:rsidP="004836D3"/>
    <w:p w14:paraId="597C4091" w14:textId="77777777" w:rsidR="004836D3" w:rsidRPr="004836D3" w:rsidRDefault="004836D3" w:rsidP="004836D3">
      <w:r w:rsidRPr="004836D3">
        <w:t>Por isso, antes de fechar a redação da IT, precisamos saber quais recursos o servidor corporativo oferece. Por exemplo:</w:t>
      </w:r>
    </w:p>
    <w:p w14:paraId="0EC5CFB9" w14:textId="77777777" w:rsidR="004836D3" w:rsidRPr="004836D3" w:rsidRDefault="004836D3" w:rsidP="004836D3"/>
    <w:p w14:paraId="55BEA5E7" w14:textId="77777777" w:rsidR="004836D3" w:rsidRPr="004836D3" w:rsidRDefault="004836D3" w:rsidP="004836D3">
      <w:r w:rsidRPr="004836D3">
        <w:t>cada funcionário possui usuário e senha individual?</w:t>
      </w:r>
    </w:p>
    <w:p w14:paraId="0DEF6384" w14:textId="77777777" w:rsidR="004836D3" w:rsidRPr="004836D3" w:rsidRDefault="004836D3" w:rsidP="004836D3">
      <w:r w:rsidRPr="004836D3">
        <w:t>existe registro de acesso/alteração dos arquivos?</w:t>
      </w:r>
    </w:p>
    <w:p w14:paraId="33C97534" w14:textId="77777777" w:rsidR="004836D3" w:rsidRPr="004836D3" w:rsidRDefault="004836D3" w:rsidP="004836D3">
      <w:r w:rsidRPr="004836D3">
        <w:t>existe controle de permissões por pasta?</w:t>
      </w:r>
    </w:p>
    <w:p w14:paraId="52A212D9" w14:textId="77777777" w:rsidR="004836D3" w:rsidRPr="004836D3" w:rsidRDefault="004836D3" w:rsidP="004836D3">
      <w:r w:rsidRPr="004836D3">
        <w:t>é possível impedir que um usuário altere um documento depois de aprovado?</w:t>
      </w:r>
    </w:p>
    <w:p w14:paraId="2EB9E932" w14:textId="77777777" w:rsidR="004836D3" w:rsidRPr="004836D3" w:rsidRDefault="004836D3" w:rsidP="004836D3">
      <w:r w:rsidRPr="004836D3">
        <w:t>existe histórico de versões?</w:t>
      </w:r>
    </w:p>
    <w:p w14:paraId="2D33FF41" w14:textId="77777777" w:rsidR="004836D3" w:rsidRPr="004836D3" w:rsidRDefault="004836D3" w:rsidP="004836D3">
      <w:r w:rsidRPr="004836D3">
        <w:t>existe algum recurso de aprovação/check-in/</w:t>
      </w:r>
      <w:proofErr w:type="spellStart"/>
      <w:r w:rsidRPr="004836D3">
        <w:t>check-out</w:t>
      </w:r>
      <w:proofErr w:type="spellEnd"/>
      <w:r w:rsidRPr="004836D3">
        <w:t>?</w:t>
      </w:r>
    </w:p>
    <w:p w14:paraId="3ED41D28" w14:textId="77777777" w:rsidR="004836D3" w:rsidRPr="004836D3" w:rsidRDefault="004836D3" w:rsidP="004836D3">
      <w:r w:rsidRPr="004836D3">
        <w:t xml:space="preserve">o servidor é Windows/Active </w:t>
      </w:r>
      <w:proofErr w:type="spellStart"/>
      <w:r w:rsidRPr="004836D3">
        <w:t>Directory</w:t>
      </w:r>
      <w:proofErr w:type="spellEnd"/>
      <w:r w:rsidRPr="004836D3">
        <w:t>?</w:t>
      </w:r>
    </w:p>
    <w:p w14:paraId="6A6F5860" w14:textId="77777777" w:rsidR="004836D3" w:rsidRPr="004836D3" w:rsidRDefault="004836D3" w:rsidP="004836D3"/>
    <w:p w14:paraId="4C9E5AB4" w14:textId="77777777" w:rsidR="004836D3" w:rsidRPr="004836D3" w:rsidRDefault="004836D3" w:rsidP="004836D3">
      <w:r w:rsidRPr="004836D3">
        <w:t>Se vocês tiverem apenas uma pasta de rede comum, ainda podemos criar um controle documental adequado, mas eu seria mais conservadora na terminologia e chamaria de “aprovação eletrônica por meio de registro controlado”, em vez de simplesmente “assinatura eletrônica”.</w:t>
      </w:r>
    </w:p>
    <w:p w14:paraId="720A8095" w14:textId="77777777" w:rsidR="004836D3" w:rsidRPr="004836D3" w:rsidRDefault="004836D3" w:rsidP="004836D3"/>
    <w:p w14:paraId="17F3C220" w14:textId="77777777" w:rsidR="004836D3" w:rsidRPr="004836D3" w:rsidRDefault="004836D3" w:rsidP="004836D3">
      <w:r w:rsidRPr="004836D3">
        <w:t>Para a NC 06, eu acho que este é o ponto mais importante</w:t>
      </w:r>
    </w:p>
    <w:p w14:paraId="7D6B11F9" w14:textId="77777777" w:rsidR="004836D3" w:rsidRPr="004836D3" w:rsidRDefault="004836D3" w:rsidP="004836D3"/>
    <w:p w14:paraId="0F9D812F" w14:textId="77777777" w:rsidR="004836D3" w:rsidRPr="004836D3" w:rsidRDefault="004836D3" w:rsidP="004836D3">
      <w:r w:rsidRPr="004836D3">
        <w:t>Não precisamos necessariamente transformar todo documento do SGQ em documento assinado digitalmente.</w:t>
      </w:r>
    </w:p>
    <w:p w14:paraId="2871A824" w14:textId="77777777" w:rsidR="004836D3" w:rsidRPr="004836D3" w:rsidRDefault="004836D3" w:rsidP="004836D3"/>
    <w:p w14:paraId="2B4C2C2B" w14:textId="77777777" w:rsidR="004836D3" w:rsidRPr="004836D3" w:rsidRDefault="004836D3" w:rsidP="004836D3">
      <w:r w:rsidRPr="004836D3">
        <w:t>Podemos estabelecer na IT:</w:t>
      </w:r>
    </w:p>
    <w:p w14:paraId="24474537" w14:textId="77777777" w:rsidR="004836D3" w:rsidRPr="004836D3" w:rsidRDefault="004836D3" w:rsidP="004836D3"/>
    <w:p w14:paraId="5D370F6B" w14:textId="77777777" w:rsidR="004836D3" w:rsidRPr="004836D3" w:rsidRDefault="004836D3" w:rsidP="004836D3">
      <w:r w:rsidRPr="004836D3">
        <w:t>A aprovação dos documentos do SGQ poderá ser realizada por meio de assinatura manual ou por meio eletrônico, desde que o método adotado assegure a identificação inequívoca do responsável, a data da aprovação, a vinculação da aprovação à versão específica do documento e a rastreabilidade do registro.</w:t>
      </w:r>
    </w:p>
    <w:p w14:paraId="24575DCE" w14:textId="77777777" w:rsidR="004836D3" w:rsidRPr="004836D3" w:rsidRDefault="004836D3" w:rsidP="004836D3"/>
    <w:p w14:paraId="46B66AD2" w14:textId="77777777" w:rsidR="004836D3" w:rsidRPr="004836D3" w:rsidRDefault="004836D3" w:rsidP="004836D3">
      <w:r w:rsidRPr="004836D3">
        <w:t>E depois definir exatamente como a aprovação eletrônica será feita na Biodinâmica.</w:t>
      </w:r>
    </w:p>
    <w:p w14:paraId="5F2CE2F6" w14:textId="77777777" w:rsidR="004836D3" w:rsidRPr="004836D3" w:rsidRDefault="004836D3" w:rsidP="004836D3"/>
    <w:p w14:paraId="580BEE0D" w14:textId="77777777" w:rsidR="004836D3" w:rsidRPr="004836D3" w:rsidRDefault="004836D3" w:rsidP="004836D3">
      <w:r w:rsidRPr="004836D3">
        <w:t>Isso seria muito mais defensável na auditoria do que simplesmente escrever “será aceita assinatura eletrônica” sem definir o mecanismo.</w:t>
      </w:r>
    </w:p>
    <w:p w14:paraId="5CB85E22" w14:textId="77777777" w:rsidR="004836D3" w:rsidRPr="004836D3" w:rsidRDefault="004836D3" w:rsidP="004836D3"/>
    <w:p w14:paraId="28003065" w14:textId="77777777" w:rsidR="004836D3" w:rsidRPr="004836D3" w:rsidRDefault="004836D3" w:rsidP="004836D3">
      <w:r w:rsidRPr="004836D3">
        <w:t xml:space="preserve">Se você quiser, podemos fazer agora </w:t>
      </w:r>
    </w:p>
    <w:p w14:paraId="2A4D57B4" w14:textId="77777777" w:rsidR="004836D3" w:rsidRPr="004836D3" w:rsidRDefault="004836D3" w:rsidP="004836D3">
      <w:r w:rsidRPr="004836D3">
        <w:t>a revisão da IT 4.01-01, começando justamente pelo item que trata de elaboração, revisão, aprovação e distribuição dos documentos, e construir um procedimento que seja viável com o servidor que vocês já possuem, sem criar uma estrutura cara ou burocrática.</w:t>
      </w:r>
    </w:p>
    <w:p w14:paraId="742A5307" w14:textId="77777777" w:rsidR="004836D3" w:rsidRPr="004836D3" w:rsidRDefault="004836D3" w:rsidP="004836D3">
      <w:r w:rsidRPr="004836D3">
        <w:t>message.txt</w:t>
      </w:r>
    </w:p>
    <w:p w14:paraId="16C02E0E" w14:textId="77777777" w:rsidR="004836D3" w:rsidRPr="004836D3" w:rsidRDefault="004836D3" w:rsidP="004836D3">
      <w:r w:rsidRPr="004836D3">
        <w:t>6 KB</w:t>
      </w:r>
    </w:p>
    <w:p w14:paraId="505D64A6" w14:textId="77777777" w:rsidR="004836D3" w:rsidRDefault="004836D3"/>
    <w:sectPr w:rsidR="004836D3" w:rsidSect="00F516CE">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36D3"/>
    <w:rsid w:val="000A41D8"/>
    <w:rsid w:val="001015D3"/>
    <w:rsid w:val="001658A8"/>
    <w:rsid w:val="003E6028"/>
    <w:rsid w:val="0042431E"/>
    <w:rsid w:val="004605D0"/>
    <w:rsid w:val="004836D3"/>
    <w:rsid w:val="004B02EE"/>
    <w:rsid w:val="006206DA"/>
    <w:rsid w:val="00624EBD"/>
    <w:rsid w:val="008C56E8"/>
    <w:rsid w:val="00900D52"/>
    <w:rsid w:val="00925DAE"/>
    <w:rsid w:val="00A55254"/>
    <w:rsid w:val="00BA7C7D"/>
    <w:rsid w:val="00C6562C"/>
    <w:rsid w:val="00CF1E10"/>
    <w:rsid w:val="00D05C9A"/>
    <w:rsid w:val="00D60821"/>
    <w:rsid w:val="00ED6B01"/>
    <w:rsid w:val="00F25C45"/>
    <w:rsid w:val="00F516CE"/>
  </w:rsids>
  <m:mathPr>
    <m:mathFont m:val="Cambria Math"/>
    <m:brkBin m:val="before"/>
    <m:brkBinSub m:val="--"/>
    <m:smallFrac m:val="0"/>
    <m:dispDef/>
    <m:lMargin m:val="0"/>
    <m:rMargin m:val="0"/>
    <m:defJc m:val="centerGroup"/>
    <m:wrapIndent m:val="1440"/>
    <m:intLim m:val="subSup"/>
    <m:naryLim m:val="undOvr"/>
  </m:mathPr>
  <w:themeFontLang w:val="pt-B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9531FF"/>
  <w15:chartTrackingRefBased/>
  <w15:docId w15:val="{0FDCFEA3-6B11-459B-A686-B503AF1BF0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4836D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rsid w:val="004836D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rsid w:val="004836D3"/>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rsid w:val="004836D3"/>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rsid w:val="004836D3"/>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rsid w:val="004836D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4836D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4836D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4836D3"/>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4836D3"/>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rsid w:val="004836D3"/>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rsid w:val="004836D3"/>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rsid w:val="004836D3"/>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rsid w:val="004836D3"/>
    <w:rPr>
      <w:rFonts w:eastAsiaTheme="majorEastAsia" w:cstheme="majorBidi"/>
      <w:color w:val="2F5496" w:themeColor="accent1" w:themeShade="BF"/>
    </w:rPr>
  </w:style>
  <w:style w:type="character" w:customStyle="1" w:styleId="Ttulo6Char">
    <w:name w:val="Título 6 Char"/>
    <w:basedOn w:val="Fontepargpadro"/>
    <w:link w:val="Ttulo6"/>
    <w:uiPriority w:val="9"/>
    <w:semiHidden/>
    <w:rsid w:val="004836D3"/>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4836D3"/>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4836D3"/>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4836D3"/>
    <w:rPr>
      <w:rFonts w:eastAsiaTheme="majorEastAsia" w:cstheme="majorBidi"/>
      <w:color w:val="272727" w:themeColor="text1" w:themeTint="D8"/>
    </w:rPr>
  </w:style>
  <w:style w:type="paragraph" w:styleId="Ttulo">
    <w:name w:val="Title"/>
    <w:basedOn w:val="Normal"/>
    <w:next w:val="Normal"/>
    <w:link w:val="TtuloChar"/>
    <w:uiPriority w:val="10"/>
    <w:qFormat/>
    <w:rsid w:val="004836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4836D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4836D3"/>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4836D3"/>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4836D3"/>
    <w:pPr>
      <w:spacing w:before="160"/>
      <w:jc w:val="center"/>
    </w:pPr>
    <w:rPr>
      <w:i/>
      <w:iCs/>
      <w:color w:val="404040" w:themeColor="text1" w:themeTint="BF"/>
    </w:rPr>
  </w:style>
  <w:style w:type="character" w:customStyle="1" w:styleId="CitaoChar">
    <w:name w:val="Citação Char"/>
    <w:basedOn w:val="Fontepargpadro"/>
    <w:link w:val="Citao"/>
    <w:uiPriority w:val="29"/>
    <w:rsid w:val="004836D3"/>
    <w:rPr>
      <w:i/>
      <w:iCs/>
      <w:color w:val="404040" w:themeColor="text1" w:themeTint="BF"/>
    </w:rPr>
  </w:style>
  <w:style w:type="paragraph" w:styleId="PargrafodaLista">
    <w:name w:val="List Paragraph"/>
    <w:basedOn w:val="Normal"/>
    <w:uiPriority w:val="34"/>
    <w:qFormat/>
    <w:rsid w:val="004836D3"/>
    <w:pPr>
      <w:ind w:left="720"/>
      <w:contextualSpacing/>
    </w:pPr>
  </w:style>
  <w:style w:type="character" w:styleId="nfaseIntensa">
    <w:name w:val="Intense Emphasis"/>
    <w:basedOn w:val="Fontepargpadro"/>
    <w:uiPriority w:val="21"/>
    <w:qFormat/>
    <w:rsid w:val="004836D3"/>
    <w:rPr>
      <w:i/>
      <w:iCs/>
      <w:color w:val="2F5496" w:themeColor="accent1" w:themeShade="BF"/>
    </w:rPr>
  </w:style>
  <w:style w:type="paragraph" w:styleId="CitaoIntensa">
    <w:name w:val="Intense Quote"/>
    <w:basedOn w:val="Normal"/>
    <w:next w:val="Normal"/>
    <w:link w:val="CitaoIntensaChar"/>
    <w:uiPriority w:val="30"/>
    <w:qFormat/>
    <w:rsid w:val="004836D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rsid w:val="004836D3"/>
    <w:rPr>
      <w:i/>
      <w:iCs/>
      <w:color w:val="2F5496" w:themeColor="accent1" w:themeShade="BF"/>
    </w:rPr>
  </w:style>
  <w:style w:type="character" w:styleId="RefernciaIntensa">
    <w:name w:val="Intense Reference"/>
    <w:basedOn w:val="Fontepargpadro"/>
    <w:uiPriority w:val="32"/>
    <w:qFormat/>
    <w:rsid w:val="004836D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4</Pages>
  <Words>884</Words>
  <Characters>4779</Characters>
  <Application>Microsoft Office Word</Application>
  <DocSecurity>0</DocSecurity>
  <Lines>39</Lines>
  <Paragraphs>11</Paragraphs>
  <ScaleCrop>false</ScaleCrop>
  <Company/>
  <LinksUpToDate>false</LinksUpToDate>
  <CharactersWithSpaces>5652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 - ELIANE</dc:creator>
  <cp:keywords/>
  <dc:description/>
  <cp:lastModifiedBy>TI - ELIANE</cp:lastModifiedBy>
  <cp:revision>1</cp:revision>
  <dcterms:created xsi:type="dcterms:W3CDTF">2026-09-22T16:50:00Z</dcterms:created>
  <dcterms:modified xsi:type="dcterms:W3CDTF">2026-09-22T16:53:00Z</dcterms:modified>
</cp:coreProperties>
</file>